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509955948"/>
        <w:docPartObj>
          <w:docPartGallery w:val="Cover Pages"/>
          <w:docPartUnique/>
        </w:docPartObj>
      </w:sdtPr>
      <w:sdtContent>
        <w:p w14:paraId="7085F268" w14:textId="00351FBE" w:rsidR="008D09E7" w:rsidRPr="008D09E7" w:rsidRDefault="00003810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F2A4720" wp14:editId="21C791E7">
                    <wp:simplePos x="0" y="0"/>
                    <wp:positionH relativeFrom="margin">
                      <wp:posOffset>3530600</wp:posOffset>
                    </wp:positionH>
                    <wp:positionV relativeFrom="page">
                      <wp:posOffset>254000</wp:posOffset>
                    </wp:positionV>
                    <wp:extent cx="2192020" cy="740410"/>
                    <wp:effectExtent l="0" t="0" r="1905" b="0"/>
                    <wp:wrapNone/>
                    <wp:docPr id="8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192020" cy="74041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3FC5F1" w14:textId="77777777" w:rsidR="00413931" w:rsidRDefault="00413931">
                                <w:pPr>
                                  <w:pStyle w:val="NoSpacing"/>
                                  <w:jc w:val="right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Year"/>
                                    <w:tag w:val=""/>
                                    <w:id w:val="1595126926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ODSJEK ZA KREATIVNE TEHNOLOGIJE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45720" tIns="45720" rIns="4572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2F2A4720" id="Rectangle 130" o:spid="_x0000_s1026" style="position:absolute;margin-left:278pt;margin-top:20pt;width:172.6pt;height:58.3pt;z-index:251657728;visibility:visible;mso-wrap-style:square;mso-width-percent:0;mso-height-percent:98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9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" fillcolor="#a5300f [3204]" stroked="f" strokeweight="1pt">
                    <o:lock v:ext="edit" aspectratio="t"/>
                    <v:textbox inset="3.6pt,,3.6pt">
                      <w:txbxContent>
                        <w:p w14:paraId="673FC5F1" w14:textId="77777777" w:rsidR="00413931" w:rsidRDefault="00413931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Year"/>
                              <w:tag w:val=""/>
                              <w:id w:val="1595126926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ODSJEK ZA KREATIVNE TEHNOLOGIJE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  <w:p w14:paraId="39AC27E8" w14:textId="77777777" w:rsidR="00413931" w:rsidRDefault="00003810"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03F75F76" wp14:editId="55BC9EF6">
                    <wp:simplePos x="0" y="0"/>
                    <wp:positionH relativeFrom="page">
                      <wp:posOffset>359410</wp:posOffset>
                    </wp:positionH>
                    <wp:positionV relativeFrom="page">
                      <wp:posOffset>8047990</wp:posOffset>
                    </wp:positionV>
                    <wp:extent cx="6845300" cy="832485"/>
                    <wp:effectExtent l="0" t="0" r="0" b="0"/>
                    <wp:wrapSquare wrapText="bothSides"/>
                    <wp:docPr id="7" name="Text Box 1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45300" cy="8324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DE4CD1" w14:textId="77777777" w:rsidR="00413931" w:rsidRPr="008D09E7" w:rsidRDefault="00413931">
                                <w:pPr>
                                  <w:pStyle w:val="NoSpacing"/>
                                  <w:spacing w:before="40" w:after="40"/>
                                  <w:rPr>
                                    <w:b/>
                                    <w:bCs/>
                                    <w:caps/>
                                    <w:color w:val="A5300F" w:themeColor="accent1"/>
                                    <w:sz w:val="28"/>
                                    <w:szCs w:val="28"/>
                                    <w:lang w:val="hr-HR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aps/>
                                    <w:color w:val="A5300F" w:themeColor="accent1"/>
                                    <w:sz w:val="28"/>
                                    <w:szCs w:val="28"/>
                                    <w:lang w:val="hr-HR"/>
                                  </w:rPr>
                                  <w:t>IZVEDBENI PLAN NASTAVE ZA AKADEMSKU GODINU 2019./2020.</w:t>
                                </w:r>
                              </w:p>
                            </w:txbxContent>
                          </wps:txbx>
                          <wps:bodyPr rot="0" vert="horz" wrap="square" lIns="914400" tIns="0" rIns="109728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3F75F7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27" type="#_x0000_t202" style="position:absolute;margin-left:28.3pt;margin-top:633.7pt;width:539pt;height:65.5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" filled="f" stroked="f" strokeweight=".5pt">
                    <v:textbox inset="1in,0,86.4pt,0">
                      <w:txbxContent>
                        <w:p w14:paraId="61DE4CD1" w14:textId="77777777" w:rsidR="00413931" w:rsidRPr="008D09E7" w:rsidRDefault="00413931">
                          <w:pPr>
                            <w:pStyle w:val="NoSpacing"/>
                            <w:spacing w:before="40" w:after="40"/>
                            <w:rPr>
                              <w:b/>
                              <w:bCs/>
                              <w:caps/>
                              <w:color w:val="A5300F" w:themeColor="accent1"/>
                              <w:sz w:val="28"/>
                              <w:szCs w:val="28"/>
                              <w:lang w:val="hr-HR"/>
                            </w:rPr>
                          </w:pPr>
                          <w:r>
                            <w:rPr>
                              <w:b/>
                              <w:bCs/>
                              <w:caps/>
                              <w:color w:val="A5300F" w:themeColor="accent1"/>
                              <w:sz w:val="28"/>
                              <w:szCs w:val="28"/>
                              <w:lang w:val="hr-HR"/>
                            </w:rPr>
                            <w:t>IZVEDBENI PLAN NASTAVE ZA AKADEMSKU GODINU 2019./2020.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D09E7">
            <w:rPr>
              <w:noProof/>
              <w:lang w:eastAsia="hr-HR"/>
            </w:rPr>
            <w:drawing>
              <wp:anchor distT="0" distB="0" distL="114300" distR="114300" simplePos="0" relativeHeight="251655680" behindDoc="0" locked="0" layoutInCell="1" allowOverlap="1" wp14:anchorId="4415D442" wp14:editId="147CD021">
                <wp:simplePos x="0" y="0"/>
                <wp:positionH relativeFrom="column">
                  <wp:posOffset>-249555</wp:posOffset>
                </wp:positionH>
                <wp:positionV relativeFrom="paragraph">
                  <wp:posOffset>8444923</wp:posOffset>
                </wp:positionV>
                <wp:extent cx="1752600" cy="533400"/>
                <wp:effectExtent l="0" t="0" r="0" b="0"/>
                <wp:wrapNone/>
                <wp:docPr id="1" name="Picture 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UK logo kopija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zh-CN"/>
            </w:rPr>
            <mc:AlternateContent>
              <mc:Choice Requires="wpg">
                <w:drawing>
                  <wp:anchor distT="0" distB="0" distL="114300" distR="114300" simplePos="0" relativeHeight="251656704" behindDoc="1" locked="0" layoutInCell="1" allowOverlap="1" wp14:anchorId="134947E6" wp14:editId="52A05EE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339725</wp:posOffset>
                        </wp:positionV>
                      </mc:Fallback>
                    </mc:AlternateContent>
                    <wp:extent cx="10228580" cy="5058410"/>
                    <wp:effectExtent l="3175" t="635" r="7620" b="8255"/>
                    <wp:wrapNone/>
                    <wp:docPr id="4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10228580" cy="5058410"/>
                              <a:chOff x="0" y="0"/>
                              <a:chExt cx="55613" cy="54044"/>
                            </a:xfrm>
                          </wpg:grpSpPr>
                          <wps:wsp>
                            <wps:cNvPr id="5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" cy="54044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4972126 h 700"/>
                                  <a:gd name="T4" fmla="*/ 872222 w 720"/>
                                  <a:gd name="T5" fmla="*/ 5134261 h 700"/>
                                  <a:gd name="T6" fmla="*/ 5557520 w 720"/>
                                  <a:gd name="T7" fmla="*/ 4972126 h 700"/>
                                  <a:gd name="T8" fmla="*/ 5557520 w 720"/>
                                  <a:gd name="T9" fmla="*/ 4763667 h 700"/>
                                  <a:gd name="T10" fmla="*/ 5557520 w 720"/>
                                  <a:gd name="T11" fmla="*/ 0 h 700"/>
                                  <a:gd name="T12" fmla="*/ 0 w 720"/>
                                  <a:gd name="T13" fmla="*/ 0 h 700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w 720"/>
                                  <a:gd name="T22" fmla="*/ 0 h 700"/>
                                  <a:gd name="T23" fmla="*/ 720 w 720"/>
                                  <a:gd name="T24" fmla="*/ 700 h 700"/>
                                </a:gdLst>
                                <a:ahLst/>
                                <a:cxnLst>
                                  <a:cxn ang="T14">
                                    <a:pos x="T0" y="T1"/>
                                  </a:cxn>
                                  <a:cxn ang="T15">
                                    <a:pos x="T2" y="T3"/>
                                  </a:cxn>
                                  <a:cxn ang="T16">
                                    <a:pos x="T4" y="T5"/>
                                  </a:cxn>
                                  <a:cxn ang="T17">
                                    <a:pos x="T6" y="T7"/>
                                  </a:cxn>
                                  <a:cxn ang="T18">
                                    <a:pos x="T8" y="T9"/>
                                  </a:cxn>
                                  <a:cxn ang="T19">
                                    <a:pos x="T10" y="T11"/>
                                  </a:cxn>
                                  <a:cxn ang="T20">
                                    <a:pos x="T12" y="T13"/>
                                  </a:cxn>
                                </a:cxnLst>
                                <a:rect l="T21" t="T22" r="T23" b="T24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5A5A5A"/>
                                  </a:gs>
                                  <a:gs pos="50000">
                                    <a:srgbClr val="3E3E3E"/>
                                  </a:gs>
                                  <a:gs pos="100000">
                                    <a:srgbClr val="272727"/>
                                  </a:gs>
                                </a:gsLst>
                                <a:lin ang="5400000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5143F3" w14:textId="77777777" w:rsidR="00413931" w:rsidRDefault="00413931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PREDDIPLOMSKI SVEUČILIŠNI STUDIJ DIZAJN ZA KAZALIŠTE, FILM I TELEVIZIJU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6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" y="47697"/>
                                <a:ext cx="46850" cy="5099"/>
                              </a:xfrm>
                              <a:custGeom>
                                <a:avLst/>
                                <a:gdLst>
                                  <a:gd name="T0" fmla="*/ 4685030 w 607"/>
                                  <a:gd name="T1" fmla="*/ 0 h 66"/>
                                  <a:gd name="T2" fmla="*/ 1358427 w 607"/>
                                  <a:gd name="T3" fmla="*/ 440373 h 66"/>
                                  <a:gd name="T4" fmla="*/ 0 w 607"/>
                                  <a:gd name="T5" fmla="*/ 370840 h 66"/>
                                  <a:gd name="T6" fmla="*/ 1937302 w 607"/>
                                  <a:gd name="T7" fmla="*/ 509905 h 66"/>
                                  <a:gd name="T8" fmla="*/ 4685030 w 607"/>
                                  <a:gd name="T9" fmla="*/ 208598 h 66"/>
                                  <a:gd name="T10" fmla="*/ 4685030 w 607"/>
                                  <a:gd name="T11" fmla="*/ 0 h 66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  <a:alpha val="30196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134947E6" id="Group 125" o:spid="_x0000_s1028" style="position:absolute;margin-left:0;margin-top:0;width:805.4pt;height:398.3pt;z-index:-25165977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">
                    <o:lock v:ext="edit" aspectratio="t"/>
                    <v:shape id="Freeform 10" o:spid="_x0000_s1029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" adj="-11796480,,5400" path="m,c,644,,644,,644v23,6,62,14,113,21c250,685,476,700,720,644v,-27,,-27,,-27c720,,720,,720,,,,,,,e" fillcolor="#5a5a5a" stroked="f">
                      <v:fill color2="#272727" rotate="t" colors="0 #5a5a5a;.5 #3e3e3e;1 #272727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383876539;67324636,396394288;428971075,383876539;428971075,367782313;428971075,0;0,0" o:connectangles="0,0,0,0,0,0,0" textboxrect="0,0,720,700"/>
                      <v:textbox inset="1in,86.4pt,86.4pt,86.4pt">
                        <w:txbxContent>
                          <w:p w14:paraId="345143F3" w14:textId="77777777" w:rsidR="00413931" w:rsidRDefault="00413931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PREDDIPLOMSKI SVEUČILIŠNI STUDIJ DIZAJN ZA KAZALIŠTE, FILM I TELEVIZIJU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30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361604045,0;104847290,34022150;0,28650199;149526522,39394024;361604045,16115776;361604045,0" o:connectangles="0,0,0,0,0,0"/>
                    </v:shape>
                    <w10:wrap anchorx="margin" anchory="page"/>
                  </v:group>
                </w:pict>
              </mc:Fallback>
            </mc:AlternateContent>
          </w:r>
        </w:p>
        <w:p w14:paraId="030A4701" w14:textId="77777777" w:rsidR="00413931" w:rsidRDefault="00413931"/>
        <w:p w14:paraId="48290DB0" w14:textId="77777777" w:rsidR="00413931" w:rsidRDefault="00413931"/>
        <w:p w14:paraId="738F5B27" w14:textId="77777777" w:rsidR="00413931" w:rsidRDefault="00413931"/>
        <w:p w14:paraId="33707CE1" w14:textId="77777777" w:rsidR="00413931" w:rsidRDefault="00413931"/>
        <w:p w14:paraId="58769CAB" w14:textId="77777777" w:rsidR="00413931" w:rsidRDefault="00413931"/>
        <w:p w14:paraId="19AA51D1" w14:textId="77777777" w:rsidR="00413931" w:rsidRDefault="00413931"/>
        <w:p w14:paraId="575B9FB5" w14:textId="77777777" w:rsidR="00413931" w:rsidRDefault="00413931"/>
        <w:p w14:paraId="47058175" w14:textId="77777777" w:rsidR="00413931" w:rsidRDefault="00413931"/>
        <w:p w14:paraId="07AF8221" w14:textId="77777777" w:rsidR="00413931" w:rsidRDefault="00413931"/>
        <w:p w14:paraId="2B8FCA17" w14:textId="77777777" w:rsidR="00413931" w:rsidRDefault="00413931"/>
        <w:p w14:paraId="6ACBA2CD" w14:textId="77777777" w:rsidR="00413931" w:rsidRDefault="00413931"/>
        <w:p w14:paraId="061F853C" w14:textId="77777777" w:rsidR="00413931" w:rsidRDefault="00413931"/>
        <w:p w14:paraId="7B59D023" w14:textId="77777777" w:rsidR="00413931" w:rsidRDefault="00413931"/>
        <w:p w14:paraId="7F91852D" w14:textId="77777777" w:rsidR="00413931" w:rsidRDefault="00413931"/>
        <w:p w14:paraId="32284F14" w14:textId="77777777" w:rsidR="00413931" w:rsidRDefault="00413931"/>
        <w:p w14:paraId="5CCB72F5" w14:textId="77777777" w:rsidR="00413931" w:rsidRDefault="00413931"/>
        <w:p w14:paraId="7552582E" w14:textId="77777777" w:rsidR="00413931" w:rsidRDefault="00413931"/>
        <w:p w14:paraId="74400194" w14:textId="77777777" w:rsidR="00413931" w:rsidRDefault="00413931"/>
        <w:p w14:paraId="753DA27E" w14:textId="77777777" w:rsidR="00413931" w:rsidRDefault="00413931"/>
        <w:p w14:paraId="1D61D530" w14:textId="77777777" w:rsidR="00413931" w:rsidRDefault="00413931"/>
        <w:p w14:paraId="1E1BFF1F" w14:textId="77777777" w:rsidR="00413931" w:rsidRDefault="00413931"/>
        <w:p w14:paraId="133D396A" w14:textId="77777777" w:rsidR="00413931" w:rsidRDefault="00413931"/>
        <w:p w14:paraId="081014C4" w14:textId="77777777" w:rsidR="00413931" w:rsidRDefault="00413931"/>
        <w:p w14:paraId="57318660" w14:textId="77777777" w:rsidR="00413931" w:rsidRDefault="00413931"/>
        <w:p w14:paraId="7E244764" w14:textId="77777777" w:rsidR="00413931" w:rsidRDefault="00413931"/>
        <w:p w14:paraId="67A03DE4" w14:textId="77777777" w:rsidR="00413931" w:rsidRDefault="00413931"/>
        <w:p w14:paraId="28296B8E" w14:textId="77777777" w:rsidR="00413931" w:rsidRDefault="00413931"/>
        <w:p w14:paraId="75D0EB17" w14:textId="77777777" w:rsidR="00413931" w:rsidRDefault="00413931"/>
        <w:p w14:paraId="70F1CDA1" w14:textId="77777777" w:rsidR="00413931" w:rsidRPr="00D45C71" w:rsidRDefault="00413931" w:rsidP="00413931">
          <w:pPr>
            <w:jc w:val="center"/>
            <w:outlineLvl w:val="0"/>
            <w:rPr>
              <w:rFonts w:ascii="Calibri" w:hAnsi="Calibri"/>
              <w:b/>
              <w:color w:val="800000"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>Dizajn za kazalište, film i televiziju / REDOVITI</w:t>
          </w:r>
        </w:p>
        <w:p w14:paraId="076A9340" w14:textId="77777777" w:rsidR="00413931" w:rsidRPr="00C0441D" w:rsidRDefault="00413931" w:rsidP="00413931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1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zimski semestar akademske godine </w:t>
          </w:r>
          <w:r>
            <w:rPr>
              <w:rFonts w:ascii="Calibri" w:hAnsi="Calibri"/>
              <w:b/>
              <w:sz w:val="22"/>
              <w:szCs w:val="22"/>
            </w:rPr>
            <w:t>2020./2021. - obavezni predmeti</w:t>
          </w:r>
        </w:p>
        <w:p w14:paraId="1E9FB82C" w14:textId="77777777" w:rsidR="00413931" w:rsidRPr="00C0441D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C0441D" w14:paraId="2861CD4F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7069331E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0EDAFC83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0215F5C0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1F817728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44C4FA0C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53B977E6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0D398EB8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7424EC5A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478C2BC9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677897DB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1866A499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34C5349C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0C8012E7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C0441D" w14:paraId="64655783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B0E1BAD" w14:textId="77777777" w:rsidR="00413931" w:rsidRPr="00C0441D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7489CBA" w14:textId="77777777" w:rsidR="00413931" w:rsidRPr="00C0441D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37B18674" w14:textId="77777777" w:rsidR="00413931" w:rsidRPr="00C0441D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07FE5C9" w14:textId="77777777" w:rsidR="00413931" w:rsidRPr="00C0441D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59F1B19" w14:textId="77777777" w:rsidR="00413931" w:rsidRPr="00C0441D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33DF6812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CA85A26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9734F5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0D7439E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49C91B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2B50BCE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692AACA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03AECFC4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C0441D" w14:paraId="1C09DCA9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EDB171B" w14:textId="77777777" w:rsidR="00413931" w:rsidRPr="00C0441D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6122A78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BAKO 005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1F41843" w14:textId="77777777" w:rsidR="00413931" w:rsidRPr="00C0441D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C0441D">
                  <w:rPr>
                    <w:rFonts w:ascii="Calibri" w:hAnsi="Calibri" w:cs="Myriad Pro"/>
                    <w:sz w:val="20"/>
                    <w:szCs w:val="20"/>
                  </w:rPr>
                  <w:t>Povijest i teorija kostimografije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C536D92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943D1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79F72D4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B04DB01" w14:textId="77777777" w:rsidR="00413931" w:rsidRPr="00C54A17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54525A60" w14:textId="77777777" w:rsidR="00413931" w:rsidRPr="0077678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7678D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6620ABC" w14:textId="77777777" w:rsidR="00413931" w:rsidRPr="0077678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7678D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A42C3C9" w14:textId="77777777" w:rsidR="00413931" w:rsidRPr="0077678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7678D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E5DC8AA" w14:textId="77777777" w:rsidR="00413931" w:rsidRPr="0077678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E80902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AE771B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E1C176E" w14:textId="77777777" w:rsidR="00413931" w:rsidRPr="0077678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6BBC1E1" w14:textId="77777777" w:rsidR="00413931" w:rsidRPr="0077678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C0441D" w14:paraId="7ADDFA94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163060D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0EEC0594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BAKO 001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F9EC4FA" w14:textId="77777777" w:rsidR="00413931" w:rsidRPr="00C0441D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C0441D">
                  <w:rPr>
                    <w:rFonts w:ascii="Calibri" w:hAnsi="Calibri" w:cs="Myriad Pro"/>
                    <w:sz w:val="20"/>
                    <w:szCs w:val="20"/>
                  </w:rPr>
                  <w:t>Povijest i teorija scenografije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8F765DD" w14:textId="77777777" w:rsidR="00413931" w:rsidRPr="00943D1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60BAE39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9277981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6A6D1790" w14:textId="77777777" w:rsidR="00413931" w:rsidRPr="0077678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7678D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62DD703" w14:textId="77777777" w:rsidR="00413931" w:rsidRPr="0077678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7678D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79E76EA" w14:textId="77777777" w:rsidR="00413931" w:rsidRPr="0077678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7678D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544CD57" w14:textId="77777777" w:rsidR="00413931" w:rsidRPr="0077678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B8676BE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08645D8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A323BD2" w14:textId="77777777" w:rsidR="00413931" w:rsidRPr="0077678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42DC4A6" w14:textId="77777777" w:rsidR="00413931" w:rsidRPr="0077678D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C0441D" w14:paraId="79C7CDB9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30E2FDA5" w14:textId="77777777" w:rsidR="00413931" w:rsidRPr="005D0950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F2982C7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GLU 0507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468ACBFB" w14:textId="77777777" w:rsidR="00413931" w:rsidRPr="005D0950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D0950">
                  <w:rPr>
                    <w:rFonts w:ascii="Calibri" w:hAnsi="Calibri" w:cs="Myriad Pro"/>
                    <w:sz w:val="20"/>
                    <w:szCs w:val="20"/>
                  </w:rPr>
                  <w:t>Estetika lutkarstva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5C04528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4C29FBBA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1AAF381" w14:textId="77777777" w:rsidR="00413931" w:rsidRPr="005D0950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b/>
                    <w:sz w:val="20"/>
                    <w:szCs w:val="20"/>
                  </w:rPr>
                  <w:t>Izv.prof.dr.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164C42AE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6A6C424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6BF42AA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26D4654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52FE4CD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9694F9C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81FE3EC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1A779CD1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C0441D" w14:paraId="576BA03A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12C1D35" w14:textId="77777777" w:rsidR="00413931" w:rsidRPr="005D0950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14693C6B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243F9743" w14:textId="77777777" w:rsidR="00413931" w:rsidRPr="005D0950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69AA1C5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53CDC24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AD643DE" w14:textId="77777777" w:rsidR="00413931" w:rsidRPr="00B106F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Igor Tretinjak,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8F67FFA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3987C0D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BDBDD94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CD07551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4319CB0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E54D3F1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753B3BF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51236F24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C0441D" w14:paraId="1E100AA0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6EEBD57" w14:textId="77777777" w:rsidR="00413931" w:rsidRPr="008A09D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FE29E81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BAKO 009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3E783EB" w14:textId="77777777" w:rsidR="00413931" w:rsidRPr="008A09D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8A09DA">
                  <w:rPr>
                    <w:rFonts w:ascii="Calibri" w:hAnsi="Calibri" w:cs="Myriad Pro"/>
                    <w:sz w:val="20"/>
                    <w:szCs w:val="20"/>
                  </w:rPr>
                  <w:t>Povijest i teorija likovnosti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3BCAC07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8208AB2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37595C6" w14:textId="77777777" w:rsidR="00413931" w:rsidRPr="008A09DA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Izv.prof.dr.sc. Krešimir Purgar</w:t>
                </w:r>
              </w:p>
            </w:tc>
            <w:tc>
              <w:tcPr>
                <w:tcW w:w="1023" w:type="dxa"/>
                <w:vAlign w:val="center"/>
              </w:tcPr>
              <w:p w14:paraId="50FF8EDE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KP165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18AE7D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8EAFB6F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9BC74EA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DDE1991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C877A03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460909F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798DAD5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C0441D" w14:paraId="79025C19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8746F85" w14:textId="77777777" w:rsidR="00413931" w:rsidRPr="005D0950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5E72186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LKBA 001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EFDF436" w14:textId="77777777" w:rsidR="00413931" w:rsidRPr="005D0950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D0950">
                  <w:rPr>
                    <w:rFonts w:ascii="Calibri" w:hAnsi="Calibri" w:cs="Myriad Pro"/>
                    <w:sz w:val="20"/>
                    <w:szCs w:val="20"/>
                  </w:rPr>
                  <w:t>Engleski jezik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F8E8FFD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B36A49D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A5614B8" w14:textId="77777777" w:rsidR="00413931" w:rsidRPr="002678BB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2678B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Jurica Novaković, pred.</w:t>
                </w:r>
              </w:p>
            </w:tc>
            <w:tc>
              <w:tcPr>
                <w:tcW w:w="1023" w:type="dxa"/>
                <w:vAlign w:val="center"/>
              </w:tcPr>
              <w:p w14:paraId="4365B015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JN118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F20FC48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7B2A27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30CE565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0C93B9E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300F3C4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694781A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8D04560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C0441D" w14:paraId="13AA29AB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A941E52" w14:textId="77777777" w:rsidR="00413931" w:rsidRPr="005D0950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F5C17B7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LKBA 051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B069ED9" w14:textId="77777777" w:rsidR="00413931" w:rsidRPr="005D0950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D0950">
                  <w:rPr>
                    <w:rFonts w:ascii="Calibri" w:hAnsi="Calibri" w:cs="Myriad Pro"/>
                    <w:sz w:val="20"/>
                    <w:szCs w:val="20"/>
                  </w:rPr>
                  <w:t>Tjelesna i zdravstvena kultura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808BCBA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23D19DE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D161B82" w14:textId="77777777" w:rsidR="00413931" w:rsidRPr="005D0950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Zoran Pupovac, pred.</w:t>
                </w:r>
              </w:p>
            </w:tc>
            <w:tc>
              <w:tcPr>
                <w:tcW w:w="1023" w:type="dxa"/>
                <w:vAlign w:val="center"/>
              </w:tcPr>
              <w:p w14:paraId="042A3D78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ZP165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84E627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C7E63E5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7CB4074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B746A25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18FCA2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5A0C1F9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</w:tcPr>
              <w:p w14:paraId="533E2F51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C0441D" w14:paraId="04EA9363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20D468A" w14:textId="77777777" w:rsidR="00413931" w:rsidRPr="00C0441D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7</w:t>
                </w: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257BF33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BAKO 101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B4EE1AC" w14:textId="77777777" w:rsidR="00413931" w:rsidRPr="00C0441D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Osnove likovne anatomije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C343B4E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492A0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AD4058A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2E54FAF" w14:textId="77777777" w:rsidR="00413931" w:rsidRPr="002678BB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2678B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Goran Tvrtković, viši pred.</w:t>
                </w:r>
              </w:p>
            </w:tc>
            <w:tc>
              <w:tcPr>
                <w:tcW w:w="1023" w:type="dxa"/>
                <w:vAlign w:val="center"/>
              </w:tcPr>
              <w:p w14:paraId="522EAA2A" w14:textId="77777777" w:rsidR="00413931" w:rsidRPr="00AD36D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AD36DD">
                  <w:rPr>
                    <w:rFonts w:ascii="Calibri" w:hAnsi="Calibri"/>
                    <w:color w:val="000000"/>
                    <w:sz w:val="20"/>
                    <w:szCs w:val="20"/>
                  </w:rPr>
                  <w:t>GT117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42F2EF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6EA753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215CF3B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9BBC720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D2F568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F1D8E5D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2BEB8218" w14:textId="77777777" w:rsidR="00413931" w:rsidRPr="00AD36D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6C690769" w14:textId="77777777" w:rsidTr="00413931">
            <w:trPr>
              <w:trHeight w:val="505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624E713" w14:textId="77777777" w:rsidR="00413931" w:rsidRPr="00C0441D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8</w:t>
                </w: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0C1A0E3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BAKO 103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F460E43" w14:textId="77777777" w:rsidR="00413931" w:rsidRPr="00C0441D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Prostorni crtež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D9E0C77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492A0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350E8D4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200DE50" w14:textId="77777777" w:rsidR="00413931" w:rsidRPr="003459DB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3459D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Davor Molnar, umj. sur.</w:t>
                </w:r>
              </w:p>
            </w:tc>
            <w:tc>
              <w:tcPr>
                <w:tcW w:w="1023" w:type="dxa"/>
                <w:vAlign w:val="center"/>
              </w:tcPr>
              <w:p w14:paraId="565D7FF9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C035649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i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7121EC4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D32FC6C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80AB66C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E04F207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EC5B123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41296734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2333DA70" w14:textId="77777777" w:rsidTr="00413931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144E38F7" w14:textId="77777777" w:rsidR="00413931" w:rsidRPr="00C0441D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9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7EC0BEA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BAKO 105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591BB9D" w14:textId="77777777" w:rsidR="00413931" w:rsidRPr="00C0441D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Oblikovanje karaktera lutke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2D76B4C" w14:textId="77777777" w:rsidR="00413931" w:rsidRPr="00492A0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2D3C26B7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7A607BA" w14:textId="77777777" w:rsidR="00413931" w:rsidRPr="00C75C79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75C79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 dr. sc. Saša Došen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37837530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75C79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SD046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9338DC6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75C79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9D2CEE1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7576170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E41B50B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75C79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9CB390A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45830DE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46576E6B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A</w:t>
                </w:r>
              </w:p>
            </w:tc>
          </w:tr>
          <w:tr w:rsidR="00413931" w:rsidRPr="00C0441D" w14:paraId="69475F66" w14:textId="77777777" w:rsidTr="00413931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74FACD1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66A59541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95BDBD1" w14:textId="77777777" w:rsidR="00413931" w:rsidRPr="00C0441D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40CCEC5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0A654080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9681550" w14:textId="77777777" w:rsidR="00413931" w:rsidRPr="0077678D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7678D">
                  <w:rPr>
                    <w:rFonts w:ascii="Calibri" w:hAnsi="Calibri"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59067B59" w14:textId="77777777" w:rsidR="00413931" w:rsidRPr="005E4698" w:rsidRDefault="00413931" w:rsidP="00413931">
                <w:pPr>
                  <w:jc w:val="center"/>
                  <w:rPr>
                    <w:rFonts w:ascii="Calibri" w:hAnsi="Calibri"/>
                    <w:color w:val="FF0000"/>
                    <w:sz w:val="20"/>
                    <w:szCs w:val="20"/>
                  </w:rPr>
                </w:pPr>
                <w:r w:rsidRPr="0063779F">
                  <w:rPr>
                    <w:rFonts w:ascii="Calibri" w:hAnsi="Calibri"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8B6E4A3" w14:textId="77777777" w:rsidR="00413931" w:rsidRPr="009F3E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B6E4337" w14:textId="77777777" w:rsidR="00413931" w:rsidRPr="009F3E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0157470" w14:textId="77777777" w:rsidR="00413931" w:rsidRPr="009F3E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220D643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0C89F8F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B9DF4E9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15C95ED2" w14:textId="77777777" w:rsidR="00413931" w:rsidRPr="002678B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A</w:t>
                </w:r>
              </w:p>
            </w:tc>
          </w:tr>
          <w:tr w:rsidR="00413931" w:rsidRPr="00C0441D" w14:paraId="6A413618" w14:textId="77777777" w:rsidTr="00413931">
            <w:trPr>
              <w:trHeight w:val="20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7223C656" w14:textId="77777777" w:rsidR="00413931" w:rsidRPr="00C0441D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10</w:t>
                </w: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17CBBDD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BA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KO</w:t>
                </w: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 xml:space="preserve"> 201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093FF969" w14:textId="77777777" w:rsidR="00413931" w:rsidRPr="00C0441D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O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snove plastičnog oblikovanja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764FE8BD" w14:textId="77777777" w:rsidR="00413931" w:rsidRPr="00492A0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2A09251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51A30C7" w14:textId="77777777" w:rsidR="00413931" w:rsidRPr="00CA50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Dejan Duraković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28CE05C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DD185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2C17C9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53D47A2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95EFBD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BF0577F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7E598EA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CC2B60C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64CEBD4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26FDE500" w14:textId="77777777" w:rsidTr="00413931">
            <w:trPr>
              <w:trHeight w:val="206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2C531F9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21B15F1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24259B64" w14:textId="77777777" w:rsidR="00413931" w:rsidRPr="00C0441D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1C700D3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5A779304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84FDDAA" w14:textId="77777777" w:rsidR="00413931" w:rsidRPr="003459DB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3459D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Vjekoslav Filipović,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6AF79B19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VF137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805EDD7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56823057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B854E46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418B703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6331B0ED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45D4ED7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0AA64050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1455F7D3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754703B8" w14:textId="77777777" w:rsidR="00413931" w:rsidRPr="00C0441D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11</w:t>
                </w: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40669810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BAKO R03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3AE47F25" w14:textId="77777777" w:rsidR="00413931" w:rsidRPr="00C0441D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Povijest od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</w:t>
                </w: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jevanja i analitičko oblikovanje povijesnih kostima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AEE8668" w14:textId="77777777" w:rsidR="00413931" w:rsidRPr="00492A0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BA7270F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36925E37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</w:p>
              <w:p w14:paraId="28352FCF" w14:textId="77777777" w:rsidR="00413931" w:rsidRPr="00315AAE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315AAE">
                  <w:rPr>
                    <w:rFonts w:ascii="Calibri" w:hAnsi="Calibri"/>
                    <w:i/>
                    <w:sz w:val="20"/>
                    <w:szCs w:val="20"/>
                  </w:rPr>
                  <w:t>Tončica Knez,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1B77EB26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6284C733" w14:textId="77777777" w:rsidR="00413931" w:rsidRPr="00315AAE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315AAE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TK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DAEAC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6DF32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241588E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93254D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AEEBD03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43D5F94D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2C9D75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63459D53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1111260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6FACA9C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E3BA56E" w14:textId="77777777" w:rsidR="00413931" w:rsidRPr="00C0441D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71462FDF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CA75FB8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2C0FEA4A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799BE78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D0F282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984137E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5AECB2F2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599D697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9CA2F2E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1C80C6C3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1355F28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C0441D" w14:paraId="00405F90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0B15E29" w14:textId="77777777" w:rsidR="00413931" w:rsidRPr="005D0950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12.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F75F8AD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BAKO P01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BD1DE03" w14:textId="77777777" w:rsidR="00413931" w:rsidRPr="005D0950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Obavezna stručna praksa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D3F0447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593D83C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3DB315D" w14:textId="77777777" w:rsidR="00413931" w:rsidRPr="00B106F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vAlign w:val="center"/>
              </w:tcPr>
              <w:p w14:paraId="6B01A622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94F4F07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978FF1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B79E691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8F3699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72E510B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E7D515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76E66868" w14:textId="77777777" w:rsidR="00413931" w:rsidRPr="002678B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cyan"/>
                  </w:rPr>
                </w:pPr>
              </w:p>
            </w:tc>
          </w:tr>
          <w:tr w:rsidR="00413931" w:rsidRPr="00C0441D" w14:paraId="138C0F1B" w14:textId="77777777" w:rsidTr="00413931">
            <w:trPr>
              <w:trHeight w:val="45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409EBB81" w14:textId="77777777" w:rsidR="00413931" w:rsidRDefault="00413931" w:rsidP="00413931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48C1371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28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CD2942B" w14:textId="77777777" w:rsidR="00413931" w:rsidRPr="00CA50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258AFF5A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072EF58" w14:textId="77777777" w:rsidR="00413931" w:rsidRPr="009F3E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454E008" w14:textId="77777777" w:rsidR="00413931" w:rsidRPr="009F3E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7235D50" w14:textId="77777777" w:rsidR="00413931" w:rsidRPr="009F3E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2BF87B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8C5BC5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4D80991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6EF3A19E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7F2C3714" w14:textId="035E1AA1" w:rsidR="00413931" w:rsidRDefault="00413931" w:rsidP="00413931">
          <w:pPr>
            <w:rPr>
              <w:rFonts w:ascii="Calibri" w:hAnsi="Calibri"/>
              <w:sz w:val="22"/>
              <w:szCs w:val="22"/>
            </w:rPr>
          </w:pPr>
          <w:r w:rsidRPr="004E7FCE">
            <w:rPr>
              <w:rFonts w:ascii="Calibri" w:hAnsi="Calibri"/>
              <w:sz w:val="22"/>
              <w:szCs w:val="22"/>
            </w:rPr>
            <w:lastRenderedPageBreak/>
            <w:t>Ukupno tjedno nastavno opterećen</w:t>
          </w:r>
          <w:r>
            <w:rPr>
              <w:rFonts w:ascii="Calibri" w:hAnsi="Calibri"/>
              <w:sz w:val="22"/>
              <w:szCs w:val="22"/>
            </w:rPr>
            <w:t>je: 36 obaveznih sati. Ukupno 28</w:t>
          </w:r>
          <w:r w:rsidRPr="004E7FCE">
            <w:rPr>
              <w:rFonts w:ascii="Calibri" w:hAnsi="Calibri"/>
              <w:sz w:val="22"/>
              <w:szCs w:val="22"/>
            </w:rPr>
            <w:t xml:space="preserve"> ECTS-a za obavezne predmete.</w:t>
          </w:r>
        </w:p>
        <w:p w14:paraId="4C305446" w14:textId="77777777" w:rsidR="00D9263A" w:rsidRPr="004E7FCE" w:rsidRDefault="00D9263A" w:rsidP="00413931">
          <w:pPr>
            <w:rPr>
              <w:rFonts w:ascii="Calibri" w:hAnsi="Calibri"/>
              <w:sz w:val="22"/>
              <w:szCs w:val="22"/>
            </w:rPr>
          </w:pPr>
        </w:p>
        <w:p w14:paraId="53B96657" w14:textId="4B7FDD6A" w:rsidR="00413931" w:rsidRPr="00D9263A" w:rsidRDefault="00413931" w:rsidP="00D9263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 xml:space="preserve">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  <w:r w:rsidRPr="00F01194">
            <w:rPr>
              <w:rFonts w:ascii="Calibri" w:hAnsi="Calibri"/>
              <w:b/>
              <w:color w:val="800000"/>
              <w:sz w:val="22"/>
              <w:szCs w:val="22"/>
            </w:rPr>
            <w:t xml:space="preserve"> </w:t>
          </w:r>
        </w:p>
        <w:p w14:paraId="0A980BBF" w14:textId="77777777" w:rsidR="00413931" w:rsidRPr="00F449A4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 w:rsidRPr="00F449A4">
            <w:rPr>
              <w:rFonts w:ascii="Calibri" w:hAnsi="Calibri"/>
              <w:b/>
              <w:sz w:val="22"/>
              <w:szCs w:val="22"/>
            </w:rPr>
            <w:t xml:space="preserve">1. godina studija, </w:t>
          </w:r>
          <w:r>
            <w:rPr>
              <w:rFonts w:ascii="Calibri" w:hAnsi="Calibri"/>
              <w:b/>
              <w:sz w:val="22"/>
              <w:szCs w:val="22"/>
            </w:rPr>
            <w:t>zimski semestar akademske godine 2020./2021</w:t>
          </w:r>
          <w:r w:rsidRPr="00F449A4">
            <w:rPr>
              <w:rFonts w:ascii="Calibri" w:hAnsi="Calibri"/>
              <w:b/>
              <w:sz w:val="22"/>
              <w:szCs w:val="22"/>
            </w:rPr>
            <w:t>.</w:t>
          </w:r>
          <w:r>
            <w:rPr>
              <w:rFonts w:ascii="Calibri" w:hAnsi="Calibri"/>
              <w:b/>
              <w:sz w:val="22"/>
              <w:szCs w:val="22"/>
            </w:rPr>
            <w:t xml:space="preserve"> 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-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p w14:paraId="060766B2" w14:textId="77777777" w:rsidR="00413931" w:rsidRPr="00F449A4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197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</w:tblGrid>
          <w:tr w:rsidR="00413931" w:rsidRPr="00F449A4" w14:paraId="6DE07A3C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64FB790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1E5DFA0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164C954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1307EFB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3283B29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016741C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7152E02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136E443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083B9D5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7210D92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0B672A8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0FD8091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</w:tr>
          <w:tr w:rsidR="00413931" w:rsidRPr="00F449A4" w14:paraId="3DF3A33B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57BE3E51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8698045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26A9E8C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F5145A4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BE963D1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03A72E7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ADF6B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DE13B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5A6E90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F47CA4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027D9D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3DDC5A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</w:tr>
          <w:tr w:rsidR="00413931" w:rsidRPr="00F449A4" w14:paraId="44D5349A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6C9EC4D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B7B182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C5B0D6D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C1EE65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87765F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79027E0" w14:textId="77777777" w:rsidR="00413931" w:rsidRPr="00CA50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 Davor Šarić</w:t>
                </w:r>
              </w:p>
            </w:tc>
            <w:tc>
              <w:tcPr>
                <w:tcW w:w="1023" w:type="dxa"/>
                <w:vAlign w:val="center"/>
              </w:tcPr>
              <w:p w14:paraId="4056801C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17D93CD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99C135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39DB6D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47CE4BF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60508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7FDF60D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2CAA1280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24FD6A8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  <w:p w14:paraId="0BEAB54A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6398B9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8ACB9B5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1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55D21C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0E5C50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9C39EE9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10B451E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0B6A4B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D906B9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5E3BAC2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C8045E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0063C7B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4B0FCD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71F7CD4B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394890D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45A7550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D5363BD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UAOS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3263628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BF876F8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5F8EB27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0961EF9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D31451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33E63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013663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344C8C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0D69B9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1B9A3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06D0D9B9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A8BBAF2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D8FA3C3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A8A657A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A63DA0D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3B111AC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AFFAB03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0D50360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936981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E76995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6E6057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6C4BB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A0BE9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BD436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153D48A7" w14:textId="77777777" w:rsidR="00413931" w:rsidRPr="00F449A4" w:rsidRDefault="00413931" w:rsidP="00413931">
          <w:pPr>
            <w:rPr>
              <w:rFonts w:ascii="Calibri" w:hAnsi="Calibri"/>
              <w:sz w:val="22"/>
              <w:szCs w:val="22"/>
            </w:rPr>
          </w:pPr>
        </w:p>
        <w:p w14:paraId="6B18FC37" w14:textId="77777777" w:rsidR="00413931" w:rsidRPr="00A517AA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* Sudjelovanje u projektima (Projektna nastava) upisuje se u indeks kako slijedi:</w:t>
          </w:r>
        </w:p>
        <w:p w14:paraId="3890CA1C" w14:textId="77777777" w:rsidR="00413931" w:rsidRPr="00A517AA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Projektna nastava: “naziv projekta”, uz obaveznu različitu šifru za svaki pojedini projekt (BAKO PN1, BAKO PN2 itd.).</w:t>
          </w:r>
        </w:p>
        <w:p w14:paraId="25A65F07" w14:textId="77777777" w:rsidR="00413931" w:rsidRPr="00A517AA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Projektnu nastavu u indeksu ovjerava mentor.</w:t>
          </w:r>
        </w:p>
        <w:p w14:paraId="7A9854A0" w14:textId="77777777" w:rsidR="00413931" w:rsidRPr="00A517AA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40F36A19" w14:textId="77777777" w:rsidR="00413931" w:rsidRDefault="00413931" w:rsidP="00413931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Student može upisati izborne kolegije koji se nude na razini Akademije i/ili na razini Sveučilišta.</w:t>
          </w:r>
        </w:p>
        <w:p w14:paraId="553A112E" w14:textId="77777777" w:rsidR="00413931" w:rsidRDefault="00413931" w:rsidP="00413931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ECTS bodovi stečeni uspješnim polaganjem ispita iz izbornih kolegija na razini Sveučilišta upisuju se u dodatak diplomi.</w:t>
          </w:r>
        </w:p>
        <w:p w14:paraId="2FB1F238" w14:textId="77777777" w:rsidR="00413931" w:rsidRPr="00D45C71" w:rsidRDefault="00413931" w:rsidP="00413931">
          <w:pPr>
            <w:jc w:val="center"/>
            <w:outlineLvl w:val="0"/>
            <w:rPr>
              <w:rFonts w:ascii="Calibri" w:hAnsi="Calibri"/>
              <w:b/>
              <w:color w:val="800000"/>
              <w:sz w:val="22"/>
              <w:szCs w:val="22"/>
            </w:rPr>
          </w:pPr>
          <w:r>
            <w:rPr>
              <w:rFonts w:ascii="Calibri" w:hAnsi="Calibri"/>
              <w:spacing w:val="-2"/>
              <w:sz w:val="20"/>
              <w:szCs w:val="20"/>
            </w:rPr>
            <w:br w:type="page"/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</w:p>
        <w:p w14:paraId="58A62662" w14:textId="77777777" w:rsidR="00413931" w:rsidRPr="00F449A4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 w:rsidRPr="00F449A4">
            <w:rPr>
              <w:rFonts w:ascii="Calibri" w:hAnsi="Calibri"/>
              <w:b/>
              <w:sz w:val="22"/>
              <w:szCs w:val="22"/>
            </w:rPr>
            <w:t xml:space="preserve">1. godina studija, </w:t>
          </w:r>
          <w:r>
            <w:rPr>
              <w:rFonts w:ascii="Calibri" w:hAnsi="Calibri"/>
              <w:b/>
              <w:sz w:val="22"/>
              <w:szCs w:val="22"/>
            </w:rPr>
            <w:t>ljetni semestar akademske godine 2020./2021</w:t>
          </w:r>
          <w:r w:rsidRPr="00F449A4">
            <w:rPr>
              <w:rFonts w:ascii="Calibri" w:hAnsi="Calibri"/>
              <w:b/>
              <w:sz w:val="22"/>
              <w:szCs w:val="22"/>
            </w:rPr>
            <w:t>.</w:t>
          </w:r>
          <w:r>
            <w:rPr>
              <w:rFonts w:ascii="Calibri" w:hAnsi="Calibri"/>
              <w:b/>
              <w:sz w:val="22"/>
              <w:szCs w:val="22"/>
            </w:rPr>
            <w:t xml:space="preserve"> </w:t>
          </w:r>
          <w:r w:rsidRPr="00264023">
            <w:rPr>
              <w:rFonts w:ascii="Calibri" w:hAnsi="Calibri"/>
              <w:b/>
              <w:sz w:val="22"/>
              <w:szCs w:val="22"/>
            </w:rPr>
            <w:t>- obavezni predmeti</w:t>
          </w:r>
        </w:p>
        <w:p w14:paraId="791B67D9" w14:textId="77777777" w:rsidR="00413931" w:rsidRPr="00F449A4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449A4" w14:paraId="6B702693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2B6BDF6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646637B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4074B51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5853D0A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2278715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01A09B7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097969B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11DA706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0415C36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51F5B17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59A664D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5F780B4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1B56C92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449A4" w14:paraId="2F7DBC6B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884B8D5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6B39EB8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3DCBC6E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6359BA8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1A151BF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04CA04C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526DBF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D1E5C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569DD7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61D89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BF528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BCDE2E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14878EC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449A4" w14:paraId="51438257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5B210F8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B41A122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006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FCF612E" w14:textId="77777777" w:rsidR="00413931" w:rsidRPr="00F449A4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F449A4">
                  <w:rPr>
                    <w:rFonts w:ascii="Calibri" w:hAnsi="Calibri" w:cs="Myriad Pro"/>
                    <w:sz w:val="20"/>
                    <w:szCs w:val="20"/>
                  </w:rPr>
                  <w:t xml:space="preserve">Povijest i teorija </w:t>
                </w:r>
                <w:r>
                  <w:rPr>
                    <w:rFonts w:ascii="Calibri" w:hAnsi="Calibri" w:cs="Myriad Pro"/>
                    <w:sz w:val="20"/>
                    <w:szCs w:val="20"/>
                  </w:rPr>
                  <w:t>kostimografije</w:t>
                </w:r>
                <w:r w:rsidRPr="00F449A4">
                  <w:rPr>
                    <w:rFonts w:ascii="Calibri" w:hAnsi="Calibri" w:cs="Myriad Pro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hAnsi="Calibri" w:cs="Myriad Pro"/>
                    <w:sz w:val="20"/>
                    <w:szCs w:val="20"/>
                  </w:rPr>
                  <w:t>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1CFF4A9" w14:textId="77777777" w:rsidR="00413931" w:rsidRPr="00943D1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943D1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1E9ADC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CBD19A4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6D8D7AC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7ABE1B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FFC10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99D6B0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71F056A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C1F9D9C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3EE24F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20BFF0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449A4" w14:paraId="7D03DC0D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25EC1282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C8EC2F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002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BDA7158" w14:textId="77777777" w:rsidR="00413931" w:rsidRPr="00F449A4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F449A4">
                  <w:rPr>
                    <w:rFonts w:ascii="Calibri" w:hAnsi="Calibri" w:cs="Myriad Pro"/>
                    <w:sz w:val="20"/>
                    <w:szCs w:val="20"/>
                  </w:rPr>
                  <w:t xml:space="preserve">Povijest i teorija </w:t>
                </w:r>
                <w:r>
                  <w:rPr>
                    <w:rFonts w:ascii="Calibri" w:hAnsi="Calibri" w:cs="Myriad Pro"/>
                    <w:sz w:val="20"/>
                    <w:szCs w:val="20"/>
                  </w:rPr>
                  <w:t>scenografije</w:t>
                </w:r>
                <w:r w:rsidRPr="00F449A4">
                  <w:rPr>
                    <w:rFonts w:ascii="Calibri" w:hAnsi="Calibri" w:cs="Myriad Pro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hAnsi="Calibri" w:cs="Myriad Pro"/>
                    <w:sz w:val="20"/>
                    <w:szCs w:val="20"/>
                  </w:rPr>
                  <w:t>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63B214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943D1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57942C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8033117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2D7F420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614FE5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6EAD8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704881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E57EB1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63A502D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6229C33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8CF1FCD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449A4" w14:paraId="317E13D8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181DE419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3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4DC452D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GLU 0508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FAB1868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Estetika lutkarstva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1D45C3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2AE2B5B9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6624AD4" w14:textId="77777777" w:rsidR="00413931" w:rsidRPr="00503CEB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Izv.prof. 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13DD91F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63485B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7FBB6E6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EA4461C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F226E9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6FAAA6C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968B100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305B1695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449A4" w14:paraId="6AEBD2AA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CCC0468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9D1F9CC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768F628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0B8175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164A1B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C9D21BB" w14:textId="77777777" w:rsidR="00413931" w:rsidRPr="00B106F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Igor Tretinjak,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2323CF83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FDCA07E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E05DBB0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1C9C795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4FA4E09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1907DE0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F39B33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039E4C90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449A4" w14:paraId="4E245EF3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3FDBB9A" w14:textId="77777777" w:rsidR="00413931" w:rsidRPr="008A09D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813047F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BAKO 010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CA05839" w14:textId="77777777" w:rsidR="00413931" w:rsidRPr="008A09D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8A09DA">
                  <w:rPr>
                    <w:rFonts w:ascii="Calibri" w:hAnsi="Calibri" w:cs="Myriad Pro"/>
                    <w:sz w:val="20"/>
                    <w:szCs w:val="20"/>
                  </w:rPr>
                  <w:t>Povijest i teorija likovnosti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E65659C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2F808E2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0799FA4" w14:textId="77777777" w:rsidR="00413931" w:rsidRPr="008A09DA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Izv.prof.dr.sc. Krešimir Purgar</w:t>
                </w:r>
              </w:p>
            </w:tc>
            <w:tc>
              <w:tcPr>
                <w:tcW w:w="1023" w:type="dxa"/>
                <w:vAlign w:val="center"/>
              </w:tcPr>
              <w:p w14:paraId="14EE32BE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KP165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1D6689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FF3627F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7167BFA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49EF77F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89762B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86F77C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1D11BCE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449A4" w14:paraId="6CC9B5FA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45B7FCF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5431419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LKBA 002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966CC24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Engleski jezik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7B2386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B2996A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585BEC9" w14:textId="77777777" w:rsidR="00413931" w:rsidRPr="00503CEB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Jurica Novaković, pred.</w:t>
                </w:r>
              </w:p>
            </w:tc>
            <w:tc>
              <w:tcPr>
                <w:tcW w:w="1023" w:type="dxa"/>
                <w:vAlign w:val="center"/>
              </w:tcPr>
              <w:p w14:paraId="26F52CB7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JN118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C14086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ED51890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01C3BE2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6321256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9F640CA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204D2A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  <w:tc>
              <w:tcPr>
                <w:tcW w:w="759" w:type="dxa"/>
              </w:tcPr>
              <w:p w14:paraId="3D3D1E8C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449A4" w14:paraId="4122CBB3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1571EDA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6473B6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LKBA 052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5BDDC32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Tjelesna i zdravstvena kultura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FB5297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40519D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2BC415E" w14:textId="77777777" w:rsidR="00413931" w:rsidRPr="00503CEB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Zoran Pupovac, pred.</w:t>
                </w:r>
              </w:p>
            </w:tc>
            <w:tc>
              <w:tcPr>
                <w:tcW w:w="1023" w:type="dxa"/>
                <w:vAlign w:val="center"/>
              </w:tcPr>
              <w:p w14:paraId="5B246FD7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ZP165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E369E4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262210C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99AC5AB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9DF1C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3517C7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821CAC4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</w:tcPr>
              <w:p w14:paraId="136C69C8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449A4" w14:paraId="12D05FB4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EED7066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7.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5FDDD7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BAKO 10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725BAA2" w14:textId="77777777" w:rsidR="00413931" w:rsidRPr="00F449A4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 xml:space="preserve">Osnove likovne anatomije 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D758643" w14:textId="77777777" w:rsidR="00413931" w:rsidRPr="00492A0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92A0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0AC6EA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21E3DAF" w14:textId="77777777" w:rsidR="00413931" w:rsidRPr="00503CEB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Goran Tvrtković, viši pred.</w:t>
                </w:r>
              </w:p>
            </w:tc>
            <w:tc>
              <w:tcPr>
                <w:tcW w:w="1023" w:type="dxa"/>
                <w:vAlign w:val="center"/>
              </w:tcPr>
              <w:p w14:paraId="4D3138D1" w14:textId="77777777" w:rsidR="00413931" w:rsidRPr="003459D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3459DB">
                  <w:rPr>
                    <w:rFonts w:ascii="Calibri" w:hAnsi="Calibri"/>
                    <w:color w:val="000000"/>
                    <w:sz w:val="20"/>
                    <w:szCs w:val="20"/>
                  </w:rPr>
                  <w:t>GT117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45D8662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2F96359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4653002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8EFC565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1749985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325764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034F432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7CE13CCD" w14:textId="77777777" w:rsidTr="00413931">
            <w:trPr>
              <w:trHeight w:val="51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EF43944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8.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A45D216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BAKO 104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3997933" w14:textId="77777777" w:rsidR="00413931" w:rsidRPr="00503CEB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Prostorni crtež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1CB5FE2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22A5072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C5CFC41" w14:textId="77777777" w:rsidR="00413931" w:rsidRPr="00503CEB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Davor Molnar, umj. sur.</w:t>
                </w:r>
              </w:p>
            </w:tc>
            <w:tc>
              <w:tcPr>
                <w:tcW w:w="1023" w:type="dxa"/>
                <w:vAlign w:val="center"/>
              </w:tcPr>
              <w:p w14:paraId="26463776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CA684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0F77C2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A723300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A1B8BED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DD3BF90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68E78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1688102D" w14:textId="77777777" w:rsidR="00413931" w:rsidRPr="007968C6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  <w:highlight w:val="yellow"/>
                  </w:rPr>
                </w:pPr>
              </w:p>
            </w:tc>
          </w:tr>
          <w:tr w:rsidR="00413931" w:rsidRPr="00CA5031" w14:paraId="1A4F4DAB" w14:textId="77777777" w:rsidTr="00413931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7E675FD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9.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F494BF2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BAKO 106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09F33F03" w14:textId="77777777" w:rsidR="00413931" w:rsidRPr="00503CEB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Oblikovanje karaktera lutke 2*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3C4FD20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472FA6D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A1F72E0" w14:textId="77777777" w:rsidR="00413931" w:rsidRPr="00503CEB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Izv.prof.art.dr.sc. Saša Došen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7386B1C5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SD046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15ECDD4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D0AE9D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6BA0DA3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AA9FDF5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6806E60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81758EE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72BB6645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C</w:t>
                </w:r>
              </w:p>
            </w:tc>
          </w:tr>
          <w:tr w:rsidR="00413931" w:rsidRPr="00F449A4" w14:paraId="20F451AD" w14:textId="77777777" w:rsidTr="00413931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F636279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52C5B57D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5D06E3B" w14:textId="77777777" w:rsidR="00413931" w:rsidRPr="00503CEB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8217D8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7D9E223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CC52BBC" w14:textId="77777777" w:rsidR="00413931" w:rsidRPr="00B106F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632BAF06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DE67065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C7285CB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08391F1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282922F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62EE16D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F8AEFF5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5024704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C</w:t>
                </w:r>
              </w:p>
            </w:tc>
          </w:tr>
          <w:tr w:rsidR="00413931" w:rsidRPr="00F449A4" w14:paraId="56ED1BBC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7EE1351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10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367F07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107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581614C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Kreativno promišljanje vizualnog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F7E6671" w14:textId="77777777" w:rsidR="00413931" w:rsidRPr="00492A0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F2CE1F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7E6276F" w14:textId="77777777" w:rsidR="00413931" w:rsidRPr="00CA50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 ArtD. Ria Trdin</w:t>
                </w:r>
              </w:p>
            </w:tc>
            <w:tc>
              <w:tcPr>
                <w:tcW w:w="1023" w:type="dxa"/>
                <w:vAlign w:val="center"/>
              </w:tcPr>
              <w:p w14:paraId="3383B19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RT114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E4055F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52E4DA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C65DB9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AA69E4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512E2E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96D0D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4D5BE2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E40CE43" w14:textId="77777777" w:rsidTr="00413931">
            <w:trPr>
              <w:trHeight w:val="263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14DEA44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5210CE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202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FF96185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Osnove oblikovanja drveta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7D1F1676" w14:textId="77777777" w:rsidR="00413931" w:rsidRPr="00492A0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2CADA35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C5FAE1A" w14:textId="77777777" w:rsidR="00413931" w:rsidRPr="00CA50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Dejan Duraković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1DA6D41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DD185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4235C7C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7B9FCAA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C2D4433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F9E3DE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64B9BDE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4B731D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42FFE6A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02FA0592" w14:textId="77777777" w:rsidTr="00413931">
            <w:trPr>
              <w:trHeight w:val="262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735DD9F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883EB3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7E35746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797FE8E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D0D7D9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9986BFE" w14:textId="77777777" w:rsidR="00413931" w:rsidRPr="00CA5031" w:rsidRDefault="00413931" w:rsidP="00413931">
                <w:pPr>
                  <w:rPr>
                    <w:rFonts w:ascii="Calibri" w:hAnsi="Calibri"/>
                    <w:b/>
                    <w:i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Vjekoslav Filipović,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0773AA19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VF137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B5124BF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72FB9EE8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A0C1D4C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DCCBF8D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32DD8759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79E365F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0B98E0F0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3414CD81" w14:textId="77777777" w:rsidTr="00413931">
            <w:trPr>
              <w:trHeight w:val="263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4CB47639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12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42284DC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BAKO R0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1F3D0A23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Povijest od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 xml:space="preserve">jevanja i analitičko oblikovanje povijesnih kostima 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03BAACB2" w14:textId="77777777" w:rsidR="00413931" w:rsidRPr="00492A0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2B7FE32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643B5697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</w:p>
              <w:p w14:paraId="5375DADC" w14:textId="77777777" w:rsidR="00413931" w:rsidRPr="00FB3EA2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FB3EA2">
                  <w:rPr>
                    <w:rFonts w:ascii="Calibri" w:hAnsi="Calibri"/>
                    <w:i/>
                    <w:sz w:val="20"/>
                    <w:szCs w:val="20"/>
                  </w:rPr>
                  <w:t>Tončica Knez,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6B5A1B5C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7AD898C5" w14:textId="77777777" w:rsidR="00413931" w:rsidRPr="00FB3EA2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FB3EA2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TK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269C39D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82363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346720E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65B22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706E8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374C8A9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0E6E2F2F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2D265057" w14:textId="77777777" w:rsidTr="00413931">
            <w:trPr>
              <w:trHeight w:val="262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D1CA6E1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6F3AD77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3F699068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FD5B009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53CF235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4C8B5A75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191A078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9FBBC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8F2C2AB" w14:textId="77777777" w:rsidR="00413931" w:rsidRPr="00FB3EA2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FB3EA2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422CEA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5E767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0F2B97A" w14:textId="77777777" w:rsidR="00413931" w:rsidRPr="00FB3EA2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FB3EA2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4AC22A6D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</w:tcPr>
              <w:p w14:paraId="15E27EC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895C1AE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1E4EE5A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lastRenderedPageBreak/>
                  <w:t>13.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698B6E2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BAKO P02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BACBAD2" w14:textId="77777777" w:rsidR="00413931" w:rsidRPr="00503CEB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Obavezna stručna praksa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C87BF0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EB8B7AE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F6B47E7" w14:textId="77777777" w:rsidR="00413931" w:rsidRPr="00B106F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vAlign w:val="center"/>
              </w:tcPr>
              <w:p w14:paraId="31B263E0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3AE64FD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46504DD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2789303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6ACB654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ADB7EFE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A3C53F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02D2B5D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714033CA" w14:textId="77777777" w:rsidTr="00413931">
            <w:trPr>
              <w:trHeight w:val="45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543422BC" w14:textId="77777777" w:rsidR="00413931" w:rsidRDefault="00413931" w:rsidP="00413931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F2574D0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30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AFF4CB2" w14:textId="77777777" w:rsidR="00413931" w:rsidRPr="00CA50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7F2E0953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428ABFE" w14:textId="77777777" w:rsidR="00413931" w:rsidRPr="009F3E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5AE60C" w14:textId="77777777" w:rsidR="00413931" w:rsidRPr="009F3E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5382BBC" w14:textId="77777777" w:rsidR="00413931" w:rsidRPr="009F3E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6F288D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177724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67B1AF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B1860A2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470FBFD9" w14:textId="77777777" w:rsidR="00413931" w:rsidRPr="00F449A4" w:rsidRDefault="00413931" w:rsidP="00413931">
          <w:pPr>
            <w:spacing w:line="40" w:lineRule="exact"/>
            <w:ind w:firstLine="720"/>
            <w:rPr>
              <w:rFonts w:ascii="Calibri" w:hAnsi="Calibri"/>
              <w:sz w:val="22"/>
              <w:szCs w:val="22"/>
            </w:rPr>
          </w:pPr>
        </w:p>
        <w:p w14:paraId="423FBE39" w14:textId="77777777" w:rsidR="00413931" w:rsidRDefault="00413931" w:rsidP="00413931">
          <w:pPr>
            <w:rPr>
              <w:rFonts w:ascii="Calibri" w:hAnsi="Calibri"/>
              <w:sz w:val="22"/>
              <w:szCs w:val="22"/>
            </w:rPr>
          </w:pPr>
          <w:r w:rsidRPr="00F449A4">
            <w:rPr>
              <w:rFonts w:ascii="Calibri" w:hAnsi="Calibri"/>
              <w:sz w:val="22"/>
              <w:szCs w:val="22"/>
            </w:rPr>
            <w:t xml:space="preserve">Ukupno tjedno nastavno opterećenje: </w:t>
          </w:r>
          <w:r>
            <w:rPr>
              <w:rFonts w:ascii="Calibri" w:hAnsi="Calibri"/>
              <w:sz w:val="22"/>
              <w:szCs w:val="22"/>
            </w:rPr>
            <w:t>39</w:t>
          </w:r>
          <w:r w:rsidRPr="00F449A4">
            <w:rPr>
              <w:rFonts w:ascii="Calibri" w:hAnsi="Calibri"/>
              <w:sz w:val="22"/>
              <w:szCs w:val="22"/>
            </w:rPr>
            <w:t xml:space="preserve"> </w:t>
          </w:r>
          <w:r w:rsidRPr="00036614">
            <w:rPr>
              <w:rFonts w:ascii="Calibri" w:hAnsi="Calibri"/>
              <w:sz w:val="22"/>
              <w:szCs w:val="22"/>
            </w:rPr>
            <w:t>obavez</w:t>
          </w:r>
          <w:r>
            <w:rPr>
              <w:rFonts w:ascii="Calibri" w:hAnsi="Calibri"/>
              <w:sz w:val="22"/>
              <w:szCs w:val="22"/>
            </w:rPr>
            <w:t>nih sati</w:t>
          </w:r>
          <w:r w:rsidRPr="00F449A4">
            <w:rPr>
              <w:rFonts w:ascii="Calibri" w:hAnsi="Calibri"/>
              <w:sz w:val="22"/>
              <w:szCs w:val="22"/>
            </w:rPr>
            <w:t>. Ukupno 3</w:t>
          </w:r>
          <w:r>
            <w:rPr>
              <w:rFonts w:ascii="Calibri" w:hAnsi="Calibri"/>
              <w:sz w:val="22"/>
              <w:szCs w:val="22"/>
            </w:rPr>
            <w:t>0</w:t>
          </w:r>
          <w:r w:rsidRPr="00F449A4">
            <w:rPr>
              <w:rFonts w:ascii="Calibri" w:hAnsi="Calibri"/>
              <w:sz w:val="22"/>
              <w:szCs w:val="22"/>
            </w:rPr>
            <w:t xml:space="preserve"> ECTS-a za obavezne predmete.</w:t>
          </w:r>
        </w:p>
        <w:p w14:paraId="22717B1B" w14:textId="77777777" w:rsidR="00413931" w:rsidRDefault="00413931" w:rsidP="00413931">
          <w:pPr>
            <w:rPr>
              <w:rFonts w:ascii="Calibri" w:hAnsi="Calibri"/>
              <w:sz w:val="22"/>
              <w:szCs w:val="22"/>
            </w:rPr>
          </w:pPr>
        </w:p>
        <w:p w14:paraId="09C7FAA3" w14:textId="0C438AA3" w:rsidR="00413931" w:rsidRPr="00D9263A" w:rsidRDefault="00413931" w:rsidP="00D9263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</w:p>
        <w:p w14:paraId="57E6ED4B" w14:textId="77777777" w:rsidR="00413931" w:rsidRPr="00F449A4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 w:rsidRPr="00F449A4">
            <w:rPr>
              <w:rFonts w:ascii="Calibri" w:hAnsi="Calibri"/>
              <w:b/>
              <w:sz w:val="22"/>
              <w:szCs w:val="22"/>
            </w:rPr>
            <w:t xml:space="preserve">1. godina studija, </w:t>
          </w:r>
          <w:r>
            <w:rPr>
              <w:rFonts w:ascii="Calibri" w:hAnsi="Calibri"/>
              <w:b/>
              <w:sz w:val="22"/>
              <w:szCs w:val="22"/>
            </w:rPr>
            <w:t>ljetni</w:t>
          </w:r>
          <w:r w:rsidRPr="00F449A4">
            <w:rPr>
              <w:rFonts w:ascii="Calibri" w:hAnsi="Calibri"/>
              <w:b/>
              <w:sz w:val="22"/>
              <w:szCs w:val="22"/>
            </w:rPr>
            <w:t xml:space="preserve"> semestar akadem</w:t>
          </w:r>
          <w:r>
            <w:rPr>
              <w:rFonts w:ascii="Calibri" w:hAnsi="Calibri"/>
              <w:b/>
              <w:sz w:val="22"/>
              <w:szCs w:val="22"/>
            </w:rPr>
            <w:t>ske godine 2020./2021</w:t>
          </w:r>
          <w:r w:rsidRPr="00F449A4">
            <w:rPr>
              <w:rFonts w:ascii="Calibri" w:hAnsi="Calibri"/>
              <w:b/>
              <w:sz w:val="22"/>
              <w:szCs w:val="22"/>
            </w:rPr>
            <w:t>.</w:t>
          </w:r>
          <w:r>
            <w:rPr>
              <w:rFonts w:ascii="Calibri" w:hAnsi="Calibri"/>
              <w:b/>
              <w:sz w:val="22"/>
              <w:szCs w:val="22"/>
            </w:rPr>
            <w:t xml:space="preserve"> 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-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p w14:paraId="512A4B49" w14:textId="77777777" w:rsidR="00413931" w:rsidRPr="00F449A4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449A4" w14:paraId="1B71DEC8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5E96FEB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61B6B27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38E915A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60EFCD9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6AAF806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69DE127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07771C4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7F856AD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3C61CFF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0F751B2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1A9FF69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05C3107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275C4FE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449A4" w14:paraId="2884A44E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7A7C6948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11DFEC11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66FF3DC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1FEB14CB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889695E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6A9C08C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F0974A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8CD645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A8F3BA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3EFDAD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AB694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F1EC2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08FE8D7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449A4" w14:paraId="1735D45E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3A01B08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039BB7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1D917CD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072D1F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FEDB6E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D8FF6AB" w14:textId="77777777" w:rsidR="00413931" w:rsidRPr="00CA50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 Davor Šarić</w:t>
                </w:r>
              </w:p>
            </w:tc>
            <w:tc>
              <w:tcPr>
                <w:tcW w:w="1023" w:type="dxa"/>
                <w:vAlign w:val="center"/>
              </w:tcPr>
              <w:p w14:paraId="76F6E41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899751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2DBD5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FC4645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C49C22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AB4C7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A1E87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061138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2B1621FB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720DCD7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2C4CA8C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BAKO 137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29B174E" w14:textId="77777777" w:rsidR="00413931" w:rsidRPr="007F5F0A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Scensko kiparstvo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2D9D8E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A62563A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992E023" w14:textId="77777777" w:rsidR="00413931" w:rsidRPr="007F5F0A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 art. Dejan Duraković</w:t>
                </w:r>
              </w:p>
            </w:tc>
            <w:tc>
              <w:tcPr>
                <w:tcW w:w="1023" w:type="dxa"/>
                <w:vAlign w:val="center"/>
              </w:tcPr>
              <w:p w14:paraId="72AD7C39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DD185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4838AE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5754F1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067C02E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7447F99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9DFF71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016CD0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75C53F31" w14:textId="77777777" w:rsidR="00413931" w:rsidRPr="007968C6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cyan"/>
                  </w:rPr>
                </w:pPr>
              </w:p>
            </w:tc>
          </w:tr>
          <w:tr w:rsidR="00413931" w:rsidRPr="009D6E28" w14:paraId="6FE04725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B22524F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3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EBC560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A3DF0C9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2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54B347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128DD8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7C82AAA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75197753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D03A000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1E175C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0730BE7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9C4A79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EE1EE94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C8A9B47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C73C1D8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5F79604C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A1641D1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2E7ADA5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MP 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CFD47B1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Međunarodni projekt 1 **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BB42657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92FDE0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C658749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6E03E61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9DFF42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563BCE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541037D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A2F87FC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C80A383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0DD80A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425F6CA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21AA386D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E70374C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20649D5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64B4773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UAOS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100BCCE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457DCE3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9C1D732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3C694DC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ED91F5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A93020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4C08DD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0E7B1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896446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7CC06A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928149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6DBE0EC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A436C17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7967491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20299B8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8D006C7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FA0DF73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9A932D8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3B1049E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EF2C8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8C378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23BBD1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D2F7C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078328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376FD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FC9415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1C509A93" w14:textId="77777777" w:rsidR="00413931" w:rsidRPr="00C0441D" w:rsidRDefault="00413931" w:rsidP="00413931">
          <w:pPr>
            <w:rPr>
              <w:rFonts w:ascii="Calibri" w:hAnsi="Calibri"/>
              <w:sz w:val="20"/>
              <w:szCs w:val="20"/>
            </w:rPr>
          </w:pPr>
        </w:p>
        <w:p w14:paraId="5B46AEE6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* Sudjelovanje u projektima (Projektna nastava) upisuje se u indeks kako slijedi:</w:t>
          </w:r>
        </w:p>
        <w:p w14:paraId="41B0A1EB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Projektna nastava: “naziv projekta”, uz obaveznu različitu šifru za svaki pojedini projekt (BAKO PN1, BAKO PN2 itd.).</w:t>
          </w:r>
        </w:p>
        <w:p w14:paraId="30409195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Projektnu nastavu u indeksu ovjerava mentor.</w:t>
          </w:r>
        </w:p>
        <w:p w14:paraId="381DD978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6C2CB05A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** Sudjelovanje u međunarodnim projektima upisuje se u indeks kako slijedi:</w:t>
          </w:r>
        </w:p>
        <w:p w14:paraId="09764BC8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projekt: “naziv projekta”, uz obaveznu različitu šifru za svaki pojedini projekt (BAKO MP1, BAKO MP2 itd.).</w:t>
          </w:r>
        </w:p>
        <w:p w14:paraId="1A45FE77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 u indeksu ovjerava mentor.</w:t>
          </w:r>
        </w:p>
        <w:p w14:paraId="0A3FE7A9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50A6FC5C" w14:textId="77777777" w:rsidR="00413931" w:rsidRDefault="00413931" w:rsidP="00413931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Student može upisati izborne kolegije koji se nude na razini Akademije i/ili na razini Sveučilišta.</w:t>
          </w:r>
        </w:p>
        <w:p w14:paraId="312C3794" w14:textId="77777777" w:rsidR="00413931" w:rsidRDefault="00413931" w:rsidP="00413931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ECTS bodovi stečeni uspješnim polaganjem ispita iz izbornih kolegija na razini Sveučilišta upisuju se u dodatak diplomi.</w:t>
          </w:r>
        </w:p>
        <w:p w14:paraId="085D00A9" w14:textId="77777777" w:rsidR="00413931" w:rsidRDefault="00413931" w:rsidP="00413931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</w:p>
        <w:p w14:paraId="72EF0957" w14:textId="77777777" w:rsidR="00413931" w:rsidRPr="00446882" w:rsidRDefault="00413931" w:rsidP="00413931">
          <w:pPr>
            <w:rPr>
              <w:rFonts w:ascii="Calibri" w:hAnsi="Calibri"/>
              <w:spacing w:val="-2"/>
              <w:sz w:val="16"/>
              <w:szCs w:val="16"/>
            </w:rPr>
          </w:pPr>
        </w:p>
        <w:p w14:paraId="5746466A" w14:textId="77777777" w:rsidR="00413931" w:rsidRDefault="00413931" w:rsidP="00413931">
          <w:pPr>
            <w:jc w:val="both"/>
            <w:rPr>
              <w:rFonts w:ascii="Calibri" w:hAnsi="Calibri"/>
              <w:b/>
              <w:sz w:val="22"/>
              <w:szCs w:val="22"/>
            </w:rPr>
          </w:pPr>
        </w:p>
        <w:p w14:paraId="3E083B6E" w14:textId="77777777" w:rsidR="00413931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p w14:paraId="5CDCCC84" w14:textId="77777777" w:rsidR="00413931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p w14:paraId="0AE27882" w14:textId="77777777" w:rsidR="00413931" w:rsidRPr="00E32F14" w:rsidRDefault="00413931" w:rsidP="00413931">
          <w:pPr>
            <w:jc w:val="center"/>
            <w:rPr>
              <w:rFonts w:ascii="Calibri" w:hAnsi="Calibri"/>
              <w:spacing w:val="-2"/>
              <w:sz w:val="20"/>
              <w:szCs w:val="20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</w:p>
        <w:p w14:paraId="2D35CDE6" w14:textId="77777777" w:rsidR="00413931" w:rsidRPr="00C0441D" w:rsidRDefault="00413931" w:rsidP="00413931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2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zimski semestar akademske godine </w:t>
          </w:r>
          <w:r>
            <w:rPr>
              <w:rFonts w:ascii="Calibri" w:hAnsi="Calibri"/>
              <w:b/>
              <w:sz w:val="22"/>
              <w:szCs w:val="22"/>
            </w:rPr>
            <w:t xml:space="preserve">2020./2021. </w:t>
          </w:r>
          <w:r w:rsidRPr="00C0441D">
            <w:rPr>
              <w:rFonts w:ascii="Calibri" w:hAnsi="Calibri"/>
              <w:b/>
              <w:sz w:val="22"/>
              <w:szCs w:val="22"/>
            </w:rPr>
            <w:t>- obavezni predmeti</w:t>
          </w:r>
        </w:p>
        <w:p w14:paraId="0428ACA7" w14:textId="77777777" w:rsidR="00413931" w:rsidRPr="00C0441D" w:rsidRDefault="00413931" w:rsidP="00413931">
          <w:pPr>
            <w:rPr>
              <w:rFonts w:ascii="Calibri" w:hAnsi="Calibri"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95232" w14:paraId="3A6AB729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277429B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2E70D09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38FEB71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1EC230AA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1AD1BEA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7B8BDEC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3FEEC83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4683E84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4D72E72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4C198FB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0BAB383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4297B26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50A3E3E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95232" w14:paraId="222FC0CB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B017A1C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2B65252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780FEEF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AC10D70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B2D49C5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0373DA5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8D0CC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4303D2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9A7F67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BA6E42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8BC3D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8E441B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77B97E5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3EBF631F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D03FDCC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D2C2A9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003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26BA904" w14:textId="77777777" w:rsidR="00413931" w:rsidRPr="00F95232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F95232">
                  <w:rPr>
                    <w:rFonts w:ascii="Calibri" w:hAnsi="Calibri" w:cs="Myriad Pro"/>
                    <w:sz w:val="20"/>
                    <w:szCs w:val="20"/>
                  </w:rPr>
                  <w:t>Povijest i teorija scenografije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73FF27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B44B9C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6981A9B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344163D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B9FACB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B17CC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F0D0D7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CACEB9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695B1C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9D91B1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8F0F3A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17DD7CEE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F4A6ADC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4F2688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007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2A06DB1" w14:textId="77777777" w:rsidR="00413931" w:rsidRPr="00F95232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F95232">
                  <w:rPr>
                    <w:rFonts w:ascii="Calibri" w:hAnsi="Calibri" w:cs="Myriad Pro"/>
                    <w:sz w:val="20"/>
                    <w:szCs w:val="20"/>
                  </w:rPr>
                  <w:t>Povijest i teorija kostimografije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F9CDBC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FA7DE7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60D9900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62B369D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7EF687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686980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482603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8B1EF81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3DF350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CAC40E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7425C5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476A8128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270E6B96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  <w:p w14:paraId="6F422B03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587903E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GLU 0509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3597B1D3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Estetika lutkarstva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78DBDA0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33B07207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3133449" w14:textId="77777777" w:rsidR="00413931" w:rsidRPr="00503CEB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Izv.prof. 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62C9A1C5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C4FE6D1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056E17A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014E169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C1835B0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7D071C9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2AA057C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5FA13B3D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6E85A8EB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5BE9A7E2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DDA6677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2E99A325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71499F5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C632BD6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39596CC" w14:textId="77777777" w:rsidR="00413931" w:rsidRPr="00B106F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Igor Tretinjak,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6CC6D2B8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28EC90B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AC3698F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5B5867E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FF546B1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FA5F9F9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D73A119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green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27F7F52E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1D7079D9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8AE3CF4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F652099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LKBA 003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5A0841F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Engleski jezik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9F95A86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E12A88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CD87227" w14:textId="77777777" w:rsidR="00413931" w:rsidRPr="00503CEB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Jurica Novaković, pred.</w:t>
                </w:r>
              </w:p>
            </w:tc>
            <w:tc>
              <w:tcPr>
                <w:tcW w:w="1023" w:type="dxa"/>
                <w:vAlign w:val="center"/>
              </w:tcPr>
              <w:p w14:paraId="06A008AE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JN118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79ABC4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ABF4CA8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7EC8353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76ED20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873ECF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57BC9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AEAD16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4C6D0E1C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EFF35FF" w14:textId="77777777" w:rsidR="00413931" w:rsidRPr="00503CEB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FC7725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LKBA 053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17B6E5E" w14:textId="77777777" w:rsidR="00413931" w:rsidRPr="00503CEB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Tjelesna i zdravstvena kultura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745ED6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0B17FC8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47FDCB3" w14:textId="77777777" w:rsidR="00413931" w:rsidRPr="00503CEB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Zoran Pupovac, pred.</w:t>
                </w:r>
              </w:p>
            </w:tc>
            <w:tc>
              <w:tcPr>
                <w:tcW w:w="1023" w:type="dxa"/>
                <w:vAlign w:val="center"/>
              </w:tcPr>
              <w:p w14:paraId="3842659E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ZP165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4126C7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798BF6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DFB5D3F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F34FD8B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EEFBE86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E6CEC6D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</w:tcPr>
              <w:p w14:paraId="73B6F1F4" w14:textId="77777777" w:rsidR="00413931" w:rsidRPr="00503CEB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27B84DFB" w14:textId="77777777" w:rsidTr="00413931">
            <w:trPr>
              <w:trHeight w:val="50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EC31461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CF1764C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BAKO 111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06543022" w14:textId="77777777" w:rsidR="00413931" w:rsidRPr="007F5F0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Kostimografija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6C738D4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03DC0AD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2B997EB4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</w:p>
              <w:p w14:paraId="3A9E7EA1" w14:textId="77777777" w:rsidR="00413931" w:rsidRPr="007F5F0A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Naslovni asistent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6D6CCC03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ZL140</w:t>
                </w:r>
              </w:p>
              <w:p w14:paraId="01DB9404" w14:textId="77777777" w:rsidR="00413931" w:rsidRPr="004F4DB6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4F4DB6">
                  <w:rPr>
                    <w:rFonts w:ascii="Calibri" w:hAnsi="Calibri"/>
                    <w:i/>
                    <w:sz w:val="20"/>
                    <w:szCs w:val="20"/>
                  </w:rPr>
                  <w:t>NS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CA19EB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7513C9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28F47A0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BB90E1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B1D3B7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13F45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C92684E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</w:t>
                </w:r>
              </w:p>
            </w:tc>
          </w:tr>
          <w:tr w:rsidR="00413931" w:rsidRPr="00F95232" w14:paraId="4C3D3FDF" w14:textId="77777777" w:rsidTr="00413931">
            <w:trPr>
              <w:trHeight w:val="505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4946143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B64215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3B5F7320" w14:textId="77777777" w:rsidR="00413931" w:rsidRPr="007F5F0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7D063C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709071E7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706E95FD" w14:textId="77777777" w:rsidR="00413931" w:rsidRPr="007F5F0A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5D7CFA7A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EA205FF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8CCBBC9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14CF80A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0D498A9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F15D24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48F0E6F" w14:textId="77777777" w:rsidR="00413931" w:rsidRPr="00B106F1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B106F1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0F29A8CB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315B5A88" w14:textId="77777777" w:rsidTr="00413931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4C83CD4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7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70D283A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114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7119A6C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Scenski prostor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95E0BB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07F3FCD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6388985" w14:textId="77777777" w:rsidR="00413931" w:rsidRPr="00CA5031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i/>
                    <w:sz w:val="20"/>
                    <w:szCs w:val="20"/>
                  </w:rPr>
                  <w:t>Red. prof. art. Osman Arslanagić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320087FD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color w:val="FF0000"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OA103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96DB220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0575ED3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2DD9F65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B3897E4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527FA7E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9C1867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60517DF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54C053A6" w14:textId="77777777" w:rsidTr="00413931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8ACE468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BC32AD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94E873D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4A71DE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7A33129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45D055F" w14:textId="77777777" w:rsidR="00413931" w:rsidRPr="00CA50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sz w:val="20"/>
                    <w:szCs w:val="20"/>
                  </w:rPr>
                  <w:t>Sheron Pimpi Steiner,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4FA3D12C" w14:textId="77777777" w:rsidR="00413931" w:rsidRPr="007A4D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D03BFE">
                  <w:rPr>
                    <w:rFonts w:ascii="Calibri" w:hAnsi="Calibri"/>
                    <w:sz w:val="20"/>
                    <w:szCs w:val="20"/>
                  </w:rPr>
                  <w:t>SP256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A9C5FA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C0E34E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810545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5805FF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8EDDF0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891927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43ACBC4B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5F1A9DA6" w14:textId="77777777" w:rsidTr="00413931">
            <w:trPr>
              <w:trHeight w:val="164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7155EF4D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8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8CA61A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LKBA 411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711D155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Maska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1989F8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372C6B8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E2645C7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 prof. art. dr. sc. Saša Došen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5D4FC96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SD152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8EEFDD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38BFCA3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C67DE8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7D05DF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FB1E223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63D39E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35E2F69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A</w:t>
                </w:r>
              </w:p>
            </w:tc>
          </w:tr>
          <w:tr w:rsidR="00413931" w:rsidRPr="00F95232" w14:paraId="5A7908E6" w14:textId="77777777" w:rsidTr="00413931">
            <w:trPr>
              <w:trHeight w:val="16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B1EDC3F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09F428C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6CDA74B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A97E74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08F579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62037C9" w14:textId="77777777" w:rsidR="00413931" w:rsidRPr="001875DF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2D09047E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DFE33E2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C194456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05F6BE9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7BBAD39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5F14CE9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5203B06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1085076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A</w:t>
                </w:r>
              </w:p>
            </w:tc>
          </w:tr>
          <w:tr w:rsidR="00413931" w:rsidRPr="00F95232" w14:paraId="22D27CB1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705758A3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9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1F0536F" w14:textId="77777777" w:rsidR="00413931" w:rsidRPr="001540D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R08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BBDAAA8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Povijest </w:t>
                </w:r>
                <w:r>
                  <w:rPr>
                    <w:rFonts w:ascii="Calibri" w:hAnsi="Calibri"/>
                    <w:sz w:val="20"/>
                    <w:szCs w:val="20"/>
                  </w:rPr>
                  <w:t>odijevanja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i analitičko oblikovanje povijesnih kostima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648C70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010707EC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05C78FB3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</w:p>
              <w:p w14:paraId="53E08AE3" w14:textId="77777777" w:rsidR="00413931" w:rsidRPr="00315AAE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315AAE">
                  <w:rPr>
                    <w:rFonts w:ascii="Calibri" w:hAnsi="Calibri"/>
                    <w:i/>
                    <w:sz w:val="20"/>
                    <w:szCs w:val="20"/>
                  </w:rPr>
                  <w:t>Tončica Knez,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683D0907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ZL140</w:t>
                </w:r>
              </w:p>
              <w:p w14:paraId="089034FA" w14:textId="77777777" w:rsidR="00413931" w:rsidRPr="00315AAE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315AAE">
                  <w:rPr>
                    <w:rFonts w:ascii="Calibri" w:hAnsi="Calibri"/>
                    <w:i/>
                    <w:sz w:val="20"/>
                    <w:szCs w:val="20"/>
                  </w:rPr>
                  <w:t>TK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4D0FB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6A60E8D2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-</w:t>
                </w:r>
              </w:p>
              <w:p w14:paraId="22D0BE78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D27D6F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C6D8AC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5170F896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-</w:t>
                </w:r>
              </w:p>
              <w:p w14:paraId="75FD7099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D5A32F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1CE1F07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708BFDB4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0065105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0D5EE192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C004CB9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28C1C9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543068F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6036C8C6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30C14FC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31EB58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4C26B7E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46A4483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BD2F80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6783203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C77531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 xml:space="preserve"> </w:t>
                </w:r>
              </w:p>
            </w:tc>
            <w:tc>
              <w:tcPr>
                <w:tcW w:w="759" w:type="dxa"/>
                <w:vMerge/>
              </w:tcPr>
              <w:p w14:paraId="78BC72C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28F08483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4590D242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10.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5FDF0F28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BAKO RR1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0B5561ED" w14:textId="77777777" w:rsidR="00413931" w:rsidRPr="007F5F0A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Raster grafika za scensku umjetnost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59A8641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41D5E8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5C1397D" w14:textId="77777777" w:rsidR="00413931" w:rsidRPr="007F5F0A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i/>
                    <w:sz w:val="20"/>
                    <w:szCs w:val="20"/>
                  </w:rPr>
                  <w:t>Davor Molnar,umjetnički suradnik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00C74A67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87E0AA9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66BECE9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56C5ADF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8E6E7A3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D51551E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43B583C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63B4C4D8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4EF22AA8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E185A9A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758849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9E342A4" w14:textId="77777777" w:rsidR="00413931" w:rsidRPr="007F5F0A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E804074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593588CB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5CDA7BD" w14:textId="77777777" w:rsidR="00413931" w:rsidRPr="001875DF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Tomislav Marijanović, viši teh.sur.</w:t>
                </w:r>
              </w:p>
              <w:p w14:paraId="6DA8EF40" w14:textId="77777777" w:rsidR="00413931" w:rsidRPr="007F5F0A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Davor Molnar, umj.sur.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04EF522E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TM150</w:t>
                </w:r>
              </w:p>
              <w:p w14:paraId="6C305FC9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6D7A140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951D83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3E05FCB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51C7AFDC" w14:textId="77777777" w:rsidR="00413931" w:rsidRPr="004F4DB6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4F4DB6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4B25ED7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9ED48BA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F0BF3B2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2890AB56" w14:textId="77777777" w:rsidR="00413931" w:rsidRPr="004F4DB6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4F4DB6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5109DA82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  <w:p w14:paraId="0210860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6981D282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B5B5BC1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11.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ADBDB19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BAKO P03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F711BB6" w14:textId="77777777" w:rsidR="00413931" w:rsidRPr="007F5F0A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Obavezna stručna praksa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140CF7C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E64B4FE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8805229" w14:textId="77777777" w:rsidR="00413931" w:rsidRPr="001875DF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vAlign w:val="center"/>
              </w:tcPr>
              <w:p w14:paraId="2DDCB93A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7BAA0BE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DB5551E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08F2D4C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C9AECD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743C16C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D6002A2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0751D5C0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460C8460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3475A210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12.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FD71BA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117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1A4D89DA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Oblikovanje i tehnologija lutke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2BAE270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31CA95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0D992801" w14:textId="77777777" w:rsidR="00413931" w:rsidRPr="001875DF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doc. dr. art. Ria Trdin</w:t>
                </w:r>
              </w:p>
              <w:p w14:paraId="47A06715" w14:textId="77777777" w:rsidR="00413931" w:rsidRPr="001875DF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Sheron Pimpi Steiner,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6F9F7DB9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RT114</w:t>
                </w:r>
              </w:p>
              <w:p w14:paraId="54A70E07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SP256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7D20B12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3FFF73ED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60F2264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DA72142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1FB3AD08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B01CD65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1F316C17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4B0EA4FD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93F1E6E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57F4DB5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6FD4FA3C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890B5B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2976F11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468CAD40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1DDF546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BB6D42F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4FF6C8D8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983E208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832565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393E8163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DF689CF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</w:tcPr>
              <w:p w14:paraId="661191AE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39B04E9B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BDC6384" w14:textId="77777777" w:rsidR="00413931" w:rsidRPr="005A4A47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  <w:highlight w:val="cyan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13.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20E27E1F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cyan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GLUI 0813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C0D2376" w14:textId="77777777" w:rsidR="00413931" w:rsidRPr="005A4A47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  <w:highlight w:val="cyan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Vizualni identitet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0F162230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F2A4761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74013A10" w14:textId="77777777" w:rsidR="004139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Zdenka Lacina</w:t>
                </w:r>
              </w:p>
              <w:p w14:paraId="6E1D723E" w14:textId="77777777" w:rsidR="00413931" w:rsidRPr="001875DF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Naslovni asistent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7AB4AD3B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0066A241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C6B47CA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AAE08B8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41915821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FEEC94B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6AD4440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4020046C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7566D6A" w14:textId="77777777" w:rsidR="00413931" w:rsidRPr="002678B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B</w:t>
                </w:r>
              </w:p>
            </w:tc>
          </w:tr>
          <w:tr w:rsidR="00413931" w:rsidRPr="00F95232" w14:paraId="62BFCE2B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3BC454A5" w14:textId="77777777" w:rsidR="00413931" w:rsidRPr="004733C7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5F00A97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4D33C18" w14:textId="77777777" w:rsidR="00413931" w:rsidRPr="005D0950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6B5144D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BD88E8F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6DE1F3D1" w14:textId="77777777" w:rsidR="004139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10537A1C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D804E46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47C5EB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5280B730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F009F27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5E67887" w14:textId="77777777" w:rsidR="00413931" w:rsidRPr="001875DF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35AAB952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194564D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95232" w14:paraId="3E7A5CCB" w14:textId="77777777" w:rsidTr="00413931">
            <w:trPr>
              <w:trHeight w:val="45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73552DBF" w14:textId="77777777" w:rsidR="00413931" w:rsidRDefault="00413931" w:rsidP="00413931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5C8E855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29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785C6BE" w14:textId="77777777" w:rsidR="00413931" w:rsidRPr="00CA50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522633E6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EA1E65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0E144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B2DF4D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D16A34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88316F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813D2D9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B8CAA9E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</w:tbl>
        <w:p w14:paraId="7746B913" w14:textId="77777777" w:rsidR="00413931" w:rsidRDefault="00413931" w:rsidP="00413931">
          <w:pPr>
            <w:rPr>
              <w:rFonts w:ascii="Calibri" w:hAnsi="Calibri"/>
              <w:sz w:val="22"/>
              <w:szCs w:val="22"/>
            </w:rPr>
          </w:pPr>
          <w:r w:rsidRPr="00C0441D">
            <w:rPr>
              <w:rFonts w:ascii="Calibri" w:hAnsi="Calibri"/>
              <w:sz w:val="22"/>
              <w:szCs w:val="22"/>
            </w:rPr>
            <w:t xml:space="preserve">Ukupno tjedno nastavno opterećenje: </w:t>
          </w:r>
          <w:r>
            <w:rPr>
              <w:rFonts w:ascii="Calibri" w:hAnsi="Calibri"/>
              <w:sz w:val="22"/>
              <w:szCs w:val="22"/>
            </w:rPr>
            <w:t>40</w:t>
          </w:r>
          <w:r w:rsidRPr="00C0441D">
            <w:rPr>
              <w:rFonts w:ascii="Calibri" w:hAnsi="Calibri"/>
              <w:sz w:val="22"/>
              <w:szCs w:val="22"/>
            </w:rPr>
            <w:t xml:space="preserve"> </w:t>
          </w:r>
          <w:r w:rsidRPr="00036614">
            <w:rPr>
              <w:rFonts w:ascii="Calibri" w:hAnsi="Calibri"/>
              <w:sz w:val="22"/>
              <w:szCs w:val="22"/>
            </w:rPr>
            <w:t>obavezn</w:t>
          </w:r>
          <w:r>
            <w:rPr>
              <w:rFonts w:ascii="Calibri" w:hAnsi="Calibri"/>
              <w:sz w:val="22"/>
              <w:szCs w:val="22"/>
            </w:rPr>
            <w:t>ih</w:t>
          </w:r>
          <w:r w:rsidRPr="00036614">
            <w:rPr>
              <w:rFonts w:ascii="Calibri" w:hAnsi="Calibri"/>
              <w:sz w:val="22"/>
              <w:szCs w:val="22"/>
            </w:rPr>
            <w:t xml:space="preserve"> sat</w:t>
          </w:r>
          <w:r>
            <w:rPr>
              <w:rFonts w:ascii="Calibri" w:hAnsi="Calibri"/>
              <w:sz w:val="22"/>
              <w:szCs w:val="22"/>
            </w:rPr>
            <w:t>i</w:t>
          </w:r>
          <w:r w:rsidRPr="00C0441D">
            <w:rPr>
              <w:rFonts w:ascii="Calibri" w:hAnsi="Calibri"/>
              <w:sz w:val="22"/>
              <w:szCs w:val="22"/>
            </w:rPr>
            <w:t xml:space="preserve">. Ukupno </w:t>
          </w:r>
          <w:r>
            <w:rPr>
              <w:rFonts w:ascii="Calibri" w:hAnsi="Calibri"/>
              <w:sz w:val="22"/>
              <w:szCs w:val="22"/>
            </w:rPr>
            <w:t>29 ECTS-a</w:t>
          </w:r>
          <w:r w:rsidRPr="00C0441D">
            <w:rPr>
              <w:rFonts w:ascii="Calibri" w:hAnsi="Calibri"/>
              <w:sz w:val="22"/>
              <w:szCs w:val="22"/>
            </w:rPr>
            <w:t xml:space="preserve"> za oba</w:t>
          </w:r>
          <w:r>
            <w:rPr>
              <w:rFonts w:ascii="Calibri" w:hAnsi="Calibri"/>
              <w:sz w:val="22"/>
              <w:szCs w:val="22"/>
            </w:rPr>
            <w:t>vezne predmete.</w:t>
          </w:r>
        </w:p>
        <w:p w14:paraId="6F370C3B" w14:textId="77777777" w:rsidR="00413931" w:rsidRDefault="00413931" w:rsidP="00413931">
          <w:pPr>
            <w:rPr>
              <w:rFonts w:ascii="Calibri" w:hAnsi="Calibri"/>
              <w:sz w:val="22"/>
              <w:szCs w:val="22"/>
            </w:rPr>
          </w:pPr>
        </w:p>
        <w:p w14:paraId="2DDD16DD" w14:textId="77777777" w:rsidR="00413931" w:rsidRPr="00E32F14" w:rsidRDefault="00413931" w:rsidP="00413931">
          <w:pPr>
            <w:jc w:val="center"/>
            <w:rPr>
              <w:rFonts w:ascii="Calibri" w:hAnsi="Calibri"/>
              <w:spacing w:val="-2"/>
              <w:sz w:val="20"/>
              <w:szCs w:val="20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 –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</w:p>
        <w:p w14:paraId="15C2F7A0" w14:textId="77777777" w:rsidR="00413931" w:rsidRPr="00C0441D" w:rsidRDefault="00413931" w:rsidP="00413931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2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zimski semestar akademske godine </w:t>
          </w:r>
          <w:r>
            <w:rPr>
              <w:rFonts w:ascii="Calibri" w:hAnsi="Calibri"/>
              <w:b/>
              <w:sz w:val="22"/>
              <w:szCs w:val="22"/>
            </w:rPr>
            <w:t>2020./2021. –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p w14:paraId="73A278B5" w14:textId="77777777" w:rsidR="00413931" w:rsidRPr="00C0441D" w:rsidRDefault="00413931" w:rsidP="00413931">
          <w:pPr>
            <w:outlineLvl w:val="0"/>
            <w:rPr>
              <w:rFonts w:ascii="Calibri" w:hAnsi="Calibri"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449A4" w14:paraId="4115C241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3AFDB1D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319B4E5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2E19D21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2F9CF4A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336264A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60BC97D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3E1AC56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(P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predavanja, S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seminari, SJ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vježbe iz stranog jezika, TJ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vježbe iz tjelesnog odgoja, LK1 – likovne vježbena 1. I 2. God. Studija,</w:t>
                </w:r>
              </w:p>
              <w:p w14:paraId="24143BF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LK2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likovne vježbe na 3. I 4. God. Studija,</w:t>
                </w:r>
              </w:p>
              <w:p w14:paraId="374D3F0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2977061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5632974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6DE315C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3BC64A1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449A4" w14:paraId="6CCEBB15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7ACA0649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3601415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7EF4352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0F66487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077B4A51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1FDEAC8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C8E086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FE6416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F691CD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840B9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ABD957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1CE38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0D50B8D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449A4" w14:paraId="7AFC3416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51EC0552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694FBD2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131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C8D89BE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Konstrukcija i izrada kostima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CEA31C9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1F84DE4A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4750706F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art. Zdenka Lacina</w:t>
                </w:r>
              </w:p>
              <w:p w14:paraId="73F62AF6" w14:textId="77777777" w:rsidR="00413931" w:rsidRPr="00315AAE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315AAE">
                  <w:rPr>
                    <w:rFonts w:ascii="Calibri" w:hAnsi="Calibri"/>
                    <w:i/>
                    <w:sz w:val="20"/>
                    <w:szCs w:val="20"/>
                  </w:rPr>
                  <w:t>Tončica Knez,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45DB1B00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01A79DC1" w14:textId="77777777" w:rsidR="00413931" w:rsidRPr="00315AAE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315AAE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TK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5BA4EC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54D2A0DD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F722D4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A4060B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22CB882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34008F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6706627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06CA1513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38672D6C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694664C5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C94BFEB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19378DC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190454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66BE4E7E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2DD628BB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BE54DC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76E5757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BD8AD46" w14:textId="77777777" w:rsidR="00413931" w:rsidRPr="008164DC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8164DC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27C3C4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1320840D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176928E" w14:textId="77777777" w:rsidR="00413931" w:rsidRPr="008164DC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8164DC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 xml:space="preserve">1 </w:t>
                </w:r>
              </w:p>
            </w:tc>
            <w:tc>
              <w:tcPr>
                <w:tcW w:w="759" w:type="dxa"/>
                <w:vMerge/>
              </w:tcPr>
              <w:p w14:paraId="1CE1356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1A73A388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19721EB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DFCE7B2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134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A5181C4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Scensko slikarstvo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3EBF779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E81AA6F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F74371E" w14:textId="77777777" w:rsidR="00413931" w:rsidRPr="007F5F0A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Goran Tvrtković, viši pred.</w:t>
                </w:r>
              </w:p>
            </w:tc>
            <w:tc>
              <w:tcPr>
                <w:tcW w:w="1023" w:type="dxa"/>
                <w:vAlign w:val="center"/>
              </w:tcPr>
              <w:p w14:paraId="08736F17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GT117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F797C21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9BCF5D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E6EE04D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9FC8AF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E2C2D6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593687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098DA806" w14:textId="77777777" w:rsidR="00413931" w:rsidRPr="00C75C79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45683193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1555878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3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22FD90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0A678F4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D7AE91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F4C863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5C51584" w14:textId="77777777" w:rsidR="00413931" w:rsidRPr="00CA50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 prof. art. Davor Šarić</w:t>
                </w:r>
              </w:p>
            </w:tc>
            <w:tc>
              <w:tcPr>
                <w:tcW w:w="1023" w:type="dxa"/>
                <w:vAlign w:val="center"/>
              </w:tcPr>
              <w:p w14:paraId="44D72B4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DA3A00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93EFB9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046C1E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589599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13DCE5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B20CD9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47B333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5FDB2499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942AC85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DE1352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3C19E11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3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5D9DE2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22C27D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300C98E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604128B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EC51143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34041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B8CDA04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949D1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15CAE03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B8C9DC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1C8CC7D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3B993361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517E2D6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5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066231B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MP 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95D83EC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Međunarodni projekt 2 **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39AC8A7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410994B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BD59801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2C353C53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580D74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08D1A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F612FC5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72628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53A6CD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6F77B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8504CA4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1B57BE7A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F54D731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lastRenderedPageBreak/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4D0738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7BECDE47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AUKOS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9183AB6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19127C4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8AF6743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7C19661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6F01E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EA8207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2F2DF6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A707E2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A3956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A83D7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F4B6B1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5947D20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0330A7E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7.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12631C8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1508D5E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A4BFC1C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013710D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4E4CB84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7860433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000207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E93D6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1E68F8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51C534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B4B28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319AB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708543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0C913415" w14:textId="77777777" w:rsidR="00413931" w:rsidRDefault="00413931" w:rsidP="00413931">
          <w:pPr>
            <w:rPr>
              <w:rFonts w:ascii="Calibri" w:hAnsi="Calibri"/>
              <w:b/>
              <w:sz w:val="22"/>
              <w:szCs w:val="22"/>
            </w:rPr>
          </w:pPr>
        </w:p>
        <w:p w14:paraId="3987BBFB" w14:textId="77777777" w:rsidR="00413931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* Sudjelovanje u projektima (Projektna nastava) upisuje se u indeks kako slijedi:</w:t>
          </w:r>
        </w:p>
        <w:p w14:paraId="2743686C" w14:textId="77777777" w:rsidR="00413931" w:rsidRPr="00A517AA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Projektna nastava: “naziv projekta”, uz obaveznu različitu šifru za svaki pojedini projekt (BAKO PN1, BAKO PN2 itd.).</w:t>
          </w:r>
          <w:r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A517AA">
            <w:rPr>
              <w:rFonts w:ascii="Calibri" w:hAnsi="Calibri"/>
              <w:spacing w:val="-2"/>
              <w:sz w:val="20"/>
              <w:szCs w:val="20"/>
            </w:rPr>
            <w:t>Projektnu nastavu u indeksu ovjerava mentor.</w:t>
          </w:r>
        </w:p>
        <w:p w14:paraId="6009C1B6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71595215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** Sudjelovanje u međunarodnim projektima upisuje se u indeks kako slijedi:</w:t>
          </w:r>
        </w:p>
        <w:p w14:paraId="0AAEF036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projekt: “naziv projekta”, uz obaveznu različitu šifru za svaki pojedini projekt (BAKO MP1, BAKO MP2 itd.).</w:t>
          </w:r>
          <w:r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 u indeksu ovjerava mentor.</w:t>
          </w:r>
        </w:p>
        <w:p w14:paraId="7441EF67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208A2D91" w14:textId="77777777" w:rsidR="00413931" w:rsidRDefault="00413931" w:rsidP="00413931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Student može upisati izborne kolegije koji se nude na razini Akademije i/ili na razini Sveučilišta.</w:t>
          </w:r>
        </w:p>
        <w:p w14:paraId="7002E3EC" w14:textId="77777777" w:rsidR="00413931" w:rsidRDefault="00413931" w:rsidP="00413931">
          <w:pPr>
            <w:ind w:left="852"/>
            <w:rPr>
              <w:rFonts w:ascii="Calibri" w:hAnsi="Calibri"/>
              <w:b/>
              <w:sz w:val="22"/>
              <w:szCs w:val="22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ECTS bodovi stečeni uspješnim polaganjem ispita iz izbornih kolegija na razini Sveučilišta upisuju se u dodatak diplomi.</w:t>
          </w:r>
          <w:r>
            <w:rPr>
              <w:rFonts w:ascii="Calibri" w:hAnsi="Calibri"/>
              <w:b/>
              <w:sz w:val="22"/>
              <w:szCs w:val="22"/>
            </w:rPr>
            <w:br w:type="page"/>
          </w:r>
        </w:p>
        <w:p w14:paraId="39EEC32E" w14:textId="77777777" w:rsidR="00413931" w:rsidRPr="00E32F14" w:rsidRDefault="00413931" w:rsidP="00413931">
          <w:pPr>
            <w:jc w:val="center"/>
            <w:rPr>
              <w:rFonts w:ascii="Calibri" w:hAnsi="Calibri"/>
              <w:spacing w:val="-2"/>
              <w:sz w:val="20"/>
              <w:szCs w:val="20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 –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</w:p>
        <w:p w14:paraId="17C28BAA" w14:textId="77777777" w:rsidR="00413931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2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</w:t>
          </w:r>
          <w:r>
            <w:rPr>
              <w:rFonts w:ascii="Calibri" w:hAnsi="Calibri"/>
              <w:b/>
              <w:sz w:val="22"/>
              <w:szCs w:val="22"/>
            </w:rPr>
            <w:t>ljetni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semestar akademske godine </w:t>
          </w:r>
          <w:r>
            <w:rPr>
              <w:rFonts w:ascii="Calibri" w:hAnsi="Calibri"/>
              <w:b/>
              <w:sz w:val="22"/>
              <w:szCs w:val="22"/>
            </w:rPr>
            <w:t>2020./2021. –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obavezni predmeti</w:t>
          </w:r>
        </w:p>
        <w:p w14:paraId="1D74A4F8" w14:textId="77777777" w:rsidR="00413931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95232" w14:paraId="31FDC391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1EE9780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7DADF49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158D151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606F74F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2EE6FE8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6EBE350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12049CF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(P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predavanja, S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seminari, SJ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vježbe iz stranog jezika, TJ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vježbe iz tjelesnog odgoja, LK1 – likovne vježbena 1. I 2. God. Studija,</w:t>
                </w:r>
              </w:p>
              <w:p w14:paraId="56077B2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LK2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likovne vježbe na 3. I 4. God. Studija,</w:t>
                </w:r>
              </w:p>
              <w:p w14:paraId="780BD6C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793AEA0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6430093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21DF8A7C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17D06D4C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95232" w14:paraId="1B0F7D5A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F446C09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EF197B9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55650D4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B678678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D9E7EF0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347892C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0A2E09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38EB89A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54CCB2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1B786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E604D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953AF1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4A72395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2211C50C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C48B3FF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C2E105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004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E366148" w14:textId="77777777" w:rsidR="00413931" w:rsidRPr="00F95232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F95232">
                  <w:rPr>
                    <w:rFonts w:ascii="Calibri" w:hAnsi="Calibri" w:cs="Myriad Pro"/>
                    <w:sz w:val="20"/>
                    <w:szCs w:val="20"/>
                  </w:rPr>
                  <w:t>Povijest i teorija scenografije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73EC20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DA73DB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3F7A340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4E3E74D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D15247C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2594B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FC7315C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7BD5A15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635B24A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05B8D9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79108F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020A3BFF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EC1249E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2A6914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008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7B1FF607" w14:textId="77777777" w:rsidR="00413931" w:rsidRPr="00F95232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F95232">
                  <w:rPr>
                    <w:rFonts w:ascii="Calibri" w:hAnsi="Calibri" w:cs="Myriad Pro"/>
                    <w:sz w:val="20"/>
                    <w:szCs w:val="20"/>
                  </w:rPr>
                  <w:t>Povijest i teorija kostimografije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42E756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55A20C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DA7FC2E" w14:textId="77777777" w:rsidR="00413931" w:rsidRPr="00CA50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3082700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710144F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EE7DFC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080E7A2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42DB82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EC0A21" w14:textId="77777777" w:rsidR="00413931" w:rsidRPr="00A71007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94D7BC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C91D7A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18244370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5DAC4687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  <w:p w14:paraId="351A9F48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595D6FC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GLU 0510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095672D" w14:textId="77777777" w:rsidR="00413931" w:rsidRPr="007F5F0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7F5F0A">
                  <w:rPr>
                    <w:rFonts w:ascii="Calibri" w:hAnsi="Calibri" w:cs="Myriad Pro"/>
                    <w:sz w:val="20"/>
                    <w:szCs w:val="20"/>
                  </w:rPr>
                  <w:t>Estetika lutkarstva 4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2EA4134C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7851E74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8EE2BCB" w14:textId="77777777" w:rsidR="00413931" w:rsidRPr="007F5F0A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Izv.prof. 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6412FAE9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730B9B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350E7F0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1DEA8D8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6004B5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456755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3E12BD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105B42F4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3956FDEA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23BED63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100ED6AB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244E2096" w14:textId="77777777" w:rsidR="00413931" w:rsidRPr="007F5F0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444D26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F480D2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A2CC424" w14:textId="77777777" w:rsidR="00413931" w:rsidRPr="00802EA5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Igor Tretinjak,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26D7D69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D70E0F0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E722F14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D84EE93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FC17536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BBA8377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D5246D1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6873B0EA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38E4DD0D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957CBFA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8392B16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LKBA 004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436A8BB" w14:textId="77777777" w:rsidR="00413931" w:rsidRPr="007F5F0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7F5F0A">
                  <w:rPr>
                    <w:rFonts w:ascii="Calibri" w:hAnsi="Calibri" w:cs="Myriad Pro"/>
                    <w:sz w:val="20"/>
                    <w:szCs w:val="20"/>
                  </w:rPr>
                  <w:t>Engleski jezik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FF4018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EEC3C1C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7CAFFB8" w14:textId="77777777" w:rsidR="00413931" w:rsidRPr="007F5F0A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Jurica Novaković, pred.</w:t>
                </w:r>
              </w:p>
            </w:tc>
            <w:tc>
              <w:tcPr>
                <w:tcW w:w="1023" w:type="dxa"/>
                <w:vAlign w:val="center"/>
              </w:tcPr>
              <w:p w14:paraId="41C1384B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JN118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C99783A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A620E4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E4879CE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75CFC5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BB07CD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B196B2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3EF282B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408C4C52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F011710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7DE8466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LKBA 054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E8A10C1" w14:textId="77777777" w:rsidR="00413931" w:rsidRPr="007F5F0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7F5F0A">
                  <w:rPr>
                    <w:rFonts w:ascii="Calibri" w:hAnsi="Calibri" w:cs="Myriad Pro"/>
                    <w:sz w:val="20"/>
                    <w:szCs w:val="20"/>
                  </w:rPr>
                  <w:t>Tjelesna i zdravstvena kultura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1B16B78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E74ACA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D0FE572" w14:textId="77777777" w:rsidR="00413931" w:rsidRPr="007F5F0A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Zoran Pupovac, pred.</w:t>
                </w:r>
              </w:p>
            </w:tc>
            <w:tc>
              <w:tcPr>
                <w:tcW w:w="1023" w:type="dxa"/>
                <w:vAlign w:val="center"/>
              </w:tcPr>
              <w:p w14:paraId="45E2268C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ZP165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EDA46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AC99BBA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367F5E8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5175C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1F8152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B10B92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</w:tcPr>
              <w:p w14:paraId="08159F48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079F8BEE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158C459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5716D04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BAKO 104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B6FEE66" w14:textId="77777777" w:rsidR="00413931" w:rsidRPr="007F5F0A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7F5F0A">
                  <w:rPr>
                    <w:rFonts w:ascii="Calibri" w:hAnsi="Calibri" w:cs="Myriad Pro"/>
                    <w:sz w:val="20"/>
                    <w:szCs w:val="20"/>
                  </w:rPr>
                  <w:t>Prostorni crtež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0197E84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D178863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AD8102A" w14:textId="77777777" w:rsidR="00413931" w:rsidRPr="007F5F0A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Davor Molnar, umj. sur.</w:t>
                </w:r>
              </w:p>
            </w:tc>
            <w:tc>
              <w:tcPr>
                <w:tcW w:w="1023" w:type="dxa"/>
                <w:vAlign w:val="center"/>
              </w:tcPr>
              <w:p w14:paraId="6DF0D8B2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BB622C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560AE0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900B01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710825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D527BCF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064A484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70084081" w14:textId="77777777" w:rsidR="00413931" w:rsidRPr="007968C6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yellow"/>
                  </w:rPr>
                </w:pPr>
              </w:p>
            </w:tc>
          </w:tr>
          <w:tr w:rsidR="00413931" w:rsidRPr="00F95232" w14:paraId="3994EF7E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EC7CEB4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7.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22518D6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112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DAB9E16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Kostimografija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2BDC85C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4604668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31DE16F8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</w:p>
              <w:p w14:paraId="3023FE56" w14:textId="77777777" w:rsidR="00413931" w:rsidRPr="00802EA5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i/>
                    <w:sz w:val="20"/>
                    <w:szCs w:val="20"/>
                  </w:rPr>
                  <w:t>Suradnik na kolegiju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6FE105B3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ZL140</w:t>
                </w:r>
              </w:p>
              <w:p w14:paraId="26A4A9C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11F39D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49BB89FA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AA921A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7CB16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1BAD8213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A63D05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123C97B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659FAF70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1B48E77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6CA2EF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35789B5D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EED0C4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6FC392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6528C29D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67BEE523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69635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631471C5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25D6DC2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48611F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74C2E48F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C73D5A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vMerge/>
              </w:tcPr>
              <w:p w14:paraId="3D89AC31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7E6A3BC7" w14:textId="77777777" w:rsidTr="00413931">
            <w:trPr>
              <w:trHeight w:val="120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3A1A3B26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8.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B5BE40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115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F4744AC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Scenski prostor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C223E7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28C26B9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5A640F8" w14:textId="77777777" w:rsidR="00413931" w:rsidRPr="00C94AF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Red.prof. Osman Arslanagić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16173E04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OA103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4B2E3B7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DD6A92A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F248740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76577AB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AACB7A8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F0E8E61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6C792415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60C8873F" w14:textId="77777777" w:rsidTr="00413931">
            <w:trPr>
              <w:trHeight w:val="12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C842EC3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0602D73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360733CB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D5AD24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041DE5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9FB5C56" w14:textId="77777777" w:rsidR="00413931" w:rsidRPr="00802EA5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Sheron Pimpi Steiner, ass.</w:t>
                </w:r>
              </w:p>
              <w:p w14:paraId="6B1239F0" w14:textId="77777777" w:rsidR="00413931" w:rsidRPr="00CA50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3459DB">
                  <w:rPr>
                    <w:rFonts w:ascii="Calibri" w:hAnsi="Calibri"/>
                    <w:i/>
                    <w:sz w:val="20"/>
                    <w:szCs w:val="20"/>
                  </w:rPr>
                  <w:t xml:space="preserve"> Davor Molnar, umj. 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5459F34" w14:textId="77777777" w:rsidR="00413931" w:rsidRPr="00C0441D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SP256</w:t>
                </w: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 xml:space="preserve"> DM425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AF960D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C04CE8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F72FFC2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  <w:p w14:paraId="39CA8799" w14:textId="77777777" w:rsidR="00413931" w:rsidRPr="004F4DB6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4F4DB6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9C0D56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5C845B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F280B4C" w14:textId="77777777" w:rsidR="00413931" w:rsidRPr="00802EA5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02EA5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4E463FD2" w14:textId="77777777" w:rsidR="00413931" w:rsidRPr="004F4DB6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4F4DB6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780B33A0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04A82B96" w14:textId="77777777" w:rsidTr="00413931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7F95B20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9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42988E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118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4876F60A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Oblikovanje i tehnologija lutke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6C9C6D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5DDB41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3553BB77" w14:textId="77777777" w:rsidR="00413931" w:rsidRPr="00DB645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doc. dr. art. Ria Trdin</w:t>
                </w:r>
              </w:p>
              <w:p w14:paraId="684B9287" w14:textId="77777777" w:rsidR="00413931" w:rsidRPr="00DB645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Sheron Pimpi Steiner,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36413E21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RT114</w:t>
                </w:r>
              </w:p>
              <w:p w14:paraId="7FF93FD7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SP256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81322BA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1280AB8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83003D1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50F5400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8164D22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A99CF9E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59BEB81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2156297C" w14:textId="77777777" w:rsidTr="00413931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29CD0F0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150870EA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FE07FCB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293973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531C03CC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74CA9082" w14:textId="77777777" w:rsidR="00413931" w:rsidRPr="00DB645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1A16BE8B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598A2F3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BB036EA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237ABEA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CCB020F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31AA8F4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0D078A0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78B05FBF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CA5031" w14:paraId="165982D6" w14:textId="77777777" w:rsidTr="00413931">
            <w:trPr>
              <w:trHeight w:val="164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18240B5" w14:textId="77777777" w:rsidR="00413931" w:rsidRPr="004733C7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10.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7CF91E3E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LKBA 412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C0A1D18" w14:textId="77777777" w:rsidR="00413931" w:rsidRPr="004733C7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Rekvizita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2B0B0EBE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2414D96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E4A6707" w14:textId="77777777" w:rsidR="00413931" w:rsidRPr="004733C7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Izv.prof.art.dr.sc. Saša Došen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075F7B32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b/>
                    <w:sz w:val="20"/>
                    <w:szCs w:val="20"/>
                  </w:rPr>
                  <w:t>SD152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505E62E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E5C7BAD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D019D8D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205EDE3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883D1C4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4131DCE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5C6B2AE5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C</w:t>
                </w:r>
              </w:p>
            </w:tc>
          </w:tr>
          <w:tr w:rsidR="00413931" w:rsidRPr="00F95232" w14:paraId="7A2365E4" w14:textId="77777777" w:rsidTr="00413931">
            <w:trPr>
              <w:trHeight w:val="16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2FD17F3" w14:textId="77777777" w:rsidR="00413931" w:rsidRPr="004733C7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28C6E57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2071C7C4" w14:textId="77777777" w:rsidR="00413931" w:rsidRPr="004733C7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809719C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D584B7C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F549769" w14:textId="77777777" w:rsidR="00413931" w:rsidRPr="00DB645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5B4155EF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48A93E7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358FC35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7D03754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9E73C39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6FE4514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3ACD919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09115CD7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C</w:t>
                </w:r>
              </w:p>
            </w:tc>
          </w:tr>
          <w:tr w:rsidR="00413931" w:rsidRPr="00F95232" w14:paraId="2397E374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3B08C81A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11.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5AF1530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RR2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70C101B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Vektorska grafika za scensku umjetnost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24D2DBB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4843B15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7F7BA89" w14:textId="77777777" w:rsidR="00413931" w:rsidRPr="004733C7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i/>
                    <w:sz w:val="20"/>
                    <w:szCs w:val="20"/>
                  </w:rPr>
                  <w:t>Davor Molnar, umjetnički suradnik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25BC08BE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9A814E0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035A388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4CF36D4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C77331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3F0CE6E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82C2536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209C3487" w14:textId="77777777" w:rsidR="00413931" w:rsidRPr="00CA50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130F4F64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4FDACC3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62D98396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D9A0E06" w14:textId="77777777" w:rsidR="004139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A18D1AD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53096FE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41D4A25" w14:textId="77777777" w:rsidR="00413931" w:rsidRPr="00DB645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Tomislav Marijanović, viši teh.sur.</w:t>
                </w:r>
              </w:p>
              <w:p w14:paraId="72B225EF" w14:textId="77777777" w:rsidR="00413931" w:rsidRPr="00CA50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3459DB">
                  <w:rPr>
                    <w:rFonts w:ascii="Calibri" w:hAnsi="Calibri"/>
                    <w:i/>
                    <w:sz w:val="20"/>
                    <w:szCs w:val="20"/>
                  </w:rPr>
                  <w:t>Davor Molnar, umj. 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7664061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TM150</w:t>
                </w:r>
              </w:p>
              <w:p w14:paraId="68C09B2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00C55A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43E832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D3AD57F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351D50EA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0B5EA7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DEFA4D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D932033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60470D6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20DB2B0D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5C6C62C5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D65759C" w14:textId="77777777" w:rsidR="00413931" w:rsidRPr="004733C7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12.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85DCA0C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BAKO P04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11D092C" w14:textId="77777777" w:rsidR="00413931" w:rsidRPr="004733C7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Obavezna stručna praksa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1F5BC84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B4E047F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B0F4F3B" w14:textId="77777777" w:rsidR="00413931" w:rsidRPr="00DB645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vAlign w:val="center"/>
              </w:tcPr>
              <w:p w14:paraId="455F7522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1D6600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4DF073C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B255EBE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3B05F9D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050D38B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7D0363E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9BDAB95" w14:textId="77777777" w:rsidR="00413931" w:rsidRPr="004733C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426B23A9" w14:textId="77777777" w:rsidTr="00413931">
            <w:trPr>
              <w:trHeight w:val="45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45161222" w14:textId="77777777" w:rsidR="00413931" w:rsidRDefault="00413931" w:rsidP="00413931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lastRenderedPageBreak/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AC271C6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30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093A774" w14:textId="77777777" w:rsidR="00413931" w:rsidRPr="00165C2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0B8BBD9F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AF6443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4A4E34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4B0E69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18A7AE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89ADB0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7D131A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F6A772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</w:tbl>
        <w:p w14:paraId="2343DF37" w14:textId="77777777" w:rsidR="00413931" w:rsidRDefault="00413931" w:rsidP="00413931">
          <w:pPr>
            <w:rPr>
              <w:rFonts w:ascii="Calibri" w:hAnsi="Calibri"/>
              <w:sz w:val="22"/>
              <w:szCs w:val="22"/>
            </w:rPr>
          </w:pPr>
          <w:r w:rsidRPr="00C0441D">
            <w:rPr>
              <w:rFonts w:ascii="Calibri" w:hAnsi="Calibri"/>
              <w:sz w:val="22"/>
              <w:szCs w:val="22"/>
            </w:rPr>
            <w:t xml:space="preserve">Ukupno tjedno nastavno opterećenje: </w:t>
          </w:r>
          <w:r>
            <w:rPr>
              <w:rFonts w:ascii="Calibri" w:hAnsi="Calibri"/>
              <w:sz w:val="22"/>
              <w:szCs w:val="22"/>
            </w:rPr>
            <w:t>40</w:t>
          </w:r>
          <w:r w:rsidRPr="00C0441D">
            <w:rPr>
              <w:rFonts w:ascii="Calibri" w:hAnsi="Calibri"/>
              <w:sz w:val="22"/>
              <w:szCs w:val="22"/>
            </w:rPr>
            <w:t xml:space="preserve"> </w:t>
          </w:r>
          <w:r w:rsidRPr="00036614">
            <w:rPr>
              <w:rFonts w:ascii="Calibri" w:hAnsi="Calibri"/>
              <w:sz w:val="22"/>
              <w:szCs w:val="22"/>
            </w:rPr>
            <w:t>obavezn</w:t>
          </w:r>
          <w:r>
            <w:rPr>
              <w:rFonts w:ascii="Calibri" w:hAnsi="Calibri"/>
              <w:sz w:val="22"/>
              <w:szCs w:val="22"/>
            </w:rPr>
            <w:t>a</w:t>
          </w:r>
          <w:r w:rsidRPr="00036614">
            <w:rPr>
              <w:rFonts w:ascii="Calibri" w:hAnsi="Calibri"/>
              <w:sz w:val="22"/>
              <w:szCs w:val="22"/>
            </w:rPr>
            <w:t xml:space="preserve"> sat</w:t>
          </w:r>
          <w:r>
            <w:rPr>
              <w:rFonts w:ascii="Calibri" w:hAnsi="Calibri"/>
              <w:sz w:val="22"/>
              <w:szCs w:val="22"/>
            </w:rPr>
            <w:t>a</w:t>
          </w:r>
          <w:r w:rsidRPr="00C0441D">
            <w:rPr>
              <w:rFonts w:ascii="Calibri" w:hAnsi="Calibri"/>
              <w:sz w:val="22"/>
              <w:szCs w:val="22"/>
            </w:rPr>
            <w:t xml:space="preserve">. Ukupno </w:t>
          </w:r>
          <w:r>
            <w:rPr>
              <w:rFonts w:ascii="Calibri" w:hAnsi="Calibri"/>
              <w:sz w:val="22"/>
              <w:szCs w:val="22"/>
            </w:rPr>
            <w:t>30 ECTS-a</w:t>
          </w:r>
          <w:r w:rsidRPr="00C0441D">
            <w:rPr>
              <w:rFonts w:ascii="Calibri" w:hAnsi="Calibri"/>
              <w:sz w:val="22"/>
              <w:szCs w:val="22"/>
            </w:rPr>
            <w:t xml:space="preserve"> za oba</w:t>
          </w:r>
          <w:r>
            <w:rPr>
              <w:rFonts w:ascii="Calibri" w:hAnsi="Calibri"/>
              <w:sz w:val="22"/>
              <w:szCs w:val="22"/>
            </w:rPr>
            <w:t>vezne predmete.</w:t>
          </w:r>
        </w:p>
        <w:p w14:paraId="7DD70C21" w14:textId="77777777" w:rsidR="00413931" w:rsidRDefault="00413931" w:rsidP="00413931">
          <w:pPr>
            <w:rPr>
              <w:rFonts w:ascii="Calibri" w:hAnsi="Calibri"/>
              <w:sz w:val="22"/>
              <w:szCs w:val="22"/>
            </w:rPr>
          </w:pPr>
        </w:p>
        <w:p w14:paraId="2081DDEF" w14:textId="77777777" w:rsidR="00D9263A" w:rsidRDefault="00D9263A" w:rsidP="00D9263A">
          <w:pPr>
            <w:rPr>
              <w:rFonts w:ascii="Calibri" w:hAnsi="Calibri"/>
              <w:b/>
              <w:sz w:val="22"/>
              <w:szCs w:val="22"/>
            </w:rPr>
          </w:pPr>
        </w:p>
        <w:p w14:paraId="214A9357" w14:textId="519A1E1B" w:rsidR="00413931" w:rsidRPr="00D9263A" w:rsidRDefault="00413931" w:rsidP="00D9263A">
          <w:pPr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</w:p>
        <w:p w14:paraId="450329B3" w14:textId="77777777" w:rsidR="00413931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2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</w:t>
          </w:r>
          <w:r>
            <w:rPr>
              <w:rFonts w:ascii="Calibri" w:hAnsi="Calibri"/>
              <w:b/>
              <w:sz w:val="22"/>
              <w:szCs w:val="22"/>
            </w:rPr>
            <w:t>ljetni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semestar akademske godine </w:t>
          </w:r>
          <w:r>
            <w:rPr>
              <w:rFonts w:ascii="Calibri" w:hAnsi="Calibri"/>
              <w:b/>
              <w:sz w:val="22"/>
              <w:szCs w:val="22"/>
            </w:rPr>
            <w:t xml:space="preserve">2020./2021. 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-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p w14:paraId="2563A19A" w14:textId="77777777" w:rsidR="00413931" w:rsidRDefault="00413931" w:rsidP="00413931">
          <w:pPr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16"/>
            <w:gridCol w:w="1076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449A4" w14:paraId="6207056C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7A3B682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5417D73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31A84F9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2102424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6EB653C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63B8979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3B9B57D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5185957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0CC4DA1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76EE891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380E9CD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23A48BD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7A95DB3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449A4" w14:paraId="163B6EA6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267EE9B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8397924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3FE922D5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DEA2D87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BE18050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2504690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53E4E4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4E6CC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5B0372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441C99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ADF4C3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7BDA2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216E0ED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449A4" w14:paraId="01D1B87F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110A06A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75E6A845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BAKO 132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CD24DE3" w14:textId="77777777" w:rsidR="00413931" w:rsidRPr="008A09DA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Konstrukcija i izrada kostima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B02D55C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6BFE05F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vMerge w:val="restart"/>
                <w:shd w:val="clear" w:color="auto" w:fill="auto"/>
                <w:vAlign w:val="center"/>
              </w:tcPr>
              <w:p w14:paraId="1A0F6DF6" w14:textId="77777777" w:rsidR="00413931" w:rsidRPr="008A09DA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Doc. art. Zdenka Lacina</w:t>
                </w:r>
              </w:p>
              <w:p w14:paraId="5CFA3ADA" w14:textId="77777777" w:rsidR="00413931" w:rsidRPr="008A09DA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i/>
                    <w:sz w:val="20"/>
                    <w:szCs w:val="20"/>
                  </w:rPr>
                  <w:t>Tončica Knez, ass.</w:t>
                </w:r>
              </w:p>
            </w:tc>
            <w:tc>
              <w:tcPr>
                <w:tcW w:w="1076" w:type="dxa"/>
                <w:vMerge w:val="restart"/>
                <w:vAlign w:val="center"/>
              </w:tcPr>
              <w:p w14:paraId="06B097CA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3FBBC4A6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TK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73EAD9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770558CD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32CA5BD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DF017B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4048798A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76B8345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3297BA45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1FD302FB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59F81ED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3485E3B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A53D4F2" w14:textId="77777777" w:rsidR="00413931" w:rsidRPr="00AB29D9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7D1D4E1B" w14:textId="77777777" w:rsidR="00413931" w:rsidRPr="00AB29D9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84A6E4C" w14:textId="77777777" w:rsidR="00413931" w:rsidRPr="00AB29D9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3016" w:type="dxa"/>
                <w:vMerge/>
                <w:shd w:val="clear" w:color="auto" w:fill="auto"/>
                <w:vAlign w:val="center"/>
              </w:tcPr>
              <w:p w14:paraId="0A7649A1" w14:textId="77777777" w:rsidR="00413931" w:rsidRPr="00AB29D9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1076" w:type="dxa"/>
                <w:vMerge/>
                <w:vAlign w:val="center"/>
              </w:tcPr>
              <w:p w14:paraId="76F36E2A" w14:textId="77777777" w:rsidR="00413931" w:rsidRPr="00AB29D9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D648CD" w14:textId="77777777" w:rsidR="00413931" w:rsidRPr="00AB29D9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7EB3D0F0" w14:textId="77777777" w:rsidR="00413931" w:rsidRPr="00AB29D9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36379C1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A42B09D" w14:textId="77777777" w:rsidR="00413931" w:rsidRPr="00AB29D9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5B7E4628" w14:textId="77777777" w:rsidR="00413931" w:rsidRPr="00AB29D9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56658B" w14:textId="77777777" w:rsidR="00413931" w:rsidRPr="00AB29D9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  <w:highlight w:val="red"/>
                  </w:rPr>
                </w:pPr>
                <w:r w:rsidRPr="008A09DA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</w:tcPr>
              <w:p w14:paraId="0B824663" w14:textId="77777777" w:rsidR="00413931" w:rsidRPr="00AB29D9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red"/>
                  </w:rPr>
                </w:pPr>
              </w:p>
            </w:tc>
          </w:tr>
          <w:tr w:rsidR="00413931" w:rsidRPr="00F449A4" w14:paraId="3C85C305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D2627CE" w14:textId="77777777" w:rsidR="00413931" w:rsidRPr="008A09DA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BD1F4C2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BAKO 135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0A7981D" w14:textId="77777777" w:rsidR="00413931" w:rsidRPr="008A09DA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Scensko slikarstvo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88337A6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CFAAE1B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57F5F5BC" w14:textId="77777777" w:rsidR="00413931" w:rsidRPr="003B0022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3B0022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Goran Tvrtković, viši pred.</w:t>
                </w:r>
              </w:p>
            </w:tc>
            <w:tc>
              <w:tcPr>
                <w:tcW w:w="1076" w:type="dxa"/>
                <w:vAlign w:val="center"/>
              </w:tcPr>
              <w:p w14:paraId="11E1026B" w14:textId="77777777" w:rsidR="00413931" w:rsidRPr="003B0022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3B0022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GT117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026838A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090EF3E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336FA83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354569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9B4B479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7C4BF1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6F7A290D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53DD2706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29774D9" w14:textId="77777777" w:rsidR="00413931" w:rsidRPr="007F5F0A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76AA776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BAKO 137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1A732CF" w14:textId="77777777" w:rsidR="00413931" w:rsidRPr="007F5F0A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Scensko kiparstvo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654F9FA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506D04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4171E3B4" w14:textId="77777777" w:rsidR="00413931" w:rsidRPr="007F5F0A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 art. Dejan Duraković</w:t>
                </w:r>
              </w:p>
            </w:tc>
            <w:tc>
              <w:tcPr>
                <w:tcW w:w="1076" w:type="dxa"/>
                <w:vAlign w:val="center"/>
              </w:tcPr>
              <w:p w14:paraId="4939400A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DD185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45A9CB2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33A2312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8602B2D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C653BAE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AF765A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05C2301" w14:textId="77777777" w:rsidR="00413931" w:rsidRPr="007F5F0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39B79BB4" w14:textId="77777777" w:rsidR="00413931" w:rsidRPr="007968C6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cyan"/>
                  </w:rPr>
                </w:pPr>
              </w:p>
            </w:tc>
          </w:tr>
          <w:tr w:rsidR="00413931" w:rsidRPr="00165C24" w14:paraId="6C28F4A0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62EFAD4" w14:textId="77777777" w:rsidR="00413931" w:rsidRPr="00F449A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359753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9F20BBC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5B8D57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EE2B3A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1A1259E5" w14:textId="77777777" w:rsidR="00413931" w:rsidRPr="00165C24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 prof. art. Davor Šarić</w:t>
                </w:r>
              </w:p>
            </w:tc>
            <w:tc>
              <w:tcPr>
                <w:tcW w:w="1076" w:type="dxa"/>
                <w:vAlign w:val="center"/>
              </w:tcPr>
              <w:p w14:paraId="4D0F6C5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BB869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C2731EA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6B2966D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C41CB2F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31CA004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C33A068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39D7F4A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3A104537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A3D878C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585F59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F2B0203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4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FF8FF5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E69573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4A42ECC9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76" w:type="dxa"/>
                <w:vAlign w:val="center"/>
              </w:tcPr>
              <w:p w14:paraId="0482A9C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3B7C0BC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69C1CA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33C45E4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A51F7B2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98468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DD671D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6DB672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52B70E6A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D3C1BDC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6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605885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MP 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D4C14AC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Međunarodni projekt 3 **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AC1E4A0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B6C954E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3FA8C09B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76" w:type="dxa"/>
                <w:vAlign w:val="center"/>
              </w:tcPr>
              <w:p w14:paraId="47F1CA1B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E358C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D2BF5D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504152D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AD104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563EBA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1B10B42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009CAD4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7D2FD287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3B0EBD2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7.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553C608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9E10C94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AUKOS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9AC6448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58FE1D1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6BD6E996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76" w:type="dxa"/>
                <w:vAlign w:val="center"/>
              </w:tcPr>
              <w:p w14:paraId="2ECC177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AC8FA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0F398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41EDDA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2A92A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481C7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C78728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3CF279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3CF61E90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2EAC8818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8.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BEDCEB8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D20460E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A2C5F6D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355B85B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1A8E5A25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76" w:type="dxa"/>
                <w:vAlign w:val="center"/>
              </w:tcPr>
              <w:p w14:paraId="6225042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11DF7C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5B8824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26B0C4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C3C16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DEBD8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3197DE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3FF874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48FF5DBE" w14:textId="77777777" w:rsidR="00413931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07BC1D4A" w14:textId="77777777" w:rsidR="00413931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* Sudjelovanje u projektima (Projektna nastava) upisuje se u indeks kako slijedi:</w:t>
          </w:r>
        </w:p>
        <w:p w14:paraId="56BC5C80" w14:textId="77777777" w:rsidR="00413931" w:rsidRPr="00A517AA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Projektna nastava: “naziv projekta”, uz obaveznu različitu šifru za svaki pojedini projekt (BAKO PN1, BAKO PN2 itd.).</w:t>
          </w:r>
          <w:r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A517AA">
            <w:rPr>
              <w:rFonts w:ascii="Calibri" w:hAnsi="Calibri"/>
              <w:spacing w:val="-2"/>
              <w:sz w:val="20"/>
              <w:szCs w:val="20"/>
            </w:rPr>
            <w:t>Projektnu nastavu u indeksu ovjerava mentor.</w:t>
          </w:r>
        </w:p>
        <w:p w14:paraId="13357252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046F62C6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** Sudjelovanje u međunarodnim projektima upisuje se u indeks kako slijedi:</w:t>
          </w:r>
        </w:p>
        <w:p w14:paraId="402CF523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lastRenderedPageBreak/>
            <w:t>Međunarodni projekt: “naziv projekta”, uz obaveznu različitu šifru za svaki pojedini projekt (BAKO MP1, BAKO MP2 itd.).</w:t>
          </w:r>
          <w:r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 u indeksu ovjerava mentor.</w:t>
          </w:r>
        </w:p>
        <w:p w14:paraId="17C503D4" w14:textId="77777777" w:rsidR="00413931" w:rsidRPr="00C0441D" w:rsidRDefault="00413931" w:rsidP="00413931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7C3093C2" w14:textId="77777777" w:rsidR="00413931" w:rsidRDefault="00413931" w:rsidP="00413931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Student može upisati izborne kolegije koji se nude na razini Akademije i/ili na razini Sveučilišta.</w:t>
          </w:r>
        </w:p>
        <w:p w14:paraId="6EA17F12" w14:textId="77777777" w:rsidR="00413931" w:rsidRDefault="00413931" w:rsidP="00413931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ECTS bodovi stečeni uspješnim polaganjem ispita iz izbornih kolegija na razini Sveučilišta upisuju se u dodatak diplomi.</w:t>
          </w:r>
        </w:p>
        <w:p w14:paraId="265E5752" w14:textId="77777777" w:rsidR="00D9263A" w:rsidRDefault="00D9263A" w:rsidP="00D9263A">
          <w:pPr>
            <w:rPr>
              <w:rFonts w:ascii="Calibri" w:hAnsi="Calibri"/>
              <w:spacing w:val="-2"/>
              <w:sz w:val="20"/>
              <w:szCs w:val="20"/>
            </w:rPr>
          </w:pPr>
        </w:p>
        <w:p w14:paraId="4494D0A5" w14:textId="790DED87" w:rsidR="00413931" w:rsidRPr="00E32F14" w:rsidRDefault="00413931" w:rsidP="00D9263A">
          <w:pPr>
            <w:rPr>
              <w:rFonts w:ascii="Calibri" w:hAnsi="Calibri"/>
              <w:spacing w:val="-2"/>
              <w:sz w:val="20"/>
              <w:szCs w:val="20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</w:p>
        <w:p w14:paraId="1C153491" w14:textId="77777777" w:rsidR="00413931" w:rsidRPr="00C0441D" w:rsidRDefault="00413931" w:rsidP="00413931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3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zimski semestar akademske godine </w:t>
          </w:r>
          <w:r>
            <w:rPr>
              <w:rFonts w:ascii="Calibri" w:hAnsi="Calibri"/>
              <w:b/>
              <w:sz w:val="22"/>
              <w:szCs w:val="22"/>
            </w:rPr>
            <w:t xml:space="preserve">2020./2021. </w:t>
          </w:r>
          <w:r w:rsidRPr="00C0441D">
            <w:rPr>
              <w:rFonts w:ascii="Calibri" w:hAnsi="Calibri"/>
              <w:b/>
              <w:sz w:val="22"/>
              <w:szCs w:val="22"/>
            </w:rPr>
            <w:t>- obavezni predmeti</w:t>
          </w:r>
        </w:p>
        <w:p w14:paraId="748E645B" w14:textId="77777777" w:rsidR="00413931" w:rsidRPr="00C0441D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95232" w14:paraId="4F1822FC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15ACF46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27295C0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78BB4F8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44E5EA1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435279A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4E11DAD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1E04C4B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37FB882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47A4358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01A6A70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7162A4B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7055CCE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26A2D02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95232" w14:paraId="776E2D06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C030DF0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C3A9BB6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F7461C4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ED79570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F8CBFA2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75A06A7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203A8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733AC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8A2619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86EFB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BA8189A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AC497DA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330239B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55FE69F1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58C23ACF" w14:textId="77777777" w:rsidR="00413931" w:rsidRPr="00A2685E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2E570C50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GLU 0511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C802F3B" w14:textId="77777777" w:rsidR="00413931" w:rsidRPr="00A2685E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A2685E">
                  <w:rPr>
                    <w:rFonts w:ascii="Calibri" w:hAnsi="Calibri" w:cs="Myriad Pro"/>
                    <w:sz w:val="20"/>
                    <w:szCs w:val="20"/>
                  </w:rPr>
                  <w:t>Estetika lutkarstva 5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3CA0BFED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DEFCA99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33C582C" w14:textId="77777777" w:rsidR="00413931" w:rsidRPr="00A2685E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b/>
                    <w:sz w:val="20"/>
                    <w:szCs w:val="20"/>
                  </w:rPr>
                  <w:t>Izv.prof. 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6D0F9548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9DECA65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3073312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63F2417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F584512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  <w:right w:val="dashed" w:sz="4" w:space="0" w:color="auto"/>
                </w:tcBorders>
                <w:shd w:val="clear" w:color="auto" w:fill="auto"/>
                <w:vAlign w:val="center"/>
              </w:tcPr>
              <w:p w14:paraId="385E9EA7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left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0F941B7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155AC32E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4F6FBE6C" w14:textId="77777777" w:rsidTr="00413931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C331F2A" w14:textId="77777777" w:rsidR="00413931" w:rsidRPr="00A2685E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03F5536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8B4F958" w14:textId="77777777" w:rsidR="00413931" w:rsidRPr="00A2685E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1CE8134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A3F98BB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4D32CE8" w14:textId="77777777" w:rsidR="00413931" w:rsidRPr="00DB645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Igor Tretinjak,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46E7422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C6A0A81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B21BBA5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8289F67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97812EE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E7AE623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BDBB6F7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2706EAF0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165C24" w14:paraId="1AED1F0F" w14:textId="77777777" w:rsidTr="00413931">
            <w:trPr>
              <w:trHeight w:val="50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CE908C8" w14:textId="77777777" w:rsidR="00413931" w:rsidRPr="00A2685E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302A870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BAKO 113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804AAF9" w14:textId="77777777" w:rsidR="00413931" w:rsidRPr="00A2685E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Kostimografija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6200DF0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6C39736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488CE974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</w:p>
              <w:p w14:paraId="60E4E446" w14:textId="77777777" w:rsidR="00413931" w:rsidRPr="00DB6454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Naslovni asistent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4816492A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ZL140</w:t>
                </w:r>
              </w:p>
              <w:p w14:paraId="1A01B424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68816C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39FCDB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DA61142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F0F78E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55CF9E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bookmarkStart w:id="0" w:name="_GoBack"/>
                <w:bookmarkEnd w:id="0"/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80A8962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7455C27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</w:t>
                </w:r>
              </w:p>
            </w:tc>
          </w:tr>
          <w:tr w:rsidR="00413931" w:rsidRPr="00165C24" w14:paraId="5810DF16" w14:textId="77777777" w:rsidTr="00413931">
            <w:trPr>
              <w:trHeight w:val="505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5CD4297" w14:textId="77777777" w:rsidR="00413931" w:rsidRPr="00A2685E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E8060E9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E12C47B" w14:textId="77777777" w:rsidR="00413931" w:rsidRPr="00A2685E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10863A5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9E39D4A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3C15EC63" w14:textId="77777777" w:rsidR="00413931" w:rsidRPr="00A2685E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301A56E6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849396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21EE01F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588DE33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EC13BAA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61AF399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0024BF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178EB05F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1181B041" w14:textId="77777777" w:rsidTr="00413931">
            <w:trPr>
              <w:cantSplit/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1A4B4023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3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53E83CD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116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0F72811D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Scenski prostor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36CFDED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FA3FB5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0EE761A" w14:textId="77777777" w:rsidR="00413931" w:rsidRPr="00165C24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i/>
                    <w:sz w:val="20"/>
                    <w:szCs w:val="20"/>
                  </w:rPr>
                  <w:t>Red.prof.art. Osman Arslanagić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47358515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OA103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B3F54F6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7AB5581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2FC24B0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E1819EE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DA77677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C7863C9" w14:textId="77777777" w:rsidR="00413931" w:rsidRPr="003459D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7198E47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0882ADE5" w14:textId="77777777" w:rsidTr="00413931">
            <w:trPr>
              <w:cantSplit/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37536D61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1697EBD2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D3E9900" w14:textId="77777777" w:rsidR="004139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5807A4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CE0CBF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6FE97F5" w14:textId="77777777" w:rsidR="00413931" w:rsidRPr="00DB645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Sheron Pimpi-Steiner, ass.</w:t>
                </w:r>
              </w:p>
              <w:p w14:paraId="70184CF8" w14:textId="77777777" w:rsidR="00413931" w:rsidRPr="00165C24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i/>
                    <w:sz w:val="20"/>
                    <w:szCs w:val="20"/>
                  </w:rPr>
                  <w:t>Davor Molnar, umj. 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6F4DC46C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SP256</w:t>
                </w:r>
              </w:p>
              <w:p w14:paraId="157546AB" w14:textId="77777777" w:rsidR="00413931" w:rsidRPr="003459DB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3459DB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F24C31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05D59A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845C8D1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  <w:p w14:paraId="1835CFA6" w14:textId="77777777" w:rsidR="00413931" w:rsidRPr="00B17D68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B17D68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36BBEFC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78AC5C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1D24346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5A6BC86B" w14:textId="77777777" w:rsidR="00413931" w:rsidRPr="00B17D68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B17D68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73F4919A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7D356450" w14:textId="77777777" w:rsidTr="00413931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1855E1DE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31C6B38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119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EE30104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</w:t>
                </w:r>
                <w:r>
                  <w:rPr>
                    <w:rFonts w:ascii="Calibri" w:hAnsi="Calibri"/>
                    <w:sz w:val="20"/>
                    <w:szCs w:val="20"/>
                  </w:rPr>
                  <w:t>blikovanje i tehnologija lutke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5AAB34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10AD30F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F3C6313" w14:textId="77777777" w:rsidR="00413931" w:rsidRPr="00DB645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Doc. dr.art. Ria Trdin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2AB1A699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RT114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C50F520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8D8B9A5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D56D3DF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70ADF30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72111BA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AB1C585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30F3349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0DA407B5" w14:textId="77777777" w:rsidTr="00413931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4563AA4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B14568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6478427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10A5BE9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18D41F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3290A94" w14:textId="77777777" w:rsidR="00413931" w:rsidRPr="00DB645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Sheron Pimpi-Steiner,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887CC26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SP256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CAF955C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701D62C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C82111A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4D6F859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602495E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0C58F97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262251AC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55EF419F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8C86485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AC5443D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153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CD7D704" w14:textId="77777777" w:rsidR="004139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Video snimanje i produkcija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F607BD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37C84B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AFCE3A8" w14:textId="77777777" w:rsidR="00413931" w:rsidRPr="00165C2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Izv.prof.art. Davor Šarić</w:t>
                </w:r>
              </w:p>
            </w:tc>
            <w:tc>
              <w:tcPr>
                <w:tcW w:w="1023" w:type="dxa"/>
                <w:vAlign w:val="center"/>
              </w:tcPr>
              <w:p w14:paraId="12B6893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FB9B22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F47975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AE43792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34D379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5A1B77B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8089A16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7D0C24DE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16237513" w14:textId="77777777" w:rsidTr="00413931">
            <w:trPr>
              <w:trHeight w:val="17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6B55D08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6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06BEE7C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R09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4CF92E4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Kazališna produkcija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A43127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A29213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6EB6890" w14:textId="77777777" w:rsidR="00413931" w:rsidRPr="00165C24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Doc.art. Tatjana Aćimović</w:t>
                </w:r>
              </w:p>
            </w:tc>
            <w:tc>
              <w:tcPr>
                <w:tcW w:w="1023" w:type="dxa"/>
                <w:vAlign w:val="center"/>
              </w:tcPr>
              <w:p w14:paraId="30171748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TA108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0E4FD20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BCF718A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043AED4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96A50E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46B9BE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1507595" w14:textId="77777777" w:rsidR="00413931" w:rsidRPr="00E765BD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6BB9A8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558812E9" w14:textId="77777777" w:rsidTr="00413931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94F1984" w14:textId="77777777" w:rsidR="00413931" w:rsidRPr="00A2685E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7.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A92BEF6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BAKO RR3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0AB4AD53" w14:textId="77777777" w:rsidR="00413931" w:rsidRPr="00A2685E" w:rsidRDefault="00413931" w:rsidP="00413931">
                <w:pPr>
                  <w:rPr>
                    <w:rFonts w:ascii="Calibri" w:hAnsi="Calibri" w:cs="Calibri"/>
                    <w:sz w:val="20"/>
                    <w:szCs w:val="20"/>
                  </w:rPr>
                </w:pPr>
                <w:r w:rsidRPr="00A2685E">
                  <w:rPr>
                    <w:rFonts w:ascii="Calibri" w:hAnsi="Calibri" w:cs="Calibri"/>
                    <w:sz w:val="20"/>
                  </w:rPr>
                  <w:t>3D računalno modeliranje za scensku umjetnost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06A0758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0EA88BAB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302EAA5" w14:textId="77777777" w:rsidR="00413931" w:rsidRPr="00A2685E" w:rsidRDefault="00413931" w:rsidP="00413931">
                <w:pPr>
                  <w:pStyle w:val="Body"/>
                  <w:tabs>
                    <w:tab w:val="left" w:pos="-31680"/>
                    <w:tab w:val="left" w:pos="-31680"/>
                    <w:tab w:val="left" w:pos="-31520"/>
                    <w:tab w:val="left" w:pos="-30953"/>
                    <w:tab w:val="left" w:pos="-30386"/>
                    <w:tab w:val="left" w:pos="-29819"/>
                    <w:tab w:val="left" w:pos="-29253"/>
                    <w:tab w:val="left" w:pos="567"/>
                    <w:tab w:val="left" w:pos="1134"/>
                    <w:tab w:val="left" w:pos="1701"/>
                    <w:tab w:val="left" w:pos="2268"/>
                    <w:tab w:val="left" w:pos="2835"/>
                    <w:tab w:val="left" w:pos="3402"/>
                    <w:tab w:val="left" w:pos="3969"/>
                    <w:tab w:val="left" w:pos="4535"/>
                    <w:tab w:val="left" w:pos="5102"/>
                    <w:tab w:val="left" w:pos="5669"/>
                    <w:tab w:val="left" w:pos="6236"/>
                    <w:tab w:val="left" w:pos="6803"/>
                    <w:tab w:val="left" w:pos="7370"/>
                    <w:tab w:val="left" w:pos="7937"/>
                    <w:tab w:val="left" w:pos="8504"/>
                    <w:tab w:val="left" w:pos="9372"/>
                    <w:tab w:val="left" w:pos="9656"/>
                    <w:tab w:val="left" w:pos="10205"/>
                    <w:tab w:val="left" w:pos="10772"/>
                    <w:tab w:val="left" w:pos="11339"/>
                    <w:tab w:val="left" w:pos="11906"/>
                    <w:tab w:val="left" w:pos="12472"/>
                    <w:tab w:val="left" w:pos="13039"/>
                    <w:tab w:val="left" w:pos="13606"/>
                    <w:tab w:val="left" w:pos="14173"/>
                    <w:tab w:val="left" w:pos="14740"/>
                    <w:tab w:val="left" w:pos="15307"/>
                    <w:tab w:val="left" w:pos="15874"/>
                    <w:tab w:val="left" w:pos="16441"/>
                    <w:tab w:val="left" w:pos="17008"/>
                    <w:tab w:val="left" w:pos="17575"/>
                    <w:tab w:val="left" w:pos="18142"/>
                    <w:tab w:val="left" w:pos="18709"/>
                    <w:tab w:val="left" w:pos="19276"/>
                    <w:tab w:val="left" w:pos="19843"/>
                    <w:tab w:val="left" w:pos="20409"/>
                    <w:tab w:val="left" w:pos="20976"/>
                    <w:tab w:val="left" w:pos="21543"/>
                    <w:tab w:val="left" w:pos="22110"/>
                    <w:tab w:val="left" w:pos="22677"/>
                    <w:tab w:val="left" w:pos="23244"/>
                    <w:tab w:val="left" w:pos="23811"/>
                    <w:tab w:val="left" w:pos="24378"/>
                    <w:tab w:val="left" w:pos="24945"/>
                    <w:tab w:val="left" w:pos="25512"/>
                    <w:tab w:val="left" w:pos="26079"/>
                    <w:tab w:val="left" w:pos="26646"/>
                    <w:tab w:val="left" w:pos="27213"/>
                    <w:tab w:val="left" w:pos="27780"/>
                    <w:tab w:val="left" w:pos="28346"/>
                    <w:tab w:val="left" w:pos="28913"/>
                    <w:tab w:val="left" w:pos="29480"/>
                    <w:tab w:val="left" w:pos="30047"/>
                    <w:tab w:val="left" w:pos="30614"/>
                    <w:tab w:val="left" w:pos="31181"/>
                    <w:tab w:val="left" w:pos="31680"/>
                    <w:tab w:val="left" w:pos="31680"/>
                  </w:tabs>
                  <w:ind w:left="567" w:right="-24" w:hanging="567"/>
                  <w:rPr>
                    <w:rFonts w:ascii="Calibri" w:hAnsi="Calibri" w:cs="Calibri"/>
                    <w:i/>
                    <w:color w:val="auto"/>
                    <w:sz w:val="20"/>
                    <w:lang w:val="hr-HR"/>
                  </w:rPr>
                </w:pPr>
                <w:r w:rsidRPr="00A2685E">
                  <w:rPr>
                    <w:rFonts w:ascii="Calibri" w:hAnsi="Calibri" w:cs="Calibri"/>
                    <w:i/>
                    <w:color w:val="auto"/>
                    <w:sz w:val="20"/>
                    <w:lang w:val="de-DE"/>
                  </w:rPr>
                  <w:t>Davor Molnar, umjetnički suradnik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51F0BFBD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BF8A2FC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C91518C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DF243F2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2257DD2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358B223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CB6C22E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6A4433E7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6AF6FFDD" w14:textId="77777777" w:rsidTr="00413931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04A675C" w14:textId="77777777" w:rsidR="00413931" w:rsidRPr="00A2685E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16C11C9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9F30BEF" w14:textId="77777777" w:rsidR="00413931" w:rsidRPr="00A2685E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C1DA758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8A99470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CB072BD" w14:textId="77777777" w:rsidR="00413931" w:rsidRPr="00DB6454" w:rsidRDefault="00413931" w:rsidP="00413931">
                <w:pPr>
                  <w:pStyle w:val="Body"/>
                  <w:tabs>
                    <w:tab w:val="left" w:pos="-31680"/>
                    <w:tab w:val="left" w:pos="-31680"/>
                    <w:tab w:val="left" w:pos="-31520"/>
                    <w:tab w:val="left" w:pos="-30953"/>
                    <w:tab w:val="left" w:pos="-30386"/>
                    <w:tab w:val="left" w:pos="-29819"/>
                    <w:tab w:val="left" w:pos="-29253"/>
                    <w:tab w:val="left" w:pos="567"/>
                    <w:tab w:val="left" w:pos="1134"/>
                    <w:tab w:val="left" w:pos="1701"/>
                    <w:tab w:val="left" w:pos="2268"/>
                    <w:tab w:val="left" w:pos="2835"/>
                    <w:tab w:val="left" w:pos="3402"/>
                    <w:tab w:val="left" w:pos="3969"/>
                    <w:tab w:val="left" w:pos="4535"/>
                    <w:tab w:val="left" w:pos="5102"/>
                    <w:tab w:val="left" w:pos="5669"/>
                    <w:tab w:val="left" w:pos="6236"/>
                    <w:tab w:val="left" w:pos="6803"/>
                    <w:tab w:val="left" w:pos="7370"/>
                    <w:tab w:val="left" w:pos="7937"/>
                    <w:tab w:val="left" w:pos="8504"/>
                    <w:tab w:val="left" w:pos="9372"/>
                    <w:tab w:val="left" w:pos="9656"/>
                    <w:tab w:val="left" w:pos="10205"/>
                    <w:tab w:val="left" w:pos="10772"/>
                    <w:tab w:val="left" w:pos="11339"/>
                    <w:tab w:val="left" w:pos="11906"/>
                    <w:tab w:val="left" w:pos="12472"/>
                    <w:tab w:val="left" w:pos="13039"/>
                    <w:tab w:val="left" w:pos="13606"/>
                    <w:tab w:val="left" w:pos="14173"/>
                    <w:tab w:val="left" w:pos="14740"/>
                    <w:tab w:val="left" w:pos="15307"/>
                    <w:tab w:val="left" w:pos="15874"/>
                    <w:tab w:val="left" w:pos="16441"/>
                    <w:tab w:val="left" w:pos="17008"/>
                    <w:tab w:val="left" w:pos="17575"/>
                    <w:tab w:val="left" w:pos="18142"/>
                    <w:tab w:val="left" w:pos="18709"/>
                    <w:tab w:val="left" w:pos="19276"/>
                    <w:tab w:val="left" w:pos="19843"/>
                    <w:tab w:val="left" w:pos="20409"/>
                    <w:tab w:val="left" w:pos="20976"/>
                    <w:tab w:val="left" w:pos="21543"/>
                    <w:tab w:val="left" w:pos="22110"/>
                    <w:tab w:val="left" w:pos="22677"/>
                    <w:tab w:val="left" w:pos="23244"/>
                    <w:tab w:val="left" w:pos="23811"/>
                    <w:tab w:val="left" w:pos="24378"/>
                    <w:tab w:val="left" w:pos="24945"/>
                    <w:tab w:val="left" w:pos="25512"/>
                    <w:tab w:val="left" w:pos="26079"/>
                    <w:tab w:val="left" w:pos="26646"/>
                    <w:tab w:val="left" w:pos="27213"/>
                    <w:tab w:val="left" w:pos="27780"/>
                    <w:tab w:val="left" w:pos="28346"/>
                    <w:tab w:val="left" w:pos="28913"/>
                    <w:tab w:val="left" w:pos="29480"/>
                    <w:tab w:val="left" w:pos="30047"/>
                    <w:tab w:val="left" w:pos="30614"/>
                    <w:tab w:val="left" w:pos="31181"/>
                    <w:tab w:val="left" w:pos="31680"/>
                    <w:tab w:val="left" w:pos="31680"/>
                  </w:tabs>
                  <w:ind w:left="567" w:right="-24" w:hanging="567"/>
                  <w:rPr>
                    <w:rFonts w:ascii="Calibri" w:hAnsi="Calibri" w:cs="Calibri"/>
                    <w:b/>
                    <w:sz w:val="20"/>
                    <w:lang w:val="hr-HR"/>
                  </w:rPr>
                </w:pPr>
                <w:r w:rsidRPr="00DB6454">
                  <w:rPr>
                    <w:rFonts w:ascii="Calibri" w:hAnsi="Calibri" w:cs="Calibri"/>
                    <w:b/>
                    <w:sz w:val="20"/>
                  </w:rPr>
                  <w:t>Tomislav</w:t>
                </w:r>
                <w:r w:rsidRPr="00DB6454">
                  <w:rPr>
                    <w:rFonts w:ascii="Calibri" w:hAnsi="Calibri" w:cs="Calibri"/>
                    <w:b/>
                    <w:sz w:val="20"/>
                    <w:lang w:val="hr-HR"/>
                  </w:rPr>
                  <w:t xml:space="preserve"> </w:t>
                </w:r>
                <w:r w:rsidRPr="00DB6454">
                  <w:rPr>
                    <w:rFonts w:ascii="Calibri" w:hAnsi="Calibri" w:cs="Calibri"/>
                    <w:b/>
                    <w:sz w:val="20"/>
                  </w:rPr>
                  <w:t>Marijanovi</w:t>
                </w:r>
                <w:r w:rsidRPr="00DB6454">
                  <w:rPr>
                    <w:rFonts w:ascii="Calibri" w:hAnsi="Calibri" w:cs="Calibri"/>
                    <w:b/>
                    <w:sz w:val="20"/>
                    <w:lang w:val="hr-HR"/>
                  </w:rPr>
                  <w:t xml:space="preserve">ć, </w:t>
                </w:r>
                <w:r w:rsidRPr="00DB6454">
                  <w:rPr>
                    <w:rFonts w:ascii="Calibri" w:hAnsi="Calibri" w:cs="Calibri"/>
                    <w:b/>
                    <w:sz w:val="20"/>
                  </w:rPr>
                  <w:t>vi</w:t>
                </w:r>
                <w:r w:rsidRPr="00DB6454">
                  <w:rPr>
                    <w:rFonts w:ascii="Calibri" w:hAnsi="Calibri" w:cs="Calibri"/>
                    <w:b/>
                    <w:sz w:val="20"/>
                    <w:lang w:val="hr-HR"/>
                  </w:rPr>
                  <w:t>š</w:t>
                </w:r>
                <w:r w:rsidRPr="00DB6454">
                  <w:rPr>
                    <w:rFonts w:ascii="Calibri" w:hAnsi="Calibri" w:cs="Calibri"/>
                    <w:b/>
                    <w:sz w:val="20"/>
                  </w:rPr>
                  <w:t>i</w:t>
                </w:r>
                <w:r w:rsidRPr="00DB6454">
                  <w:rPr>
                    <w:rFonts w:ascii="Calibri" w:hAnsi="Calibri" w:cs="Calibri"/>
                    <w:b/>
                    <w:sz w:val="20"/>
                    <w:lang w:val="hr-HR"/>
                  </w:rPr>
                  <w:t xml:space="preserve"> </w:t>
                </w:r>
                <w:r w:rsidRPr="00DB6454">
                  <w:rPr>
                    <w:rFonts w:ascii="Calibri" w:hAnsi="Calibri" w:cs="Calibri"/>
                    <w:b/>
                    <w:sz w:val="20"/>
                  </w:rPr>
                  <w:t>teh</w:t>
                </w:r>
                <w:r w:rsidRPr="00DB6454">
                  <w:rPr>
                    <w:rFonts w:ascii="Calibri" w:hAnsi="Calibri" w:cs="Calibri"/>
                    <w:b/>
                    <w:sz w:val="20"/>
                    <w:lang w:val="hr-HR"/>
                  </w:rPr>
                  <w:t>.</w:t>
                </w:r>
                <w:r w:rsidRPr="00DB6454">
                  <w:rPr>
                    <w:rFonts w:ascii="Calibri" w:hAnsi="Calibri" w:cs="Calibri"/>
                    <w:b/>
                    <w:sz w:val="20"/>
                  </w:rPr>
                  <w:t>sur</w:t>
                </w:r>
                <w:r w:rsidRPr="00DB6454">
                  <w:rPr>
                    <w:rFonts w:ascii="Calibri" w:hAnsi="Calibri" w:cs="Calibri"/>
                    <w:b/>
                    <w:sz w:val="20"/>
                    <w:lang w:val="hr-HR"/>
                  </w:rPr>
                  <w:t>.</w:t>
                </w:r>
              </w:p>
              <w:p w14:paraId="282EA5A3" w14:textId="77777777" w:rsidR="00413931" w:rsidRPr="00A2685E" w:rsidRDefault="00413931" w:rsidP="00413931">
                <w:pPr>
                  <w:pStyle w:val="Body"/>
                  <w:tabs>
                    <w:tab w:val="left" w:pos="-31680"/>
                    <w:tab w:val="left" w:pos="-31680"/>
                    <w:tab w:val="left" w:pos="-31520"/>
                    <w:tab w:val="left" w:pos="-30953"/>
                    <w:tab w:val="left" w:pos="-30386"/>
                    <w:tab w:val="left" w:pos="-29819"/>
                    <w:tab w:val="left" w:pos="-29253"/>
                    <w:tab w:val="left" w:pos="567"/>
                    <w:tab w:val="left" w:pos="1134"/>
                    <w:tab w:val="left" w:pos="1701"/>
                    <w:tab w:val="left" w:pos="2268"/>
                    <w:tab w:val="left" w:pos="2835"/>
                    <w:tab w:val="left" w:pos="3402"/>
                    <w:tab w:val="left" w:pos="3969"/>
                    <w:tab w:val="left" w:pos="4535"/>
                    <w:tab w:val="left" w:pos="5102"/>
                    <w:tab w:val="left" w:pos="5669"/>
                    <w:tab w:val="left" w:pos="6236"/>
                    <w:tab w:val="left" w:pos="6803"/>
                    <w:tab w:val="left" w:pos="7370"/>
                    <w:tab w:val="left" w:pos="7937"/>
                    <w:tab w:val="left" w:pos="8504"/>
                    <w:tab w:val="left" w:pos="9372"/>
                    <w:tab w:val="left" w:pos="9656"/>
                    <w:tab w:val="left" w:pos="10205"/>
                    <w:tab w:val="left" w:pos="10772"/>
                    <w:tab w:val="left" w:pos="11339"/>
                    <w:tab w:val="left" w:pos="11906"/>
                    <w:tab w:val="left" w:pos="12472"/>
                    <w:tab w:val="left" w:pos="13039"/>
                    <w:tab w:val="left" w:pos="13606"/>
                    <w:tab w:val="left" w:pos="14173"/>
                    <w:tab w:val="left" w:pos="14740"/>
                    <w:tab w:val="left" w:pos="15307"/>
                    <w:tab w:val="left" w:pos="15874"/>
                    <w:tab w:val="left" w:pos="16441"/>
                    <w:tab w:val="left" w:pos="17008"/>
                    <w:tab w:val="left" w:pos="17575"/>
                    <w:tab w:val="left" w:pos="18142"/>
                    <w:tab w:val="left" w:pos="18709"/>
                    <w:tab w:val="left" w:pos="19276"/>
                    <w:tab w:val="left" w:pos="19843"/>
                    <w:tab w:val="left" w:pos="20409"/>
                    <w:tab w:val="left" w:pos="20976"/>
                    <w:tab w:val="left" w:pos="21543"/>
                    <w:tab w:val="left" w:pos="22110"/>
                    <w:tab w:val="left" w:pos="22677"/>
                    <w:tab w:val="left" w:pos="23244"/>
                    <w:tab w:val="left" w:pos="23811"/>
                    <w:tab w:val="left" w:pos="24378"/>
                    <w:tab w:val="left" w:pos="24945"/>
                    <w:tab w:val="left" w:pos="25512"/>
                    <w:tab w:val="left" w:pos="26079"/>
                    <w:tab w:val="left" w:pos="26646"/>
                    <w:tab w:val="left" w:pos="27213"/>
                    <w:tab w:val="left" w:pos="27780"/>
                    <w:tab w:val="left" w:pos="28346"/>
                    <w:tab w:val="left" w:pos="28913"/>
                    <w:tab w:val="left" w:pos="29480"/>
                    <w:tab w:val="left" w:pos="30047"/>
                    <w:tab w:val="left" w:pos="30614"/>
                    <w:tab w:val="left" w:pos="31181"/>
                    <w:tab w:val="left" w:pos="31680"/>
                    <w:tab w:val="left" w:pos="31680"/>
                  </w:tabs>
                  <w:ind w:left="567" w:right="-24" w:hanging="567"/>
                  <w:rPr>
                    <w:rFonts w:ascii="Calibri" w:hAnsi="Calibri" w:cs="Calibri"/>
                    <w:sz w:val="20"/>
                    <w:lang w:val="hr-HR"/>
                  </w:rPr>
                </w:pPr>
                <w:r w:rsidRPr="00A2685E">
                  <w:rPr>
                    <w:rFonts w:ascii="Calibri" w:hAnsi="Calibri"/>
                    <w:i/>
                    <w:sz w:val="20"/>
                  </w:rPr>
                  <w:t>Davor Molnar, umj. 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2095240D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TM150</w:t>
                </w:r>
              </w:p>
              <w:p w14:paraId="1494C54A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A617510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7D49DBB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2B4149B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418759F2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0927860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E20BE17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9292936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5B1ECC14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4787FA16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  <w:p w14:paraId="469205D8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323D0643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20C2BDAB" w14:textId="77777777" w:rsidR="00413931" w:rsidRPr="007968C6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  <w:highlight w:val="cyan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8</w:t>
                </w:r>
                <w:r w:rsidRPr="00636BC7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9F310AD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cyan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GLUI 0813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CD3A899" w14:textId="77777777" w:rsidR="00413931" w:rsidRPr="005A4A47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  <w:highlight w:val="cyan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Vizualni identitet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4EF7B0B3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0F42A8EF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vMerge w:val="restart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B578D81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</w:p>
              <w:p w14:paraId="38DC3593" w14:textId="77777777" w:rsidR="00413931" w:rsidRPr="00A2685E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i/>
                    <w:sz w:val="20"/>
                    <w:szCs w:val="20"/>
                  </w:rPr>
                  <w:t>Suradnik na kolegiju</w:t>
                </w:r>
              </w:p>
            </w:tc>
            <w:tc>
              <w:tcPr>
                <w:tcW w:w="1023" w:type="dxa"/>
                <w:vMerge w:val="restart"/>
                <w:tcBorders>
                  <w:top w:val="dashed" w:sz="4" w:space="0" w:color="auto"/>
                </w:tcBorders>
                <w:vAlign w:val="center"/>
              </w:tcPr>
              <w:p w14:paraId="73002C94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68BB2459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E6E4A76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2685E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82B92CC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vMerge w:val="restart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AAB4E63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8EB013B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A9B2965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D8FF65C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76EB0C1F" w14:textId="77777777" w:rsidR="00413931" w:rsidRPr="002678BB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B</w:t>
                </w:r>
              </w:p>
            </w:tc>
          </w:tr>
          <w:tr w:rsidR="00413931" w:rsidRPr="00F95232" w14:paraId="56A46424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A25FBB3" w14:textId="77777777" w:rsidR="00413931" w:rsidRPr="00636BC7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E35E72E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4F2B1CC" w14:textId="77777777" w:rsidR="00413931" w:rsidRPr="005D0950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D9B89AB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02FD458F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496229BC" w14:textId="77777777" w:rsidR="00413931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55E7E046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B93B924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D328082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578BA52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3908D05" w14:textId="77777777" w:rsidR="00413931" w:rsidRPr="00A2685E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7EB941" w14:textId="77777777" w:rsidR="00413931" w:rsidRPr="00DB6454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DB6454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2795D48C" w14:textId="77777777" w:rsidR="00413931" w:rsidRPr="005D0950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A07C1D9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95232" w14:paraId="6091EBAD" w14:textId="77777777" w:rsidTr="00413931">
            <w:trPr>
              <w:trHeight w:val="17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7BA2AFC3" w14:textId="77777777" w:rsidR="00413931" w:rsidRDefault="00413931" w:rsidP="00413931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lastRenderedPageBreak/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B3DC141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B2BA65D" w14:textId="77777777" w:rsidR="00413931" w:rsidRPr="00165C24" w:rsidRDefault="00413931" w:rsidP="00413931">
                <w:pPr>
                  <w:pStyle w:val="Body"/>
                  <w:tabs>
                    <w:tab w:val="left" w:pos="-31680"/>
                    <w:tab w:val="left" w:pos="-31680"/>
                    <w:tab w:val="left" w:pos="-31520"/>
                    <w:tab w:val="left" w:pos="-30953"/>
                    <w:tab w:val="left" w:pos="-30386"/>
                    <w:tab w:val="left" w:pos="-29819"/>
                    <w:tab w:val="left" w:pos="-29253"/>
                    <w:tab w:val="left" w:pos="567"/>
                    <w:tab w:val="left" w:pos="1134"/>
                    <w:tab w:val="left" w:pos="1701"/>
                    <w:tab w:val="left" w:pos="2268"/>
                    <w:tab w:val="left" w:pos="2835"/>
                    <w:tab w:val="left" w:pos="3402"/>
                    <w:tab w:val="left" w:pos="3969"/>
                    <w:tab w:val="left" w:pos="4535"/>
                    <w:tab w:val="left" w:pos="5102"/>
                    <w:tab w:val="left" w:pos="5669"/>
                    <w:tab w:val="left" w:pos="6236"/>
                    <w:tab w:val="left" w:pos="6803"/>
                    <w:tab w:val="left" w:pos="7370"/>
                    <w:tab w:val="left" w:pos="7937"/>
                    <w:tab w:val="left" w:pos="8504"/>
                    <w:tab w:val="left" w:pos="9372"/>
                    <w:tab w:val="left" w:pos="9656"/>
                    <w:tab w:val="left" w:pos="10205"/>
                    <w:tab w:val="left" w:pos="10772"/>
                    <w:tab w:val="left" w:pos="11339"/>
                    <w:tab w:val="left" w:pos="11906"/>
                    <w:tab w:val="left" w:pos="12472"/>
                    <w:tab w:val="left" w:pos="13039"/>
                    <w:tab w:val="left" w:pos="13606"/>
                    <w:tab w:val="left" w:pos="14173"/>
                    <w:tab w:val="left" w:pos="14740"/>
                    <w:tab w:val="left" w:pos="15307"/>
                    <w:tab w:val="left" w:pos="15874"/>
                    <w:tab w:val="left" w:pos="16441"/>
                    <w:tab w:val="left" w:pos="17008"/>
                    <w:tab w:val="left" w:pos="17575"/>
                    <w:tab w:val="left" w:pos="18142"/>
                    <w:tab w:val="left" w:pos="18709"/>
                    <w:tab w:val="left" w:pos="19276"/>
                    <w:tab w:val="left" w:pos="19843"/>
                    <w:tab w:val="left" w:pos="20409"/>
                    <w:tab w:val="left" w:pos="20976"/>
                    <w:tab w:val="left" w:pos="21543"/>
                    <w:tab w:val="left" w:pos="22110"/>
                    <w:tab w:val="left" w:pos="22677"/>
                    <w:tab w:val="left" w:pos="23244"/>
                    <w:tab w:val="left" w:pos="23811"/>
                    <w:tab w:val="left" w:pos="24378"/>
                    <w:tab w:val="left" w:pos="24945"/>
                    <w:tab w:val="left" w:pos="25512"/>
                    <w:tab w:val="left" w:pos="26079"/>
                    <w:tab w:val="left" w:pos="26646"/>
                    <w:tab w:val="left" w:pos="27213"/>
                    <w:tab w:val="left" w:pos="27780"/>
                    <w:tab w:val="left" w:pos="28346"/>
                    <w:tab w:val="left" w:pos="28913"/>
                    <w:tab w:val="left" w:pos="29480"/>
                    <w:tab w:val="left" w:pos="30047"/>
                    <w:tab w:val="left" w:pos="30614"/>
                    <w:tab w:val="left" w:pos="31181"/>
                    <w:tab w:val="left" w:pos="31680"/>
                    <w:tab w:val="left" w:pos="31680"/>
                  </w:tabs>
                  <w:ind w:left="567" w:right="-24" w:hanging="567"/>
                  <w:rPr>
                    <w:rFonts w:ascii="Calibri" w:hAnsi="Calibri" w:cs="Calibri"/>
                    <w:sz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549A3020" w14:textId="77777777" w:rsidR="00413931" w:rsidRPr="00263E8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A351CA8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2993B7D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B8BF7CF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AEB263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FE794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07F4F44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1F10BF91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</w:tbl>
        <w:p w14:paraId="590B290F" w14:textId="77777777" w:rsidR="00413931" w:rsidRDefault="00413931" w:rsidP="00413931">
          <w:pPr>
            <w:outlineLvl w:val="0"/>
            <w:rPr>
              <w:rFonts w:ascii="Calibri" w:hAnsi="Calibri"/>
              <w:sz w:val="20"/>
              <w:szCs w:val="20"/>
            </w:rPr>
          </w:pPr>
          <w:r w:rsidRPr="008C3C9D">
            <w:rPr>
              <w:rFonts w:ascii="Calibri" w:hAnsi="Calibri"/>
              <w:sz w:val="20"/>
              <w:szCs w:val="20"/>
            </w:rPr>
            <w:t xml:space="preserve">Ukupno tjedno nastavno opterećenje: </w:t>
          </w:r>
          <w:r>
            <w:rPr>
              <w:rFonts w:ascii="Calibri" w:hAnsi="Calibri"/>
              <w:sz w:val="20"/>
              <w:szCs w:val="20"/>
            </w:rPr>
            <w:t>33</w:t>
          </w:r>
          <w:r w:rsidRPr="008C3C9D">
            <w:rPr>
              <w:rFonts w:ascii="Calibri" w:hAnsi="Calibri"/>
              <w:sz w:val="20"/>
              <w:szCs w:val="20"/>
            </w:rPr>
            <w:t xml:space="preserve"> obavezna sata. Ukupno 2</w:t>
          </w:r>
          <w:r>
            <w:rPr>
              <w:rFonts w:ascii="Calibri" w:hAnsi="Calibri"/>
              <w:sz w:val="20"/>
              <w:szCs w:val="20"/>
            </w:rPr>
            <w:t>1</w:t>
          </w:r>
          <w:r w:rsidRPr="008C3C9D">
            <w:rPr>
              <w:rFonts w:ascii="Calibri" w:hAnsi="Calibri"/>
              <w:sz w:val="20"/>
              <w:szCs w:val="20"/>
            </w:rPr>
            <w:t xml:space="preserve"> ECTS-a za obavezne predmete.</w:t>
          </w:r>
        </w:p>
        <w:p w14:paraId="1C32FCCB" w14:textId="77777777" w:rsidR="00413931" w:rsidRDefault="00413931" w:rsidP="00413931">
          <w:pPr>
            <w:ind w:left="1080"/>
            <w:outlineLvl w:val="0"/>
            <w:rPr>
              <w:rFonts w:ascii="Calibri" w:hAnsi="Calibri"/>
              <w:sz w:val="20"/>
              <w:szCs w:val="20"/>
            </w:rPr>
          </w:pPr>
        </w:p>
        <w:p w14:paraId="6B18B124" w14:textId="77777777" w:rsidR="00413931" w:rsidRPr="008C3C9D" w:rsidRDefault="00413931" w:rsidP="00413931">
          <w:pPr>
            <w:outlineLvl w:val="0"/>
            <w:rPr>
              <w:rFonts w:ascii="Calibri" w:hAnsi="Calibri"/>
              <w:sz w:val="20"/>
              <w:szCs w:val="20"/>
            </w:rPr>
          </w:pPr>
        </w:p>
        <w:p w14:paraId="2D50912A" w14:textId="77777777" w:rsidR="00413931" w:rsidRPr="008C3C9D" w:rsidRDefault="00413931" w:rsidP="00413931">
          <w:pPr>
            <w:ind w:left="720"/>
            <w:outlineLvl w:val="0"/>
            <w:rPr>
              <w:rFonts w:ascii="Calibri" w:hAnsi="Calibri"/>
              <w:sz w:val="20"/>
              <w:szCs w:val="20"/>
            </w:rPr>
          </w:pPr>
        </w:p>
        <w:p w14:paraId="03F7BB9B" w14:textId="595F2ADB" w:rsidR="00413931" w:rsidRPr="00D9263A" w:rsidRDefault="00413931" w:rsidP="00D9263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</w:p>
        <w:p w14:paraId="51E4E746" w14:textId="77777777" w:rsidR="00413931" w:rsidRPr="00F449A4" w:rsidRDefault="00413931" w:rsidP="00413931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3</w:t>
          </w:r>
          <w:r w:rsidRPr="00F449A4">
            <w:rPr>
              <w:rFonts w:ascii="Calibri" w:hAnsi="Calibri"/>
              <w:b/>
              <w:sz w:val="22"/>
              <w:szCs w:val="22"/>
            </w:rPr>
            <w:t xml:space="preserve">. godina studija, </w:t>
          </w:r>
          <w:r>
            <w:rPr>
              <w:rFonts w:ascii="Calibri" w:hAnsi="Calibri"/>
              <w:b/>
              <w:sz w:val="22"/>
              <w:szCs w:val="22"/>
            </w:rPr>
            <w:t>zimski</w:t>
          </w:r>
          <w:r w:rsidRPr="00F449A4">
            <w:rPr>
              <w:rFonts w:ascii="Calibri" w:hAnsi="Calibri"/>
              <w:b/>
              <w:sz w:val="22"/>
              <w:szCs w:val="22"/>
            </w:rPr>
            <w:t xml:space="preserve"> semestar akademske godine </w:t>
          </w:r>
          <w:r>
            <w:rPr>
              <w:rFonts w:ascii="Calibri" w:hAnsi="Calibri"/>
              <w:b/>
              <w:sz w:val="22"/>
              <w:szCs w:val="22"/>
            </w:rPr>
            <w:t xml:space="preserve">2020./2021. 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-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p w14:paraId="55894A96" w14:textId="77777777" w:rsidR="00413931" w:rsidRPr="00F449A4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449A4" w14:paraId="1D9C8CBB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0EFF346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6F896FE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0697357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71EA8E1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4E58DD5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42314C2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7843F27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61B9F88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3680348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6F6BDE9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1846D52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706CA0C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126090B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449A4" w14:paraId="50A06954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9CFAA04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EBA2B40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71A213F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07A566A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051E2E6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307A427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D5559F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E6997E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3F42DD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99047A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1ADA9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440C0C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633057A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449A4" w14:paraId="35C2036D" w14:textId="77777777" w:rsidTr="00413931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4F5A16B" w14:textId="77777777" w:rsidR="00413931" w:rsidRPr="00240D1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E3E60E9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BAK0 025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A1898B8" w14:textId="77777777" w:rsidR="00413931" w:rsidRPr="00240D1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Intermedijalno oblikovanje izvedbe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CA7AF06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7F24D66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5902230" w14:textId="77777777" w:rsidR="00413931" w:rsidRPr="00240D1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Doc.dr.sc.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657C66FF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088437D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92001B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A1AE2A7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475E827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(1)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A57DE96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(1)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802DFBB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14DEE76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D56BDF7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F0A4F47" w14:textId="77777777" w:rsidR="00413931" w:rsidRPr="00240D1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79903918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BAKO 132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CEB59E9" w14:textId="77777777" w:rsidR="00413931" w:rsidRPr="008A09DA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Konstrukcija i izrada kostima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5BE513CA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E35058B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5322AB8B" w14:textId="77777777" w:rsidR="004139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Zdenka Lacina</w:t>
                </w:r>
              </w:p>
              <w:p w14:paraId="741BCBAF" w14:textId="77777777" w:rsidR="00413931" w:rsidRPr="00475009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475009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Tončica Knez,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6961F0C2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6D5E29CD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TK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7689D1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6E9209F0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394356B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7D2462E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78DB135F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7831A5A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4B96A578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3776C7D4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33C2909C" w14:textId="77777777" w:rsidR="00413931" w:rsidRPr="00240D14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A328F75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0B64CBB" w14:textId="77777777" w:rsidR="00413931" w:rsidRPr="008A09DA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CAA5183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D05F58A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18A99F01" w14:textId="77777777" w:rsidR="004139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3E45A42F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0B8691B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0DA4F5F9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C7CF7AD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1364D63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0B43A8E2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B29861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</w:tcPr>
              <w:p w14:paraId="078C9683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20ECA14A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2DCD83F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D60C69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4B0A485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5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7A4453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400A3C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797DDBD" w14:textId="77777777" w:rsidR="00413931" w:rsidRPr="00165C24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Izv.prof.art. Davor Šarić</w:t>
                </w:r>
              </w:p>
            </w:tc>
            <w:tc>
              <w:tcPr>
                <w:tcW w:w="1023" w:type="dxa"/>
                <w:vAlign w:val="center"/>
              </w:tcPr>
              <w:p w14:paraId="58226A55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B563471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26ACA9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7BAD8E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61F624C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0AAB5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D5B14A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A32FBA4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22C8ED83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0F45E23" w14:textId="77777777" w:rsidR="00413931" w:rsidRPr="008A09DA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9CC3EC8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138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B913EDF" w14:textId="77777777" w:rsidR="00413931" w:rsidRPr="00240D1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Scensko kiparstvo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E25BE0A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8F854FB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9E108BB" w14:textId="77777777" w:rsidR="00413931" w:rsidRPr="00240D1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Dejan Duraković</w:t>
                </w:r>
              </w:p>
            </w:tc>
            <w:tc>
              <w:tcPr>
                <w:tcW w:w="1023" w:type="dxa"/>
                <w:vAlign w:val="center"/>
              </w:tcPr>
              <w:p w14:paraId="7918EF55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DD185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CA28451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BAFBC2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D58FD45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9F917F4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418EE52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B7B6AE0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68BFD7DB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42818A8B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14C8539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F9F8BE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6C6556F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5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1C8789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2C6F69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5EF18D6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409887A2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982D0A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704B4A6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A92F9E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38901B5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A1355D8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2D1182F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A999F5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9D6E28" w14:paraId="3BDC5BD4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EACBF19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42C22A9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MP5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C3A7B8B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Međunarodni projekt**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AA26EA5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47B8030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0F19FE1" w14:textId="77777777" w:rsidR="00413931" w:rsidRPr="009D6E28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008F70E8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9EB12A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A36739E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5FE6487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B637565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19B822D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DDD410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A1D29E1" w14:textId="77777777" w:rsidR="00413931" w:rsidRPr="009D6E28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13BD1F18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FBBAB9C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7.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DB3401D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0AF541A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AUKOS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13A52CB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5871E6B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BA6E5A3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1CC44DD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1EC2B9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C50456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E8421B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0E4F6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083DA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318AB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8A3ECB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83AF878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95EA3CC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8.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EBEBF4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6BCA511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E153F56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02BAEFD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6E51D90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2EAC0EA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9BBFC3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C8472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D5EE70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CD1F06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D0078B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248B8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30A967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395AF800" w14:textId="77777777" w:rsidR="00413931" w:rsidRPr="00F449A4" w:rsidRDefault="00413931" w:rsidP="00413931">
          <w:pPr>
            <w:rPr>
              <w:rFonts w:ascii="Calibri" w:hAnsi="Calibri"/>
              <w:sz w:val="22"/>
              <w:szCs w:val="22"/>
            </w:rPr>
          </w:pPr>
        </w:p>
        <w:p w14:paraId="71E8DAC2" w14:textId="77777777" w:rsidR="00413931" w:rsidRDefault="00413931" w:rsidP="00413931">
          <w:pPr>
            <w:ind w:left="426"/>
            <w:rPr>
              <w:rFonts w:ascii="Calibri" w:hAnsi="Calibri"/>
              <w:spacing w:val="-2"/>
              <w:sz w:val="20"/>
              <w:szCs w:val="20"/>
            </w:rPr>
          </w:pPr>
          <w:r w:rsidRPr="00D47D0F">
            <w:rPr>
              <w:rFonts w:ascii="Calibri" w:hAnsi="Calibri"/>
              <w:spacing w:val="-2"/>
              <w:sz w:val="16"/>
              <w:szCs w:val="16"/>
            </w:rPr>
            <w:t>* Sudjelovanje u projektima (Projektna nastava) upisuje se u indeks kako slijedi:</w:t>
          </w:r>
          <w:r>
            <w:rPr>
              <w:rFonts w:ascii="Calibri" w:hAnsi="Calibri"/>
              <w:spacing w:val="-2"/>
              <w:sz w:val="16"/>
              <w:szCs w:val="16"/>
            </w:rPr>
            <w:t xml:space="preserve"> </w:t>
          </w:r>
          <w:r w:rsidRPr="00D47D0F">
            <w:rPr>
              <w:rFonts w:ascii="Calibri" w:hAnsi="Calibri"/>
              <w:spacing w:val="-2"/>
              <w:sz w:val="16"/>
              <w:szCs w:val="16"/>
            </w:rPr>
            <w:t>Projektna nastava: “naziv projekta”, uz obaveznu različitu šifru za svaki pojedini projekt (BAKO PN1, BAKO PN2 itd.). / Projektnu nastavu u indeksu ovjerava mentor.</w:t>
          </w:r>
          <w:r>
            <w:rPr>
              <w:rFonts w:ascii="Calibri" w:hAnsi="Calibri"/>
              <w:spacing w:val="-2"/>
              <w:sz w:val="16"/>
              <w:szCs w:val="16"/>
            </w:rPr>
            <w:t xml:space="preserve"> </w:t>
          </w:r>
          <w:r w:rsidRPr="00D47D0F">
            <w:rPr>
              <w:rFonts w:ascii="Calibri" w:hAnsi="Calibri"/>
              <w:spacing w:val="-2"/>
              <w:sz w:val="16"/>
              <w:szCs w:val="16"/>
            </w:rPr>
            <w:t>Student može upisati izborne kolegije koji se nude na razini Akademije i/ili na razini Sveučilišta.</w:t>
          </w:r>
          <w:r>
            <w:rPr>
              <w:rFonts w:ascii="Calibri" w:hAnsi="Calibri"/>
              <w:spacing w:val="-2"/>
              <w:sz w:val="16"/>
              <w:szCs w:val="16"/>
            </w:rPr>
            <w:t xml:space="preserve"> / </w:t>
          </w:r>
          <w:r w:rsidRPr="00D47D0F">
            <w:rPr>
              <w:rFonts w:ascii="Calibri" w:hAnsi="Calibri"/>
              <w:spacing w:val="-2"/>
              <w:sz w:val="16"/>
              <w:szCs w:val="16"/>
            </w:rPr>
            <w:t>ECTS bodovi stečeni uspješnim polaganjem ispita iz izbornih kolegija na razini Sveučilišta upisuju se u dodatak diplomi.</w:t>
          </w:r>
        </w:p>
        <w:p w14:paraId="0D1D3E9D" w14:textId="77777777" w:rsidR="00413931" w:rsidRPr="009610D2" w:rsidRDefault="00413931" w:rsidP="00413931">
          <w:pPr>
            <w:ind w:left="426"/>
            <w:jc w:val="center"/>
            <w:rPr>
              <w:rFonts w:ascii="Calibri" w:hAnsi="Calibri"/>
              <w:spacing w:val="-2"/>
              <w:sz w:val="20"/>
              <w:szCs w:val="20"/>
            </w:rPr>
          </w:pPr>
          <w:r>
            <w:rPr>
              <w:rFonts w:ascii="Calibri" w:hAnsi="Calibri"/>
              <w:spacing w:val="-2"/>
              <w:sz w:val="20"/>
              <w:szCs w:val="20"/>
            </w:rPr>
            <w:br w:type="page"/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</w:p>
        <w:p w14:paraId="35F7C382" w14:textId="77777777" w:rsidR="00413931" w:rsidRPr="00C0441D" w:rsidRDefault="00413931" w:rsidP="00413931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3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</w:t>
          </w:r>
          <w:r>
            <w:rPr>
              <w:rFonts w:ascii="Calibri" w:hAnsi="Calibri"/>
              <w:b/>
              <w:sz w:val="22"/>
              <w:szCs w:val="22"/>
            </w:rPr>
            <w:t>ljetni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semestar akademske godine </w:t>
          </w:r>
          <w:r>
            <w:rPr>
              <w:rFonts w:ascii="Calibri" w:hAnsi="Calibri"/>
              <w:b/>
              <w:sz w:val="22"/>
              <w:szCs w:val="22"/>
            </w:rPr>
            <w:t xml:space="preserve">2020./2021. </w:t>
          </w:r>
          <w:r w:rsidRPr="00C0441D">
            <w:rPr>
              <w:rFonts w:ascii="Calibri" w:hAnsi="Calibri"/>
              <w:b/>
              <w:sz w:val="22"/>
              <w:szCs w:val="22"/>
            </w:rPr>
            <w:t>- obavezni predmeti</w:t>
          </w:r>
        </w:p>
        <w:p w14:paraId="7D142E16" w14:textId="77777777" w:rsidR="00413931" w:rsidRPr="00C0441D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439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4"/>
            <w:gridCol w:w="1191"/>
            <w:gridCol w:w="3012"/>
            <w:gridCol w:w="1072"/>
            <w:gridCol w:w="731"/>
            <w:gridCol w:w="3067"/>
            <w:gridCol w:w="1023"/>
            <w:gridCol w:w="759"/>
            <w:gridCol w:w="759"/>
            <w:gridCol w:w="88"/>
            <w:gridCol w:w="562"/>
            <w:gridCol w:w="1106"/>
            <w:gridCol w:w="28"/>
            <w:gridCol w:w="555"/>
            <w:gridCol w:w="14"/>
            <w:gridCol w:w="747"/>
            <w:gridCol w:w="19"/>
            <w:gridCol w:w="62"/>
          </w:tblGrid>
          <w:tr w:rsidR="00413931" w:rsidRPr="00F95232" w14:paraId="0E093EDB" w14:textId="77777777" w:rsidTr="00413931">
            <w:trPr>
              <w:gridAfter w:val="1"/>
              <w:wAfter w:w="62" w:type="dxa"/>
              <w:trHeight w:val="256"/>
              <w:jc w:val="center"/>
            </w:trPr>
            <w:tc>
              <w:tcPr>
                <w:tcW w:w="644" w:type="dxa"/>
                <w:vMerge w:val="restart"/>
                <w:shd w:val="clear" w:color="auto" w:fill="E6E6E6"/>
                <w:vAlign w:val="center"/>
              </w:tcPr>
              <w:p w14:paraId="0A38F65C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1" w:type="dxa"/>
                <w:vMerge w:val="restart"/>
                <w:shd w:val="clear" w:color="auto" w:fill="E6E6E6"/>
                <w:vAlign w:val="center"/>
              </w:tcPr>
              <w:p w14:paraId="464FDE5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2" w:type="dxa"/>
                <w:vMerge w:val="restart"/>
                <w:shd w:val="clear" w:color="auto" w:fill="E6E6E6"/>
                <w:vAlign w:val="center"/>
              </w:tcPr>
              <w:p w14:paraId="0111B54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2" w:type="dxa"/>
                <w:vMerge w:val="restart"/>
                <w:shd w:val="clear" w:color="auto" w:fill="E6E6E6"/>
                <w:vAlign w:val="center"/>
              </w:tcPr>
              <w:p w14:paraId="1F64406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64089B6B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0" w:type="dxa"/>
                <w:gridSpan w:val="2"/>
                <w:vMerge w:val="restart"/>
                <w:shd w:val="clear" w:color="auto" w:fill="E6E6E6"/>
                <w:vAlign w:val="center"/>
              </w:tcPr>
              <w:p w14:paraId="393F4CF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4C77C5D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29ECBDF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7A407AC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16B4150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8" w:type="dxa"/>
                <w:gridSpan w:val="4"/>
                <w:shd w:val="clear" w:color="auto" w:fill="E6E6E6"/>
                <w:vAlign w:val="center"/>
              </w:tcPr>
              <w:p w14:paraId="15970EC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469" w:type="dxa"/>
                <w:gridSpan w:val="6"/>
                <w:shd w:val="clear" w:color="auto" w:fill="E6E6E6"/>
                <w:vAlign w:val="center"/>
              </w:tcPr>
              <w:p w14:paraId="5F1D9C7D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</w:tr>
          <w:tr w:rsidR="00413931" w:rsidRPr="00F95232" w14:paraId="6D7AE25B" w14:textId="77777777" w:rsidTr="00413931">
            <w:trPr>
              <w:gridAfter w:val="1"/>
              <w:wAfter w:w="62" w:type="dxa"/>
              <w:trHeight w:val="930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13BD0A10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5637CB9F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358B7B5D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43086824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4900040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0" w:type="dxa"/>
                <w:gridSpan w:val="2"/>
                <w:vMerge/>
                <w:shd w:val="clear" w:color="auto" w:fill="auto"/>
                <w:vAlign w:val="center"/>
              </w:tcPr>
              <w:p w14:paraId="1366628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9DFAA1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48E142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50" w:type="dxa"/>
                <w:gridSpan w:val="2"/>
                <w:shd w:val="clear" w:color="auto" w:fill="auto"/>
                <w:vAlign w:val="center"/>
              </w:tcPr>
              <w:p w14:paraId="09A7A1B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1106" w:type="dxa"/>
                <w:shd w:val="clear" w:color="auto" w:fill="auto"/>
                <w:vAlign w:val="center"/>
              </w:tcPr>
              <w:p w14:paraId="7EF3AE0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597" w:type="dxa"/>
                <w:gridSpan w:val="3"/>
                <w:shd w:val="clear" w:color="auto" w:fill="auto"/>
                <w:vAlign w:val="center"/>
              </w:tcPr>
              <w:p w14:paraId="6568973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66" w:type="dxa"/>
                <w:gridSpan w:val="2"/>
                <w:shd w:val="clear" w:color="auto" w:fill="auto"/>
                <w:vAlign w:val="center"/>
              </w:tcPr>
              <w:p w14:paraId="787CF974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</w:tr>
          <w:tr w:rsidR="00413931" w:rsidRPr="005A4A47" w14:paraId="70587682" w14:textId="77777777" w:rsidTr="00413931">
            <w:trPr>
              <w:gridAfter w:val="2"/>
              <w:wAfter w:w="81" w:type="dxa"/>
              <w:trHeight w:val="147"/>
              <w:jc w:val="center"/>
            </w:trPr>
            <w:tc>
              <w:tcPr>
                <w:tcW w:w="644" w:type="dxa"/>
                <w:vMerge w:val="restart"/>
                <w:shd w:val="clear" w:color="auto" w:fill="auto"/>
                <w:vAlign w:val="center"/>
              </w:tcPr>
              <w:p w14:paraId="1E4AA9C8" w14:textId="77777777" w:rsidR="00413931" w:rsidRPr="00232B87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1" w:type="dxa"/>
                <w:vMerge w:val="restart"/>
                <w:shd w:val="clear" w:color="auto" w:fill="auto"/>
                <w:vAlign w:val="center"/>
              </w:tcPr>
              <w:p w14:paraId="316026B6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sz w:val="20"/>
                    <w:szCs w:val="20"/>
                  </w:rPr>
                  <w:t>GLU 0512</w:t>
                </w:r>
              </w:p>
            </w:tc>
            <w:tc>
              <w:tcPr>
                <w:tcW w:w="3012" w:type="dxa"/>
                <w:vMerge w:val="restart"/>
                <w:shd w:val="clear" w:color="auto" w:fill="auto"/>
                <w:vAlign w:val="center"/>
              </w:tcPr>
              <w:p w14:paraId="50B9F1C7" w14:textId="77777777" w:rsidR="00413931" w:rsidRPr="00232B87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232B87">
                  <w:rPr>
                    <w:rFonts w:ascii="Calibri" w:hAnsi="Calibri" w:cs="Myriad Pro"/>
                    <w:sz w:val="20"/>
                    <w:szCs w:val="20"/>
                  </w:rPr>
                  <w:t>Estetika lutkarstva 6</w:t>
                </w:r>
              </w:p>
            </w:tc>
            <w:tc>
              <w:tcPr>
                <w:tcW w:w="1072" w:type="dxa"/>
                <w:vMerge w:val="restart"/>
                <w:shd w:val="clear" w:color="auto" w:fill="auto"/>
                <w:vAlign w:val="center"/>
              </w:tcPr>
              <w:p w14:paraId="087D3B15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47505BA9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0D943B9" w14:textId="77777777" w:rsidR="00413931" w:rsidRPr="00232B87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b/>
                    <w:sz w:val="20"/>
                    <w:szCs w:val="20"/>
                  </w:rPr>
                  <w:t>Izv.prof. 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5A080E89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2228134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0C35CCB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1CB945D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A07A299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232B87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583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1F5A71D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1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818F413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04A1188B" w14:textId="77777777" w:rsidTr="00413931">
            <w:trPr>
              <w:gridAfter w:val="1"/>
              <w:wAfter w:w="62" w:type="dxa"/>
              <w:trHeight w:val="147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0CC751F1" w14:textId="77777777" w:rsidR="00413931" w:rsidRPr="00232B87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559F2FA4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56F37D0B" w14:textId="77777777" w:rsidR="00413931" w:rsidRPr="00232B87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5611005D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547C2CE" w14:textId="77777777" w:rsidR="00413931" w:rsidRPr="00232B8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D093C92" w14:textId="77777777" w:rsidR="00413931" w:rsidRPr="00A65232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b/>
                    <w:sz w:val="20"/>
                    <w:szCs w:val="20"/>
                  </w:rPr>
                  <w:t>Igor Tretinjak,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6655773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8D8A945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AE2BBBE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650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74955A5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3676AD0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597" w:type="dxa"/>
                <w:gridSpan w:val="3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1799F88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66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1E9E273" w14:textId="77777777" w:rsidR="00413931" w:rsidRPr="005A4A47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green"/>
                  </w:rPr>
                </w:pPr>
              </w:p>
            </w:tc>
          </w:tr>
          <w:tr w:rsidR="00413931" w:rsidRPr="00F95232" w14:paraId="4575D100" w14:textId="77777777" w:rsidTr="00413931">
            <w:trPr>
              <w:gridAfter w:val="2"/>
              <w:wAfter w:w="81" w:type="dxa"/>
              <w:trHeight w:val="498"/>
              <w:jc w:val="center"/>
            </w:trPr>
            <w:tc>
              <w:tcPr>
                <w:tcW w:w="644" w:type="dxa"/>
                <w:shd w:val="clear" w:color="auto" w:fill="auto"/>
                <w:vAlign w:val="center"/>
              </w:tcPr>
              <w:p w14:paraId="333739E8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68B5469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154</w:t>
                </w:r>
              </w:p>
            </w:tc>
            <w:tc>
              <w:tcPr>
                <w:tcW w:w="3012" w:type="dxa"/>
                <w:shd w:val="clear" w:color="auto" w:fill="auto"/>
                <w:vAlign w:val="center"/>
              </w:tcPr>
              <w:p w14:paraId="0D62378F" w14:textId="77777777" w:rsidR="00413931" w:rsidRPr="00F95232" w:rsidRDefault="00413931" w:rsidP="00413931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>
                  <w:rPr>
                    <w:rFonts w:ascii="Calibri" w:hAnsi="Calibri" w:cs="Myriad Pro"/>
                    <w:sz w:val="20"/>
                    <w:szCs w:val="20"/>
                  </w:rPr>
                  <w:t>Video snimanje i produkcija 2</w:t>
                </w:r>
              </w:p>
            </w:tc>
            <w:tc>
              <w:tcPr>
                <w:tcW w:w="1072" w:type="dxa"/>
                <w:shd w:val="clear" w:color="auto" w:fill="auto"/>
                <w:vAlign w:val="center"/>
              </w:tcPr>
              <w:p w14:paraId="0BFA2E3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7CA949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7" w:type="dxa"/>
                <w:shd w:val="clear" w:color="auto" w:fill="auto"/>
                <w:vAlign w:val="center"/>
              </w:tcPr>
              <w:p w14:paraId="51B45F8B" w14:textId="77777777" w:rsidR="00413931" w:rsidRPr="00165C2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Izv.prof.art. Davor Šarić</w:t>
                </w:r>
              </w:p>
            </w:tc>
            <w:tc>
              <w:tcPr>
                <w:tcW w:w="1023" w:type="dxa"/>
                <w:vAlign w:val="center"/>
              </w:tcPr>
              <w:p w14:paraId="0FC231CA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7FCC124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8A42BE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shd w:val="clear" w:color="auto" w:fill="auto"/>
                <w:vAlign w:val="center"/>
              </w:tcPr>
              <w:p w14:paraId="212F438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2</w:t>
                </w:r>
              </w:p>
            </w:tc>
            <w:tc>
              <w:tcPr>
                <w:tcW w:w="1106" w:type="dxa"/>
                <w:shd w:val="clear" w:color="auto" w:fill="auto"/>
                <w:vAlign w:val="center"/>
              </w:tcPr>
              <w:p w14:paraId="2D3D3C2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583" w:type="dxa"/>
                <w:gridSpan w:val="2"/>
                <w:shd w:val="clear" w:color="auto" w:fill="auto"/>
                <w:vAlign w:val="center"/>
              </w:tcPr>
              <w:p w14:paraId="21385B1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1" w:type="dxa"/>
                <w:gridSpan w:val="2"/>
                <w:shd w:val="clear" w:color="auto" w:fill="auto"/>
                <w:vAlign w:val="center"/>
              </w:tcPr>
              <w:p w14:paraId="0A0A3A9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</w:tr>
          <w:tr w:rsidR="00413931" w:rsidRPr="00F95232" w14:paraId="7AAC1788" w14:textId="77777777" w:rsidTr="00413931">
            <w:trPr>
              <w:cantSplit/>
              <w:trHeight w:val="118"/>
              <w:jc w:val="center"/>
            </w:trPr>
            <w:tc>
              <w:tcPr>
                <w:tcW w:w="644" w:type="dxa"/>
                <w:vMerge w:val="restart"/>
                <w:shd w:val="clear" w:color="auto" w:fill="auto"/>
                <w:vAlign w:val="center"/>
              </w:tcPr>
              <w:p w14:paraId="53DFBE4C" w14:textId="77777777" w:rsidR="00413931" w:rsidRPr="00F95232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3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1" w:type="dxa"/>
                <w:vMerge w:val="restart"/>
                <w:shd w:val="clear" w:color="auto" w:fill="auto"/>
                <w:vAlign w:val="center"/>
              </w:tcPr>
              <w:p w14:paraId="49944685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ZR</w:t>
                </w:r>
              </w:p>
            </w:tc>
            <w:tc>
              <w:tcPr>
                <w:tcW w:w="3012" w:type="dxa"/>
                <w:vMerge w:val="restart"/>
                <w:shd w:val="clear" w:color="auto" w:fill="auto"/>
                <w:vAlign w:val="center"/>
              </w:tcPr>
              <w:p w14:paraId="58623F25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 xml:space="preserve">Završni rad: kostimografija* </w:t>
                </w:r>
              </w:p>
            </w:tc>
            <w:tc>
              <w:tcPr>
                <w:tcW w:w="1072" w:type="dxa"/>
                <w:vMerge w:val="restart"/>
                <w:shd w:val="clear" w:color="auto" w:fill="auto"/>
                <w:vAlign w:val="center"/>
              </w:tcPr>
              <w:p w14:paraId="4C1D5EA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1DC63D29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20</w:t>
                </w:r>
              </w:p>
            </w:tc>
            <w:tc>
              <w:tcPr>
                <w:tcW w:w="5696" w:type="dxa"/>
                <w:gridSpan w:val="5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92522B6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562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0B191A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34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72CD4CF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569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DECE4B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828" w:type="dxa"/>
                <w:gridSpan w:val="3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40E10ED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16460356" w14:textId="77777777" w:rsidTr="00413931">
            <w:trPr>
              <w:gridAfter w:val="2"/>
              <w:wAfter w:w="81" w:type="dxa"/>
              <w:cantSplit/>
              <w:trHeight w:val="91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370FA887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6EC12113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021ED489" w14:textId="77777777" w:rsidR="004139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73CC3E5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7D80A71C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7" w:type="dxa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B97D8BA" w14:textId="77777777" w:rsidR="00413931" w:rsidRPr="00165C2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Doc.</w:t>
                </w:r>
                <w:r>
                  <w:rPr>
                    <w:rFonts w:ascii="Calibri" w:hAnsi="Calibri"/>
                    <w:b/>
                    <w:sz w:val="20"/>
                    <w:szCs w:val="20"/>
                  </w:rPr>
                  <w:t>art. Zdenka Lacina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  <w:bottom w:val="dashed" w:sz="4" w:space="0" w:color="auto"/>
                </w:tcBorders>
                <w:vAlign w:val="center"/>
              </w:tcPr>
              <w:p w14:paraId="1B6245A4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ZL140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41677E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D028BCC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5B9D166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4A30A0D" w14:textId="77777777" w:rsidR="00413931" w:rsidRPr="00AB22A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583" w:type="dxa"/>
                <w:gridSpan w:val="2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DC55FF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1" w:type="dxa"/>
                <w:gridSpan w:val="2"/>
                <w:tcBorders>
                  <w:top w:val="dashed" w:sz="4" w:space="0" w:color="auto"/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7FED534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6F5AB0DD" w14:textId="77777777" w:rsidTr="00413931">
            <w:trPr>
              <w:gridAfter w:val="1"/>
              <w:wAfter w:w="62" w:type="dxa"/>
              <w:cantSplit/>
              <w:trHeight w:val="91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16FAACBF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29C1DF33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0D9C69C4" w14:textId="77777777" w:rsidR="004139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44924D8F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BB63A1F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8E08290" w14:textId="77777777" w:rsidR="00413931" w:rsidRPr="00165C2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Doc. dr.art. Ria Trdin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7FDBD35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RT114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C506D8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48599C5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469055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BFEAE39" w14:textId="77777777" w:rsidR="00413931" w:rsidRPr="00662353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597" w:type="dxa"/>
                <w:gridSpan w:val="3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46EB5D2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6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6420F88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6E321F39" w14:textId="77777777" w:rsidTr="00413931">
            <w:trPr>
              <w:gridAfter w:val="2"/>
              <w:wAfter w:w="81" w:type="dxa"/>
              <w:cantSplit/>
              <w:trHeight w:val="175"/>
              <w:jc w:val="center"/>
            </w:trPr>
            <w:tc>
              <w:tcPr>
                <w:tcW w:w="644" w:type="dxa"/>
                <w:vMerge w:val="restart"/>
                <w:shd w:val="clear" w:color="auto" w:fill="auto"/>
                <w:vAlign w:val="center"/>
              </w:tcPr>
              <w:p w14:paraId="05401409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1" w:type="dxa"/>
                <w:vMerge w:val="restart"/>
                <w:shd w:val="clear" w:color="auto" w:fill="auto"/>
                <w:vAlign w:val="center"/>
              </w:tcPr>
              <w:p w14:paraId="064D599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ZR</w:t>
                </w:r>
              </w:p>
            </w:tc>
            <w:tc>
              <w:tcPr>
                <w:tcW w:w="3012" w:type="dxa"/>
                <w:vMerge w:val="restart"/>
                <w:shd w:val="clear" w:color="auto" w:fill="auto"/>
                <w:vAlign w:val="center"/>
              </w:tcPr>
              <w:p w14:paraId="6072B1CC" w14:textId="77777777" w:rsidR="004139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Završni rad: scenografija*</w:t>
                </w:r>
              </w:p>
            </w:tc>
            <w:tc>
              <w:tcPr>
                <w:tcW w:w="1072" w:type="dxa"/>
                <w:vMerge w:val="restart"/>
                <w:shd w:val="clear" w:color="auto" w:fill="auto"/>
                <w:vAlign w:val="center"/>
              </w:tcPr>
              <w:p w14:paraId="2B1BC4F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35EFF41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20</w:t>
                </w:r>
              </w:p>
            </w:tc>
            <w:tc>
              <w:tcPr>
                <w:tcW w:w="3067" w:type="dxa"/>
                <w:vMerge w:val="restart"/>
                <w:shd w:val="clear" w:color="auto" w:fill="auto"/>
                <w:vAlign w:val="center"/>
              </w:tcPr>
              <w:p w14:paraId="4E73592C" w14:textId="77777777" w:rsidR="00413931" w:rsidRPr="00165C2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Doc. dr.art. Ria Trdin</w:t>
                </w:r>
              </w:p>
            </w:tc>
            <w:tc>
              <w:tcPr>
                <w:tcW w:w="1023" w:type="dxa"/>
                <w:vMerge w:val="restart"/>
                <w:tcBorders>
                  <w:right w:val="dashed" w:sz="4" w:space="0" w:color="auto"/>
                </w:tcBorders>
                <w:vAlign w:val="center"/>
              </w:tcPr>
              <w:p w14:paraId="3A30D0CA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RT114</w:t>
                </w:r>
              </w:p>
            </w:tc>
            <w:tc>
              <w:tcPr>
                <w:tcW w:w="759" w:type="dxa"/>
                <w:vMerge w:val="restart"/>
                <w:tcBorders>
                  <w:left w:val="dashed" w:sz="4" w:space="0" w:color="auto"/>
                </w:tcBorders>
                <w:shd w:val="clear" w:color="auto" w:fill="auto"/>
                <w:vAlign w:val="center"/>
              </w:tcPr>
              <w:p w14:paraId="7DC6AD1F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49EC730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vMerge w:val="restart"/>
                <w:shd w:val="clear" w:color="auto" w:fill="auto"/>
                <w:vAlign w:val="center"/>
              </w:tcPr>
              <w:p w14:paraId="0F04A0D8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vMerge w:val="restart"/>
                <w:shd w:val="clear" w:color="auto" w:fill="auto"/>
                <w:vAlign w:val="center"/>
              </w:tcPr>
              <w:p w14:paraId="3F9B29C7" w14:textId="77777777" w:rsidR="00413931" w:rsidRPr="00662353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583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E9E90AF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1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42157CC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13C68CED" w14:textId="77777777" w:rsidTr="00413931">
            <w:trPr>
              <w:gridAfter w:val="1"/>
              <w:wAfter w:w="62" w:type="dxa"/>
              <w:cantSplit/>
              <w:trHeight w:val="248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13E4C00D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49A86D64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5D7977C8" w14:textId="77777777" w:rsidR="004139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17F5276C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2F62610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7" w:type="dxa"/>
                <w:vMerge/>
                <w:shd w:val="clear" w:color="auto" w:fill="auto"/>
                <w:vAlign w:val="center"/>
              </w:tcPr>
              <w:p w14:paraId="281F06C3" w14:textId="77777777" w:rsidR="00413931" w:rsidRPr="00165C2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tcBorders>
                  <w:right w:val="dashed" w:sz="4" w:space="0" w:color="auto"/>
                </w:tcBorders>
                <w:vAlign w:val="center"/>
              </w:tcPr>
              <w:p w14:paraId="49531D3D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tcBorders>
                  <w:left w:val="dashed" w:sz="4" w:space="0" w:color="auto"/>
                </w:tcBorders>
                <w:shd w:val="clear" w:color="auto" w:fill="auto"/>
                <w:vAlign w:val="center"/>
              </w:tcPr>
              <w:p w14:paraId="1495820F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46AB2535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vMerge/>
                <w:shd w:val="clear" w:color="auto" w:fill="auto"/>
                <w:vAlign w:val="center"/>
              </w:tcPr>
              <w:p w14:paraId="2EBF3F1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vMerge/>
                <w:shd w:val="clear" w:color="auto" w:fill="auto"/>
                <w:vAlign w:val="center"/>
              </w:tcPr>
              <w:p w14:paraId="79E43137" w14:textId="77777777" w:rsidR="00413931" w:rsidRPr="00D643D3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597" w:type="dxa"/>
                <w:gridSpan w:val="3"/>
                <w:vMerge w:val="restart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240FF58" w14:textId="77777777" w:rsidR="00413931" w:rsidRPr="00165C2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6" w:type="dxa"/>
                <w:gridSpan w:val="2"/>
                <w:vMerge w:val="restart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290B041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5DAE0DAB" w14:textId="77777777" w:rsidTr="00413931">
            <w:trPr>
              <w:gridAfter w:val="1"/>
              <w:wAfter w:w="62" w:type="dxa"/>
              <w:cantSplit/>
              <w:trHeight w:val="247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4319155F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3455BCF9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583F5FAB" w14:textId="77777777" w:rsidR="004139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1245FA57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1A19F91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7" w:type="dxa"/>
                <w:shd w:val="clear" w:color="auto" w:fill="auto"/>
                <w:vAlign w:val="center"/>
              </w:tcPr>
              <w:p w14:paraId="50734DD9" w14:textId="77777777" w:rsidR="00413931" w:rsidRPr="00165C2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Izv.prof.art.dr.sc. Saša Došen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727E654E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b/>
                    <w:sz w:val="20"/>
                    <w:szCs w:val="20"/>
                  </w:rPr>
                  <w:t>SD152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6015B9E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2D24A706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vMerge/>
                <w:shd w:val="clear" w:color="auto" w:fill="auto"/>
                <w:vAlign w:val="center"/>
              </w:tcPr>
              <w:p w14:paraId="722856EF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vMerge/>
                <w:shd w:val="clear" w:color="auto" w:fill="auto"/>
                <w:vAlign w:val="center"/>
              </w:tcPr>
              <w:p w14:paraId="109C1327" w14:textId="77777777" w:rsidR="00413931" w:rsidRPr="00D643D3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597" w:type="dxa"/>
                <w:gridSpan w:val="3"/>
                <w:vMerge/>
                <w:shd w:val="clear" w:color="auto" w:fill="auto"/>
                <w:vAlign w:val="center"/>
              </w:tcPr>
              <w:p w14:paraId="4E976A4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6" w:type="dxa"/>
                <w:gridSpan w:val="2"/>
                <w:vMerge/>
                <w:shd w:val="clear" w:color="auto" w:fill="auto"/>
                <w:vAlign w:val="center"/>
              </w:tcPr>
              <w:p w14:paraId="21D4041A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72DD8CA0" w14:textId="77777777" w:rsidTr="00413931">
            <w:trPr>
              <w:gridAfter w:val="2"/>
              <w:wAfter w:w="81" w:type="dxa"/>
              <w:cantSplit/>
              <w:trHeight w:val="175"/>
              <w:jc w:val="center"/>
            </w:trPr>
            <w:tc>
              <w:tcPr>
                <w:tcW w:w="644" w:type="dxa"/>
                <w:vMerge w:val="restart"/>
                <w:shd w:val="clear" w:color="auto" w:fill="auto"/>
                <w:vAlign w:val="center"/>
              </w:tcPr>
              <w:p w14:paraId="794F4A1C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1" w:type="dxa"/>
                <w:vMerge w:val="restart"/>
                <w:shd w:val="clear" w:color="auto" w:fill="auto"/>
                <w:vAlign w:val="center"/>
              </w:tcPr>
              <w:p w14:paraId="71DB111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ZR</w:t>
                </w:r>
              </w:p>
            </w:tc>
            <w:tc>
              <w:tcPr>
                <w:tcW w:w="3012" w:type="dxa"/>
                <w:vMerge w:val="restart"/>
                <w:shd w:val="clear" w:color="auto" w:fill="auto"/>
                <w:vAlign w:val="center"/>
              </w:tcPr>
              <w:p w14:paraId="7C2AFE4F" w14:textId="77777777" w:rsidR="004139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Završni rad: lutkarstvo*</w:t>
                </w:r>
              </w:p>
            </w:tc>
            <w:tc>
              <w:tcPr>
                <w:tcW w:w="1072" w:type="dxa"/>
                <w:vMerge w:val="restart"/>
                <w:shd w:val="clear" w:color="auto" w:fill="auto"/>
                <w:vAlign w:val="center"/>
              </w:tcPr>
              <w:p w14:paraId="186B190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FAB2263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20</w:t>
                </w:r>
              </w:p>
            </w:tc>
            <w:tc>
              <w:tcPr>
                <w:tcW w:w="306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35326CD" w14:textId="77777777" w:rsidR="00413931" w:rsidRPr="00165C2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Doc. dr.art. Ria Trdin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68046375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RT114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B68694E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F9C9B18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5F6C5AD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70A7583" w14:textId="77777777" w:rsidR="00413931" w:rsidRPr="00AB22A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583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74AD93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1" w:type="dxa"/>
                <w:gridSpan w:val="2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D7BD66A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5B63519B" w14:textId="77777777" w:rsidTr="00413931">
            <w:trPr>
              <w:gridAfter w:val="1"/>
              <w:wAfter w:w="62" w:type="dxa"/>
              <w:cantSplit/>
              <w:trHeight w:val="174"/>
              <w:jc w:val="center"/>
            </w:trPr>
            <w:tc>
              <w:tcPr>
                <w:tcW w:w="644" w:type="dxa"/>
                <w:vMerge/>
                <w:shd w:val="clear" w:color="auto" w:fill="auto"/>
                <w:vAlign w:val="center"/>
              </w:tcPr>
              <w:p w14:paraId="3868DA73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1" w:type="dxa"/>
                <w:vMerge/>
                <w:shd w:val="clear" w:color="auto" w:fill="auto"/>
                <w:vAlign w:val="center"/>
              </w:tcPr>
              <w:p w14:paraId="29913F3A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2" w:type="dxa"/>
                <w:vMerge/>
                <w:shd w:val="clear" w:color="auto" w:fill="auto"/>
                <w:vAlign w:val="center"/>
              </w:tcPr>
              <w:p w14:paraId="4433588E" w14:textId="77777777" w:rsidR="00413931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2" w:type="dxa"/>
                <w:vMerge/>
                <w:shd w:val="clear" w:color="auto" w:fill="auto"/>
                <w:vAlign w:val="center"/>
              </w:tcPr>
              <w:p w14:paraId="00D91A2E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3CDFAFA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0221F5D" w14:textId="77777777" w:rsidR="00413931" w:rsidRPr="00165C2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Izv.prof.art.dr.sc. Saša Došen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281A104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b/>
                    <w:sz w:val="20"/>
                    <w:szCs w:val="20"/>
                  </w:rPr>
                  <w:t>SD152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AEE918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sz w:val="20"/>
                    <w:szCs w:val="20"/>
                  </w:rPr>
                  <w:t>3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D51A631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061AC8F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top w:val="dashed" w:sz="4" w:space="0" w:color="auto"/>
                  <w:right w:val="dashed" w:sz="4" w:space="0" w:color="auto"/>
                </w:tcBorders>
                <w:shd w:val="clear" w:color="auto" w:fill="auto"/>
                <w:vAlign w:val="center"/>
              </w:tcPr>
              <w:p w14:paraId="7E25CAD4" w14:textId="77777777" w:rsidR="00413931" w:rsidRPr="00D643D3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597" w:type="dxa"/>
                <w:gridSpan w:val="3"/>
                <w:tcBorders>
                  <w:top w:val="dashed" w:sz="4" w:space="0" w:color="auto"/>
                  <w:left w:val="dashed" w:sz="4" w:space="0" w:color="auto"/>
                </w:tcBorders>
                <w:shd w:val="clear" w:color="auto" w:fill="auto"/>
                <w:vAlign w:val="center"/>
              </w:tcPr>
              <w:p w14:paraId="0AE321E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6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6984A3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413931" w:rsidRPr="00F95232" w14:paraId="2433940C" w14:textId="77777777" w:rsidTr="00413931">
            <w:trPr>
              <w:gridAfter w:val="1"/>
              <w:wAfter w:w="62" w:type="dxa"/>
              <w:cantSplit/>
              <w:trHeight w:val="174"/>
              <w:jc w:val="center"/>
            </w:trPr>
            <w:tc>
              <w:tcPr>
                <w:tcW w:w="644" w:type="dxa"/>
                <w:shd w:val="clear" w:color="auto" w:fill="auto"/>
                <w:vAlign w:val="center"/>
              </w:tcPr>
              <w:p w14:paraId="0C3E814D" w14:textId="77777777" w:rsidR="00413931" w:rsidRDefault="00413931" w:rsidP="00413931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54F32038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120</w:t>
                </w:r>
              </w:p>
            </w:tc>
            <w:tc>
              <w:tcPr>
                <w:tcW w:w="3012" w:type="dxa"/>
                <w:shd w:val="clear" w:color="auto" w:fill="auto"/>
                <w:vAlign w:val="center"/>
              </w:tcPr>
              <w:p w14:paraId="0E27D57F" w14:textId="77777777" w:rsidR="00413931" w:rsidRPr="00F95232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Likovnost u tekstu</w:t>
                </w:r>
              </w:p>
            </w:tc>
            <w:tc>
              <w:tcPr>
                <w:tcW w:w="1072" w:type="dxa"/>
                <w:shd w:val="clear" w:color="auto" w:fill="auto"/>
                <w:vAlign w:val="center"/>
              </w:tcPr>
              <w:p w14:paraId="293611C0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A53B776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8B1F300" w14:textId="77777777" w:rsidR="00413931" w:rsidRPr="00E325F2" w:rsidRDefault="00413931" w:rsidP="00413931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325F2">
                  <w:rPr>
                    <w:rFonts w:ascii="Calibri" w:hAnsi="Calibri"/>
                    <w:i/>
                    <w:sz w:val="20"/>
                    <w:szCs w:val="20"/>
                  </w:rPr>
                  <w:t>Morana Dolenc, umj.sur.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7DC40543" w14:textId="77777777" w:rsidR="00413931" w:rsidRPr="00E325F2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325F2">
                  <w:rPr>
                    <w:rFonts w:ascii="Calibri" w:hAnsi="Calibri"/>
                    <w:i/>
                    <w:sz w:val="20"/>
                    <w:szCs w:val="20"/>
                  </w:rPr>
                  <w:t>MD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40AD95E" w14:textId="77777777" w:rsidR="00413931" w:rsidRPr="00E325F2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F41D912" w14:textId="77777777" w:rsidR="00413931" w:rsidRPr="00E325F2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650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C314CEC" w14:textId="77777777" w:rsidR="00413931" w:rsidRPr="00E325F2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top w:val="dashed" w:sz="4" w:space="0" w:color="auto"/>
                  <w:right w:val="dashed" w:sz="4" w:space="0" w:color="auto"/>
                </w:tcBorders>
                <w:shd w:val="clear" w:color="auto" w:fill="auto"/>
                <w:vAlign w:val="center"/>
              </w:tcPr>
              <w:p w14:paraId="3A60DB37" w14:textId="77777777" w:rsidR="00413931" w:rsidRPr="00E325F2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325F2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597" w:type="dxa"/>
                <w:gridSpan w:val="3"/>
                <w:tcBorders>
                  <w:top w:val="dashed" w:sz="4" w:space="0" w:color="auto"/>
                  <w:left w:val="dashed" w:sz="4" w:space="0" w:color="auto"/>
                </w:tcBorders>
                <w:shd w:val="clear" w:color="auto" w:fill="auto"/>
                <w:vAlign w:val="center"/>
              </w:tcPr>
              <w:p w14:paraId="30C6B2F6" w14:textId="77777777" w:rsidR="00413931" w:rsidRPr="00E325F2" w:rsidRDefault="00413931" w:rsidP="00413931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325F2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66" w:type="dxa"/>
                <w:gridSpan w:val="2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1CC4302" w14:textId="77777777" w:rsidR="00413931" w:rsidRPr="00F95232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95232" w14:paraId="38F49784" w14:textId="77777777" w:rsidTr="00413931">
            <w:trPr>
              <w:gridAfter w:val="2"/>
              <w:wAfter w:w="81" w:type="dxa"/>
              <w:cantSplit/>
              <w:trHeight w:val="174"/>
              <w:jc w:val="center"/>
            </w:trPr>
            <w:tc>
              <w:tcPr>
                <w:tcW w:w="5919" w:type="dxa"/>
                <w:gridSpan w:val="4"/>
                <w:shd w:val="clear" w:color="auto" w:fill="auto"/>
                <w:vAlign w:val="center"/>
              </w:tcPr>
              <w:p w14:paraId="69C34E8C" w14:textId="77777777" w:rsidR="00413931" w:rsidRDefault="00413931" w:rsidP="00413931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4A947ED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26</w:t>
                </w:r>
              </w:p>
            </w:tc>
            <w:tc>
              <w:tcPr>
                <w:tcW w:w="3067" w:type="dxa"/>
                <w:shd w:val="clear" w:color="auto" w:fill="auto"/>
                <w:vAlign w:val="center"/>
              </w:tcPr>
              <w:p w14:paraId="6D38F442" w14:textId="77777777" w:rsidR="00413931" w:rsidRPr="00165C2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3CFF8BC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A2184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89299E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50" w:type="dxa"/>
                <w:gridSpan w:val="2"/>
                <w:shd w:val="clear" w:color="auto" w:fill="auto"/>
                <w:vAlign w:val="center"/>
              </w:tcPr>
              <w:p w14:paraId="1C0E482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106" w:type="dxa"/>
                <w:tcBorders>
                  <w:right w:val="dashed" w:sz="4" w:space="0" w:color="auto"/>
                </w:tcBorders>
                <w:shd w:val="clear" w:color="auto" w:fill="auto"/>
                <w:vAlign w:val="center"/>
              </w:tcPr>
              <w:p w14:paraId="6AF1B02A" w14:textId="77777777" w:rsidR="00413931" w:rsidRPr="00AB22AB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583" w:type="dxa"/>
                <w:gridSpan w:val="2"/>
                <w:tcBorders>
                  <w:left w:val="dashed" w:sz="4" w:space="0" w:color="auto"/>
                </w:tcBorders>
                <w:shd w:val="clear" w:color="auto" w:fill="auto"/>
                <w:vAlign w:val="center"/>
              </w:tcPr>
              <w:p w14:paraId="55003278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61" w:type="dxa"/>
                <w:gridSpan w:val="2"/>
                <w:shd w:val="clear" w:color="auto" w:fill="auto"/>
                <w:vAlign w:val="center"/>
              </w:tcPr>
              <w:p w14:paraId="039CFF2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</w:tbl>
        <w:p w14:paraId="1A656677" w14:textId="77777777" w:rsidR="00413931" w:rsidRPr="00B23EB3" w:rsidRDefault="00413931" w:rsidP="00413931">
          <w:pPr>
            <w:rPr>
              <w:rFonts w:ascii="Calibri" w:hAnsi="Calibri"/>
              <w:sz w:val="20"/>
              <w:szCs w:val="20"/>
            </w:rPr>
          </w:pPr>
        </w:p>
        <w:p w14:paraId="3F18AFF5" w14:textId="77777777" w:rsidR="00413931" w:rsidRDefault="00413931" w:rsidP="00413931">
          <w:pPr>
            <w:numPr>
              <w:ilvl w:val="0"/>
              <w:numId w:val="3"/>
            </w:numPr>
            <w:outlineLvl w:val="0"/>
            <w:rPr>
              <w:rFonts w:ascii="Calibri" w:hAnsi="Calibri"/>
              <w:sz w:val="20"/>
              <w:szCs w:val="20"/>
            </w:rPr>
          </w:pPr>
          <w:r w:rsidRPr="00B23EB3">
            <w:rPr>
              <w:rFonts w:ascii="Calibri" w:hAnsi="Calibri"/>
              <w:sz w:val="20"/>
              <w:szCs w:val="20"/>
            </w:rPr>
            <w:t>Ukupno</w:t>
          </w:r>
          <w:r>
            <w:rPr>
              <w:rFonts w:ascii="Calibri" w:hAnsi="Calibri"/>
              <w:sz w:val="20"/>
              <w:szCs w:val="20"/>
            </w:rPr>
            <w:t xml:space="preserve"> tjedno nastavno opterećenje: 7</w:t>
          </w:r>
          <w:r w:rsidRPr="00B23EB3">
            <w:rPr>
              <w:rFonts w:ascii="Calibri" w:hAnsi="Calibri"/>
              <w:sz w:val="20"/>
              <w:szCs w:val="20"/>
            </w:rPr>
            <w:t xml:space="preserve"> obaveznih sati +</w:t>
          </w:r>
          <w:r>
            <w:rPr>
              <w:rFonts w:ascii="Calibri" w:hAnsi="Calibri"/>
              <w:sz w:val="20"/>
              <w:szCs w:val="20"/>
            </w:rPr>
            <w:t xml:space="preserve"> rad na završnom radu. Ukupno 24</w:t>
          </w:r>
          <w:r w:rsidRPr="00B23EB3">
            <w:rPr>
              <w:rFonts w:ascii="Calibri" w:hAnsi="Calibri"/>
              <w:sz w:val="20"/>
              <w:szCs w:val="20"/>
            </w:rPr>
            <w:t xml:space="preserve"> ECTS-a za obavezne predmete.</w:t>
          </w:r>
        </w:p>
        <w:p w14:paraId="312323D8" w14:textId="77777777" w:rsidR="00413931" w:rsidRPr="00B23EB3" w:rsidRDefault="00413931" w:rsidP="00413931">
          <w:pPr>
            <w:ind w:left="720"/>
            <w:outlineLvl w:val="0"/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 xml:space="preserve">*Mentorstva pa sukladno tome i točna norma sati koju će odraditi pojedini mentor, bit će utvrđeni nakon što studenti odaberu umjetničko područje te mentore na svojim završnim radovima. </w:t>
          </w:r>
        </w:p>
        <w:p w14:paraId="2C22E724" w14:textId="77777777" w:rsidR="00413931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br w:type="page"/>
          </w:r>
        </w:p>
        <w:p w14:paraId="520A2978" w14:textId="77777777" w:rsidR="00413931" w:rsidRPr="00D45C71" w:rsidRDefault="00413931" w:rsidP="00413931">
          <w:pPr>
            <w:jc w:val="center"/>
            <w:outlineLvl w:val="0"/>
            <w:rPr>
              <w:rFonts w:ascii="Calibri" w:hAnsi="Calibri"/>
              <w:b/>
              <w:color w:val="800000"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>/ REDOVITI</w:t>
          </w:r>
        </w:p>
        <w:p w14:paraId="6AE5AED1" w14:textId="77777777" w:rsidR="00413931" w:rsidRPr="00F449A4" w:rsidRDefault="00413931" w:rsidP="00413931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3</w:t>
          </w:r>
          <w:r w:rsidRPr="00F449A4">
            <w:rPr>
              <w:rFonts w:ascii="Calibri" w:hAnsi="Calibri"/>
              <w:b/>
              <w:sz w:val="22"/>
              <w:szCs w:val="22"/>
            </w:rPr>
            <w:t xml:space="preserve">. godina studija, </w:t>
          </w:r>
          <w:r>
            <w:rPr>
              <w:rFonts w:ascii="Calibri" w:hAnsi="Calibri"/>
              <w:b/>
              <w:sz w:val="22"/>
              <w:szCs w:val="22"/>
            </w:rPr>
            <w:t>ljetni</w:t>
          </w:r>
          <w:r w:rsidRPr="00F449A4">
            <w:rPr>
              <w:rFonts w:ascii="Calibri" w:hAnsi="Calibri"/>
              <w:b/>
              <w:sz w:val="22"/>
              <w:szCs w:val="22"/>
            </w:rPr>
            <w:t xml:space="preserve"> semestar akademske godine </w:t>
          </w:r>
          <w:r>
            <w:rPr>
              <w:rFonts w:ascii="Calibri" w:hAnsi="Calibri"/>
              <w:b/>
              <w:sz w:val="22"/>
              <w:szCs w:val="22"/>
            </w:rPr>
            <w:t xml:space="preserve">2020./2021. 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- </w:t>
          </w:r>
          <w:r>
            <w:rPr>
              <w:rFonts w:ascii="Calibri" w:hAnsi="Calibri"/>
              <w:b/>
              <w:sz w:val="22"/>
              <w:szCs w:val="22"/>
            </w:rPr>
            <w:t>izborni predmeti</w:t>
          </w:r>
        </w:p>
        <w:p w14:paraId="08707A0C" w14:textId="77777777" w:rsidR="00413931" w:rsidRPr="00F449A4" w:rsidRDefault="00413931" w:rsidP="00413931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413931" w:rsidRPr="00F449A4" w14:paraId="3643FA49" w14:textId="77777777" w:rsidTr="00413931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5E06C40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449BE83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2C28300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1CC6DF7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1477EC8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57B9495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7A3F49B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68FC241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2C02213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68C0E2B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4AC5847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167836E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1CDF1C0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413931" w:rsidRPr="00F449A4" w14:paraId="733347FA" w14:textId="77777777" w:rsidTr="00413931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8E59B02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B78896C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6A3CCB13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94785BF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07E2D52B" w14:textId="77777777" w:rsidR="00413931" w:rsidRPr="00F449A4" w:rsidRDefault="00413931" w:rsidP="00413931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241891D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DA08A7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2EC3C5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BD391E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E91ED1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F425E6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02C92B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6904AB7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413931" w:rsidRPr="00F449A4" w14:paraId="6E03EBB9" w14:textId="77777777" w:rsidTr="00413931">
            <w:trPr>
              <w:trHeight w:val="454"/>
              <w:jc w:val="center"/>
            </w:trPr>
            <w:tc>
              <w:tcPr>
                <w:tcW w:w="15197" w:type="dxa"/>
                <w:gridSpan w:val="13"/>
                <w:shd w:val="clear" w:color="auto" w:fill="auto"/>
                <w:vAlign w:val="center"/>
              </w:tcPr>
              <w:p w14:paraId="115D27C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DCC9F31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66460217" w14:textId="77777777" w:rsidTr="00413931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2776F8A4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A2D7CBA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133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E16BA8B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Konstrukcija i izrada kostima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28FF5192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5E9172B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3A2AB140" w14:textId="77777777" w:rsidR="004139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Zdenka Lacina</w:t>
                </w:r>
              </w:p>
              <w:p w14:paraId="12DEBBEB" w14:textId="77777777" w:rsidR="00413931" w:rsidRPr="0019455A" w:rsidRDefault="00413931" w:rsidP="00413931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19455A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Tončica Knez,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05DBEDC8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613DC91A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TK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58D42C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5CD05AC6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037400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29F8404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5C984785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FCB0C0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7115A41E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06A71FEC" w14:textId="77777777" w:rsidTr="00413931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6CB1B7A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58E9D91B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E3ACD15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0DA6429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5416850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194BA2BA" w14:textId="77777777" w:rsidR="00413931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05AE6F00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E4F3AC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5D64C874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E6AE21A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5710916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3C7684C2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CFD24E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</w:tcPr>
              <w:p w14:paraId="24C3CD49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28D0F52B" w14:textId="77777777" w:rsidTr="00413931">
            <w:trPr>
              <w:trHeight w:val="247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4804F44" w14:textId="77777777" w:rsidR="00413931" w:rsidRPr="008A09DA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96DB5D3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139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0E53C7D" w14:textId="77777777" w:rsidR="00413931" w:rsidRPr="00240D1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Scensko kiparstvo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54E6345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B43426E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E58532D" w14:textId="77777777" w:rsidR="00413931" w:rsidRPr="00240D1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Dejan Duraković</w:t>
                </w:r>
              </w:p>
            </w:tc>
            <w:tc>
              <w:tcPr>
                <w:tcW w:w="1023" w:type="dxa"/>
                <w:vAlign w:val="center"/>
              </w:tcPr>
              <w:p w14:paraId="3D7B9753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DD185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9692AE9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2A00BBA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0EECBAB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4082494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7702A37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1061C4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60835140" w14:textId="77777777" w:rsidR="00413931" w:rsidRPr="008A09DA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370C840A" w14:textId="77777777" w:rsidTr="00413931">
            <w:trPr>
              <w:trHeight w:val="247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35A4231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8AA4E41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BAK0 026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8890893" w14:textId="77777777" w:rsidR="00413931" w:rsidRPr="00240D1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Intermedijalno oblikovanje izvedbe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C1ADDFE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DC35D5F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AE1E858" w14:textId="77777777" w:rsidR="00413931" w:rsidRPr="00240D14" w:rsidRDefault="00413931" w:rsidP="00413931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Doc.dr.sc.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379B41D9" w14:textId="77777777" w:rsidR="00413931" w:rsidRPr="00A65232" w:rsidRDefault="00413931" w:rsidP="00413931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A65232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A39FF6B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E0880B0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73DD175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999302D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(1)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4D9EA70" w14:textId="77777777" w:rsidR="00413931" w:rsidRPr="00240D1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(1)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03BE74" w14:textId="77777777" w:rsidR="00413931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5AE33F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275C11AE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6325077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0345E776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KP6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BCD41A8" w14:textId="77777777" w:rsidR="00413931" w:rsidRPr="00F449A4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6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C5C8ED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5DFCF0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61616FB" w14:textId="77777777" w:rsidR="00413931" w:rsidRPr="00165C24" w:rsidRDefault="00413931" w:rsidP="00413931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 prof. art.  Davor Šarić</w:t>
                </w:r>
              </w:p>
            </w:tc>
            <w:tc>
              <w:tcPr>
                <w:tcW w:w="1023" w:type="dxa"/>
                <w:vAlign w:val="center"/>
              </w:tcPr>
              <w:p w14:paraId="487C9A69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F3C9877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B203C5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2475DD5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6E76FE1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BBB76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77536E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7C8A483" w14:textId="77777777" w:rsidR="00413931" w:rsidRPr="00165C24" w:rsidRDefault="00413931" w:rsidP="00413931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7A8D8003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21EFCC2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9D348F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9A2DED5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AUKOS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84B6693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FAADD08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8EE6E9F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1E16A720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163689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3723A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75F7723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46A5FD8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FEBAB0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0DD36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10752EB5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413931" w:rsidRPr="00F449A4" w14:paraId="51AA5BD9" w14:textId="77777777" w:rsidTr="00413931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2174DE04" w14:textId="77777777" w:rsidR="00413931" w:rsidRDefault="00413931" w:rsidP="00413931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B75FAB9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82058B0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BF7045F" w14:textId="77777777" w:rsidR="00413931" w:rsidRDefault="00413931" w:rsidP="00413931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E6F7F56" w14:textId="77777777" w:rsidR="00413931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674E361" w14:textId="77777777" w:rsidR="00413931" w:rsidRDefault="00413931" w:rsidP="00413931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5D43D19C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DCD318E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3F2CCE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4ACB71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F85454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1C80117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DEC2BF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CE1E8BD" w14:textId="77777777" w:rsidR="00413931" w:rsidRPr="00F449A4" w:rsidRDefault="00413931" w:rsidP="00413931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0F926EB9" w14:textId="77777777" w:rsidR="00413931" w:rsidRPr="00F449A4" w:rsidRDefault="00413931" w:rsidP="00413931">
          <w:pPr>
            <w:rPr>
              <w:rFonts w:ascii="Calibri" w:hAnsi="Calibri"/>
              <w:sz w:val="22"/>
              <w:szCs w:val="22"/>
            </w:rPr>
          </w:pPr>
        </w:p>
        <w:p w14:paraId="7FAE6F58" w14:textId="77777777" w:rsidR="00413931" w:rsidRDefault="00413931" w:rsidP="00413931">
          <w:pPr>
            <w:ind w:left="426"/>
            <w:rPr>
              <w:rFonts w:ascii="Calibri" w:hAnsi="Calibri"/>
              <w:spacing w:val="-2"/>
              <w:sz w:val="16"/>
              <w:szCs w:val="16"/>
            </w:rPr>
          </w:pPr>
          <w:r w:rsidRPr="00D47D0F">
            <w:rPr>
              <w:rFonts w:ascii="Calibri" w:hAnsi="Calibri"/>
              <w:spacing w:val="-2"/>
              <w:sz w:val="16"/>
              <w:szCs w:val="16"/>
            </w:rPr>
            <w:t>* Student može upisati izborne kolegije koji se nude na razini Akademije i/ili na razini Sveučilišta.</w:t>
          </w:r>
          <w:r>
            <w:rPr>
              <w:rFonts w:ascii="Calibri" w:hAnsi="Calibri"/>
              <w:spacing w:val="-2"/>
              <w:sz w:val="16"/>
              <w:szCs w:val="16"/>
            </w:rPr>
            <w:t xml:space="preserve"> / </w:t>
          </w:r>
          <w:r w:rsidRPr="00D47D0F">
            <w:rPr>
              <w:rFonts w:ascii="Calibri" w:hAnsi="Calibri"/>
              <w:spacing w:val="-2"/>
              <w:sz w:val="16"/>
              <w:szCs w:val="16"/>
            </w:rPr>
            <w:t>ECTS bodovi stečeni uspješnim polaganjem ispita iz izbornih kolegija na razini Sveučilišta upisuju s</w:t>
          </w:r>
          <w:r>
            <w:rPr>
              <w:rFonts w:ascii="Calibri" w:hAnsi="Calibri"/>
              <w:spacing w:val="-2"/>
              <w:sz w:val="16"/>
              <w:szCs w:val="16"/>
            </w:rPr>
            <w:t>e u dodatak diplomi.</w:t>
          </w:r>
        </w:p>
        <w:p w14:paraId="61F26F63" w14:textId="77777777" w:rsidR="00413931" w:rsidRDefault="00413931" w:rsidP="00413931">
          <w:pPr>
            <w:ind w:left="426"/>
            <w:rPr>
              <w:rFonts w:ascii="Calibri" w:hAnsi="Calibri"/>
              <w:spacing w:val="-2"/>
              <w:sz w:val="16"/>
              <w:szCs w:val="16"/>
            </w:rPr>
          </w:pPr>
        </w:p>
        <w:p w14:paraId="73169D8F" w14:textId="6B3BDFD1" w:rsidR="00413931" w:rsidRDefault="00413931"/>
        <w:p w14:paraId="73065068" w14:textId="54478CCF" w:rsidR="00413931" w:rsidRDefault="00413931"/>
        <w:p w14:paraId="57F1B1BF" w14:textId="6E3CD057" w:rsidR="00413931" w:rsidRDefault="00413931"/>
        <w:p w14:paraId="2E117F49" w14:textId="704CD9BA" w:rsidR="00413931" w:rsidRDefault="00413931"/>
        <w:p w14:paraId="4F4995FA" w14:textId="550B76C1" w:rsidR="00413931" w:rsidRDefault="00413931"/>
        <w:p w14:paraId="33D7A946" w14:textId="7385B021" w:rsidR="00413931" w:rsidRDefault="00413931"/>
        <w:p w14:paraId="6AC2C9B0" w14:textId="4DC04DC3" w:rsidR="00413931" w:rsidRDefault="00413931"/>
        <w:p w14:paraId="65741019" w14:textId="309A7C41" w:rsidR="00413931" w:rsidRDefault="00413931"/>
        <w:p w14:paraId="70C76C9B" w14:textId="77777777" w:rsidR="00D9263A" w:rsidRPr="00D45C71" w:rsidRDefault="00D9263A" w:rsidP="00D9263A">
          <w:pPr>
            <w:jc w:val="center"/>
            <w:outlineLvl w:val="0"/>
            <w:rPr>
              <w:rFonts w:ascii="Calibri" w:hAnsi="Calibri"/>
              <w:b/>
              <w:color w:val="800000"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>Dizajn za kazalište, film i televiziju / IZVANREDNI</w:t>
          </w:r>
        </w:p>
        <w:p w14:paraId="2D9E7550" w14:textId="77777777" w:rsidR="00D9263A" w:rsidRPr="00C0441D" w:rsidRDefault="00D9263A" w:rsidP="00D9263A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1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zimski semestar akademske godine </w:t>
          </w:r>
          <w:r>
            <w:rPr>
              <w:rFonts w:ascii="Calibri" w:hAnsi="Calibri"/>
              <w:b/>
              <w:sz w:val="22"/>
              <w:szCs w:val="22"/>
            </w:rPr>
            <w:t>2020./2021. - obavezni predmeti</w:t>
          </w:r>
        </w:p>
        <w:p w14:paraId="33075368" w14:textId="77777777" w:rsidR="00D9263A" w:rsidRPr="00C0441D" w:rsidRDefault="00D9263A" w:rsidP="00D9263A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D9263A" w:rsidRPr="00C0441D" w14:paraId="45903D5D" w14:textId="77777777" w:rsidTr="00FB7660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3B17925A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12564ACF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13809EF3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485E8926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6DC04B79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051C448A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287E250C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0A5FF8B5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1ED4E5D6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6882116A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60E30512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00465D28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2670844D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14"/>
                    <w:szCs w:val="20"/>
                  </w:rPr>
                  <w:t xml:space="preserve">Spajanje </w:t>
                </w:r>
                <w:r w:rsidRPr="00111517">
                  <w:rPr>
                    <w:rFonts w:ascii="Calibri" w:hAnsi="Calibri"/>
                    <w:b/>
                    <w:sz w:val="16"/>
                    <w:szCs w:val="20"/>
                  </w:rPr>
                  <w:t>grupa</w:t>
                </w:r>
              </w:p>
            </w:tc>
          </w:tr>
          <w:tr w:rsidR="00D9263A" w:rsidRPr="00C0441D" w14:paraId="25B37D37" w14:textId="77777777" w:rsidTr="00FB7660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98EF446" w14:textId="77777777" w:rsidR="00D9263A" w:rsidRPr="00C0441D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0C3DF2F5" w14:textId="77777777" w:rsidR="00D9263A" w:rsidRPr="00C0441D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3F9E4618" w14:textId="77777777" w:rsidR="00D9263A" w:rsidRPr="00C0441D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5F3DD30" w14:textId="77777777" w:rsidR="00D9263A" w:rsidRPr="00C0441D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7794570" w14:textId="77777777" w:rsidR="00D9263A" w:rsidRPr="00C0441D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3269D313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0D33D45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2E250D6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F441A9B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2BD5F43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FC549A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C464175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6E49F11B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C0441D" w14:paraId="26E76308" w14:textId="77777777" w:rsidTr="00FB7660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1D769BD" w14:textId="77777777" w:rsidR="00D9263A" w:rsidRPr="00C0441D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00071CA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BAKO 005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C1A5595" w14:textId="77777777" w:rsidR="00D9263A" w:rsidRPr="00C0441D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C0441D">
                  <w:rPr>
                    <w:rFonts w:ascii="Calibri" w:hAnsi="Calibri" w:cs="Myriad Pro"/>
                    <w:sz w:val="20"/>
                    <w:szCs w:val="20"/>
                  </w:rPr>
                  <w:t>Povijest i teorija kostimografije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9521110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943D1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C658E25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F0AFAAE" w14:textId="77777777" w:rsidR="00D9263A" w:rsidRPr="00C54A1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233FCBDD" w14:textId="77777777" w:rsidR="00D9263A" w:rsidRPr="0077678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7678D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17CB147" w14:textId="77777777" w:rsidR="00D9263A" w:rsidRPr="0077678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7A9E263" w14:textId="77777777" w:rsidR="00D9263A" w:rsidRPr="0077678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B5EB188" w14:textId="77777777" w:rsidR="00D9263A" w:rsidRPr="0077678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CD5F69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3D2110A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CE49AEE" w14:textId="77777777" w:rsidR="00D9263A" w:rsidRPr="0077678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9185E53" w14:textId="77777777" w:rsidR="00D9263A" w:rsidRPr="0077678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C0441D" w14:paraId="5638FC84" w14:textId="77777777" w:rsidTr="00FB7660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5CEEB52" w14:textId="77777777" w:rsidR="00D9263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E267238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BAKO 001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3F8A87B" w14:textId="77777777" w:rsidR="00D9263A" w:rsidRPr="00C0441D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C0441D">
                  <w:rPr>
                    <w:rFonts w:ascii="Calibri" w:hAnsi="Calibri" w:cs="Myriad Pro"/>
                    <w:sz w:val="20"/>
                    <w:szCs w:val="20"/>
                  </w:rPr>
                  <w:t>Povijest i teorija scenografije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564643A" w14:textId="77777777" w:rsidR="00D9263A" w:rsidRPr="00943D1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765F458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D5B7D54" w14:textId="77777777" w:rsidR="00D9263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69E3E38B" w14:textId="77777777" w:rsidR="00D9263A" w:rsidRPr="0077678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7678D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9D3837" w14:textId="77777777" w:rsidR="00D9263A" w:rsidRPr="0077678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8828553" w14:textId="77777777" w:rsidR="00D9263A" w:rsidRPr="0077678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24197D9" w14:textId="77777777" w:rsidR="00D9263A" w:rsidRPr="0077678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6B1961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CB964E7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60A10C" w14:textId="77777777" w:rsidR="00D9263A" w:rsidRPr="0077678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90F2CDC" w14:textId="77777777" w:rsidR="00D9263A" w:rsidRPr="0077678D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C0441D" w14:paraId="6C5A9436" w14:textId="77777777" w:rsidTr="00FB7660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33C32E3" w14:textId="77777777" w:rsidR="00D9263A" w:rsidRPr="005D0950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7790DA0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GLU 0507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1A0C80D4" w14:textId="77777777" w:rsidR="00D9263A" w:rsidRPr="005D0950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D0950">
                  <w:rPr>
                    <w:rFonts w:ascii="Calibri" w:hAnsi="Calibri" w:cs="Myriad Pro"/>
                    <w:sz w:val="20"/>
                    <w:szCs w:val="20"/>
                  </w:rPr>
                  <w:t>Estetika lutkarstva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CB7065A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447B9385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3D733A6" w14:textId="77777777" w:rsidR="00D9263A" w:rsidRPr="005D0950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b/>
                    <w:sz w:val="20"/>
                    <w:szCs w:val="20"/>
                  </w:rPr>
                  <w:t>Izv.prof.dr.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01E55B73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6F1ECB8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10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A13338D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DAD777F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2CE23B8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93D28EE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A57F932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0BFFB8A0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C0441D" w14:paraId="54694BAB" w14:textId="77777777" w:rsidTr="00FB7660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69F4BD65" w14:textId="77777777" w:rsidR="00D9263A" w:rsidRPr="005D0950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6D12CD8A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5641F06" w14:textId="77777777" w:rsidR="00D9263A" w:rsidRPr="005D0950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D06CE44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9240389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5A869EC" w14:textId="77777777" w:rsidR="00D9263A" w:rsidRPr="0011151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Igor Tretinjak,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18F463B2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2A158C9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2D80EE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5C0A5BC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AA2F3C3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86E7136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FF9D147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7DDE4E28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C0441D" w14:paraId="2E2D8550" w14:textId="77777777" w:rsidTr="00FB7660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688B1C4" w14:textId="77777777" w:rsidR="00D9263A" w:rsidRPr="008A09D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5189375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BAKO 009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ADDAE85" w14:textId="77777777" w:rsidR="00D9263A" w:rsidRPr="008A09DA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8A09DA">
                  <w:rPr>
                    <w:rFonts w:ascii="Calibri" w:hAnsi="Calibri" w:cs="Myriad Pro"/>
                    <w:sz w:val="20"/>
                    <w:szCs w:val="20"/>
                  </w:rPr>
                  <w:t>Povijest i teorija likovnosti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57CF4F0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5CD861D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89EC1BB" w14:textId="77777777" w:rsidR="00D9263A" w:rsidRPr="008A09D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Izv.prof.dr.sc. Krešimir Purgar</w:t>
                </w:r>
              </w:p>
            </w:tc>
            <w:tc>
              <w:tcPr>
                <w:tcW w:w="1023" w:type="dxa"/>
                <w:vAlign w:val="center"/>
              </w:tcPr>
              <w:p w14:paraId="3D7AE971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KP165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F5A6AF8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AC67A8B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B580727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B174926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75DF286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A2DCF9B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A822761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C0441D" w14:paraId="179DAF11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23601612" w14:textId="77777777" w:rsidR="00D9263A" w:rsidRPr="005D0950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83B795F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LKBA 001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CABFA44" w14:textId="77777777" w:rsidR="00D9263A" w:rsidRPr="005D0950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D0950">
                  <w:rPr>
                    <w:rFonts w:ascii="Calibri" w:hAnsi="Calibri" w:cs="Myriad Pro"/>
                    <w:sz w:val="20"/>
                    <w:szCs w:val="20"/>
                  </w:rPr>
                  <w:t>Engleski jezik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CACEADA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0BA9978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19E5621" w14:textId="77777777" w:rsidR="00D9263A" w:rsidRPr="002678BB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2678B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Jurica Novaković, pred.</w:t>
                </w:r>
              </w:p>
            </w:tc>
            <w:tc>
              <w:tcPr>
                <w:tcW w:w="1023" w:type="dxa"/>
                <w:vAlign w:val="center"/>
              </w:tcPr>
              <w:p w14:paraId="225AF90C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JN118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710F8A9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2020D3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897DF52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5F2E20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F793EB1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966E790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BCE624B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</w:tr>
          <w:tr w:rsidR="00D9263A" w:rsidRPr="00C0441D" w14:paraId="238176E4" w14:textId="77777777" w:rsidTr="00FB7660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751CE29" w14:textId="77777777" w:rsidR="00D9263A" w:rsidRPr="00C0441D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6</w:t>
                </w: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85EAA1A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BAKO 101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2B06B8F" w14:textId="77777777" w:rsidR="00D9263A" w:rsidRPr="00C0441D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Osnove likovne anatomije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51B04B2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492A0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88FFFE6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758EF3A" w14:textId="77777777" w:rsidR="00D9263A" w:rsidRPr="002678BB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2678B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Goran Tvrtković, viši pred.</w:t>
                </w:r>
              </w:p>
            </w:tc>
            <w:tc>
              <w:tcPr>
                <w:tcW w:w="1023" w:type="dxa"/>
                <w:vAlign w:val="center"/>
              </w:tcPr>
              <w:p w14:paraId="19DE414A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GT117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E7B76B7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22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1864B95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80E6BC4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C4939D5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03C957F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F3FD8F1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3F726B0C" w14:textId="77777777" w:rsidR="00D9263A" w:rsidRPr="00AD36D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C0441D" w14:paraId="04623BDB" w14:textId="77777777" w:rsidTr="00FB7660">
            <w:trPr>
              <w:trHeight w:val="505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8BABFE7" w14:textId="77777777" w:rsidR="00D9263A" w:rsidRPr="00C0441D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7</w:t>
                </w: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F60C7CC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BAKO 103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EDDD6DE" w14:textId="77777777" w:rsidR="00D9263A" w:rsidRPr="00C0441D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Prostorni crtež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F88E2EE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492A0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176AE09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0FF667C" w14:textId="77777777" w:rsidR="00D9263A" w:rsidRPr="003459DB" w:rsidRDefault="00D9263A" w:rsidP="00FB7660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3459D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Davor Molnar, umj. sur.</w:t>
                </w:r>
              </w:p>
            </w:tc>
            <w:tc>
              <w:tcPr>
                <w:tcW w:w="1023" w:type="dxa"/>
                <w:vAlign w:val="center"/>
              </w:tcPr>
              <w:p w14:paraId="710B8D5E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3B45AF" w14:textId="77777777" w:rsidR="00D9263A" w:rsidRPr="00445323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ED3232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DABB062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E9A8221" w14:textId="77777777" w:rsidR="00D9263A" w:rsidRPr="00445323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445323"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87F26CC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002EDD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7F128416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C0441D" w14:paraId="16CEACE2" w14:textId="77777777" w:rsidTr="00FB7660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479EE2F3" w14:textId="77777777" w:rsidR="00D9263A" w:rsidRPr="00C0441D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8</w:t>
                </w:r>
                <w:r w:rsidRPr="00C0441D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35756C6E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BAKO 105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4CD7DDE" w14:textId="77777777" w:rsidR="00D9263A" w:rsidRPr="00C0441D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sz w:val="20"/>
                    <w:szCs w:val="20"/>
                  </w:rPr>
                  <w:t>Oblikovanje karaktera lutke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0A62998C" w14:textId="77777777" w:rsidR="00D9263A" w:rsidRPr="00492A0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03A958EB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2C4E6AC" w14:textId="77777777" w:rsidR="00D9263A" w:rsidRPr="00C75C79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75C79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 dr. sc. Saša Došen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26D209E9" w14:textId="77777777" w:rsidR="00D9263A" w:rsidRPr="00C75C79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75C79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SD046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2D2F6AD" w14:textId="77777777" w:rsidR="00D9263A" w:rsidRPr="00C75C79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22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24E2C2E" w14:textId="77777777" w:rsidR="00D9263A" w:rsidRPr="00C75C79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C01B8AE" w14:textId="77777777" w:rsidR="00D9263A" w:rsidRPr="00C75C79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916A822" w14:textId="77777777" w:rsidR="00D9263A" w:rsidRPr="00C75C79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75C79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53CC750" w14:textId="77777777" w:rsidR="00D9263A" w:rsidRPr="00C75C79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7B73349" w14:textId="77777777" w:rsidR="00D9263A" w:rsidRPr="00C75C79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5A374E96" w14:textId="77777777" w:rsidR="00D9263A" w:rsidRPr="00C75C79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A</w:t>
                </w:r>
              </w:p>
            </w:tc>
          </w:tr>
          <w:tr w:rsidR="00D9263A" w:rsidRPr="00C0441D" w14:paraId="4B256AE9" w14:textId="77777777" w:rsidTr="00FB7660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1CB0C28" w14:textId="77777777" w:rsidR="00D9263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59E1AE5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D7A9E28" w14:textId="77777777" w:rsidR="00D9263A" w:rsidRPr="00C0441D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4122BA4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820F484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3513FCC" w14:textId="77777777" w:rsidR="00D9263A" w:rsidRPr="00111517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F0958C4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49F2101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7C2205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D5FA8E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9DFBD6C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772BCDC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7C441F4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0F22F533" w14:textId="77777777" w:rsidR="00D9263A" w:rsidRPr="002678BB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A</w:t>
                </w:r>
              </w:p>
            </w:tc>
          </w:tr>
          <w:tr w:rsidR="00D9263A" w:rsidRPr="00C0441D" w14:paraId="3148CC0C" w14:textId="77777777" w:rsidTr="00FB7660">
            <w:trPr>
              <w:trHeight w:val="20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75834E20" w14:textId="77777777" w:rsidR="00D9263A" w:rsidRPr="00C0441D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9</w:t>
                </w: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49590787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BA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KO</w:t>
                </w: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 xml:space="preserve"> 201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782A114" w14:textId="77777777" w:rsidR="00D9263A" w:rsidRPr="00C0441D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O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snove plastičnog oblikovanja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96A70B4" w14:textId="77777777" w:rsidR="00D9263A" w:rsidRPr="00492A0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33728DB8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CB3AE00" w14:textId="77777777" w:rsidR="00D9263A" w:rsidRPr="00CA5031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Dejan Duraković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24270DE5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DD185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94CC025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6073F686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BC55D8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DA1DEA2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05E6B77C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F19C039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19F0430B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C0441D" w14:paraId="1790654B" w14:textId="77777777" w:rsidTr="00FB7660">
            <w:trPr>
              <w:trHeight w:val="206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50C8B409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EAFA8A4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3E58094" w14:textId="77777777" w:rsidR="00D9263A" w:rsidRPr="00C0441D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682A846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D7E5EAC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402ACC7" w14:textId="77777777" w:rsidR="00D9263A" w:rsidRPr="003459DB" w:rsidRDefault="00D9263A" w:rsidP="00FB7660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3459D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Vjekoslav Filipović,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45AAFBED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VF137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B8F7E53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5AEE1E14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C04BCA1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CC564BF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1BB6E1C2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1FF984E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5582D774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C0441D" w14:paraId="6966810C" w14:textId="77777777" w:rsidTr="00FB7660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198AB428" w14:textId="77777777" w:rsidR="00D9263A" w:rsidRPr="00C0441D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10</w:t>
                </w: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792E2810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BAKO R03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AC3DD3A" w14:textId="77777777" w:rsidR="00D9263A" w:rsidRPr="00C0441D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Povijest od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</w:t>
                </w: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jevanja i analitičko oblikovanje povijesnih kostima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470AFE2B" w14:textId="77777777" w:rsidR="00D9263A" w:rsidRPr="00492A0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0BC59A74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36C31E05" w14:textId="77777777" w:rsidR="00D9263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</w:p>
              <w:p w14:paraId="76638366" w14:textId="77777777" w:rsidR="00D9263A" w:rsidRPr="00315AAE" w:rsidRDefault="00D9263A" w:rsidP="00FB7660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315AAE">
                  <w:rPr>
                    <w:rFonts w:ascii="Calibri" w:hAnsi="Calibri"/>
                    <w:i/>
                    <w:sz w:val="20"/>
                    <w:szCs w:val="20"/>
                  </w:rPr>
                  <w:t>Tončica Knez,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62B4DB3C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4F4B7E50" w14:textId="77777777" w:rsidR="00D9263A" w:rsidRPr="00315AAE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315AAE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TK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E39A406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4562F4E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196194DC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F988760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8E4458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51E0AEF9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3A5597B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C0441D" w14:paraId="66D30E85" w14:textId="77777777" w:rsidTr="00FB7660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C71A07F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E26FAA2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869F22A" w14:textId="77777777" w:rsidR="00D9263A" w:rsidRPr="00C0441D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37C22E1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C52E19C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42A60FA3" w14:textId="77777777" w:rsidR="00D9263A" w:rsidRPr="00CA5031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77B2C4B1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030AA65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605B45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i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3E44AAB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8114C87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B198AF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2A3B298C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AB5ADA3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C0441D" w14:paraId="3787F316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9E0E905" w14:textId="77777777" w:rsidR="00D9263A" w:rsidRPr="005D0950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11</w:t>
                </w: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4584373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BAKO P01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9207C6D" w14:textId="77777777" w:rsidR="00D9263A" w:rsidRPr="005D0950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Obavezna stručna praksa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E523FC8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465C1DC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ECAE579" w14:textId="77777777" w:rsidR="00D9263A" w:rsidRPr="00111517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vAlign w:val="center"/>
              </w:tcPr>
              <w:p w14:paraId="18D2108D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DD1B089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06E6445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6095F25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93CB22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E4C1A3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2E56A1F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66251448" w14:textId="77777777" w:rsidR="00D9263A" w:rsidRPr="002678BB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cyan"/>
                  </w:rPr>
                </w:pPr>
              </w:p>
            </w:tc>
          </w:tr>
          <w:tr w:rsidR="00D9263A" w:rsidRPr="00C0441D" w14:paraId="725EA23B" w14:textId="77777777" w:rsidTr="00FB7660">
            <w:trPr>
              <w:trHeight w:val="45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7585602A" w14:textId="77777777" w:rsidR="00D9263A" w:rsidRDefault="00D9263A" w:rsidP="00FB7660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8C72EE9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26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C5F59AB" w14:textId="77777777" w:rsidR="00D9263A" w:rsidRPr="00CA5031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60FFB15D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C44181F" w14:textId="77777777" w:rsidR="00D9263A" w:rsidRPr="009F3E8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B5E4735" w14:textId="77777777" w:rsidR="00D9263A" w:rsidRPr="009F3E8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ADEB651" w14:textId="77777777" w:rsidR="00D9263A" w:rsidRPr="009F3E8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D04F0D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198DA92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0060B27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2E6913D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33829FCE" w14:textId="77777777" w:rsidR="00D9263A" w:rsidRPr="0066586E" w:rsidRDefault="00D9263A" w:rsidP="00D9263A">
          <w:pPr>
            <w:rPr>
              <w:rFonts w:ascii="Calibri" w:hAnsi="Calibri"/>
              <w:sz w:val="22"/>
              <w:szCs w:val="22"/>
            </w:rPr>
          </w:pPr>
          <w:r w:rsidRPr="0066586E">
            <w:rPr>
              <w:rFonts w:ascii="Calibri" w:hAnsi="Calibri"/>
              <w:sz w:val="22"/>
              <w:szCs w:val="22"/>
            </w:rPr>
            <w:t xml:space="preserve">Satnica je iskazana prema semestralnom </w:t>
          </w:r>
          <w:r>
            <w:rPr>
              <w:rFonts w:ascii="Calibri" w:hAnsi="Calibri"/>
              <w:sz w:val="22"/>
              <w:szCs w:val="22"/>
            </w:rPr>
            <w:t>nastavnom opterećenju. Ukupno 26</w:t>
          </w:r>
          <w:r w:rsidRPr="0066586E">
            <w:rPr>
              <w:rFonts w:ascii="Calibri" w:hAnsi="Calibri"/>
              <w:sz w:val="22"/>
              <w:szCs w:val="22"/>
            </w:rPr>
            <w:t xml:space="preserve"> ECTS-a za obavezne predmete.</w:t>
          </w:r>
        </w:p>
        <w:p w14:paraId="35396ABE" w14:textId="3BEB74FD" w:rsidR="00D9263A" w:rsidRDefault="00D9263A" w:rsidP="00D9263A">
          <w:pPr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lastRenderedPageBreak/>
            <w:t>U nastavno opterećenje uključena su</w:t>
          </w:r>
          <w:r w:rsidRPr="00F54964">
            <w:rPr>
              <w:rFonts w:ascii="Calibri" w:hAnsi="Calibri"/>
              <w:sz w:val="20"/>
              <w:szCs w:val="20"/>
            </w:rPr>
            <w:t xml:space="preserve"> predavanja, vježbe, seminar</w:t>
          </w:r>
          <w:r>
            <w:rPr>
              <w:rFonts w:ascii="Calibri" w:hAnsi="Calibri"/>
              <w:sz w:val="20"/>
              <w:szCs w:val="20"/>
            </w:rPr>
            <w:t>i</w:t>
          </w:r>
          <w:r w:rsidRPr="00F54964">
            <w:rPr>
              <w:rFonts w:ascii="Calibri" w:hAnsi="Calibri"/>
              <w:sz w:val="20"/>
              <w:szCs w:val="20"/>
            </w:rPr>
            <w:t xml:space="preserve"> i domać</w:t>
          </w:r>
          <w:r>
            <w:rPr>
              <w:rFonts w:ascii="Calibri" w:hAnsi="Calibri"/>
              <w:sz w:val="20"/>
              <w:szCs w:val="20"/>
            </w:rPr>
            <w:t>i</w:t>
          </w:r>
          <w:r w:rsidRPr="00F54964">
            <w:rPr>
              <w:rFonts w:ascii="Calibri" w:hAnsi="Calibri"/>
              <w:sz w:val="20"/>
              <w:szCs w:val="20"/>
            </w:rPr>
            <w:t xml:space="preserve"> zada</w:t>
          </w:r>
          <w:r>
            <w:rPr>
              <w:rFonts w:ascii="Calibri" w:hAnsi="Calibri"/>
              <w:sz w:val="20"/>
              <w:szCs w:val="20"/>
            </w:rPr>
            <w:t>ci</w:t>
          </w:r>
          <w:r w:rsidRPr="00F54964">
            <w:rPr>
              <w:rFonts w:ascii="Calibri" w:hAnsi="Calibri"/>
              <w:sz w:val="20"/>
              <w:szCs w:val="20"/>
            </w:rPr>
            <w:t>.</w:t>
          </w:r>
        </w:p>
        <w:p w14:paraId="52F3DEFB" w14:textId="77777777" w:rsidR="00D9263A" w:rsidRPr="004E7FCE" w:rsidRDefault="00D9263A" w:rsidP="00D9263A">
          <w:pPr>
            <w:rPr>
              <w:rFonts w:ascii="Calibri" w:hAnsi="Calibri"/>
              <w:sz w:val="22"/>
              <w:szCs w:val="22"/>
            </w:rPr>
          </w:pPr>
        </w:p>
        <w:p w14:paraId="5D2EE56A" w14:textId="3610C1E6" w:rsidR="00D9263A" w:rsidRPr="00D9263A" w:rsidRDefault="00D9263A" w:rsidP="00D9263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 xml:space="preserve">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/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>IZVANREDNI</w:t>
          </w:r>
        </w:p>
        <w:p w14:paraId="6B24003A" w14:textId="77777777" w:rsidR="00D9263A" w:rsidRPr="00F449A4" w:rsidRDefault="00D9263A" w:rsidP="00D9263A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 w:rsidRPr="00F449A4">
            <w:rPr>
              <w:rFonts w:ascii="Calibri" w:hAnsi="Calibri"/>
              <w:b/>
              <w:sz w:val="22"/>
              <w:szCs w:val="22"/>
            </w:rPr>
            <w:t xml:space="preserve">1. godina studija, </w:t>
          </w:r>
          <w:r>
            <w:rPr>
              <w:rFonts w:ascii="Calibri" w:hAnsi="Calibri"/>
              <w:b/>
              <w:sz w:val="22"/>
              <w:szCs w:val="22"/>
            </w:rPr>
            <w:t>zimski semestar akademske godine 2020./2021</w:t>
          </w:r>
          <w:r w:rsidRPr="00F449A4">
            <w:rPr>
              <w:rFonts w:ascii="Calibri" w:hAnsi="Calibri"/>
              <w:b/>
              <w:sz w:val="22"/>
              <w:szCs w:val="22"/>
            </w:rPr>
            <w:t>.</w:t>
          </w:r>
          <w:r>
            <w:rPr>
              <w:rFonts w:ascii="Calibri" w:hAnsi="Calibri"/>
              <w:b/>
              <w:sz w:val="22"/>
              <w:szCs w:val="22"/>
            </w:rPr>
            <w:t xml:space="preserve"> 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-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p w14:paraId="5F29A06A" w14:textId="77777777" w:rsidR="00D9263A" w:rsidRPr="00F449A4" w:rsidRDefault="00D9263A" w:rsidP="00D9263A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197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</w:tblGrid>
          <w:tr w:rsidR="00D9263A" w:rsidRPr="00F449A4" w14:paraId="74FFA66B" w14:textId="77777777" w:rsidTr="00FB7660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5AFBD95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0ACE192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1FA8B821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26AC893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44195B9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1BDBDB25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5C72D6C2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3CA5B2C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3BC8887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1728D11F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13EB3E1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42BA0286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</w:tr>
          <w:tr w:rsidR="00D9263A" w:rsidRPr="00F449A4" w14:paraId="24807219" w14:textId="77777777" w:rsidTr="00FB7660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EA04B9D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6817983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201F6844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FEFABBA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589BF328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71CC37A5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27FA74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41563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39451E6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168B97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7F6120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61F294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</w:tr>
          <w:tr w:rsidR="00D9263A" w:rsidRPr="00F449A4" w14:paraId="7CC64075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EA5FE20" w14:textId="77777777" w:rsidR="00D9263A" w:rsidRPr="00F449A4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112F1A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7ECE9B51" w14:textId="77777777" w:rsidR="00D9263A" w:rsidRPr="00F449A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7295D0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8E3817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AEB29A4" w14:textId="77777777" w:rsidR="00D9263A" w:rsidRPr="00CA5031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 Davor Šarić</w:t>
                </w:r>
              </w:p>
            </w:tc>
            <w:tc>
              <w:tcPr>
                <w:tcW w:w="1023" w:type="dxa"/>
                <w:vAlign w:val="center"/>
              </w:tcPr>
              <w:p w14:paraId="2AA9703E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143B125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CEFC23D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4FB8A4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0F4CA1D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9FAB258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98C4E5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9D6E28" w14:paraId="55C3315D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CA3BC57" w14:textId="77777777" w:rsidR="00D9263A" w:rsidRPr="00F449A4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07D4EE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24943C5" w14:textId="77777777" w:rsidR="00D9263A" w:rsidRPr="00F449A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1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FB9B176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1D9CDF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BC03FBF" w14:textId="77777777" w:rsidR="00D9263A" w:rsidRPr="009D6E28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095A5E41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ADE8B40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690F375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1D8CE35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56BA716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DF5DD0B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C2DD7F9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743C4F96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C49A8AF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0D90AA0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179A026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UAOS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201ADBE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57326FE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DABB75D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7FA6437F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87861B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D4A5A37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873BF8F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B8880A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EBD61B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5B50E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214299BB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8C6363C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71B88AA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7656DF09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DB75114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CAE735C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B8C7D71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67B53CF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EF1365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6BF44B4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2BBB311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5D14874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8D5433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8813E5F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13105EE6" w14:textId="77777777" w:rsidR="00D9263A" w:rsidRPr="00F449A4" w:rsidRDefault="00D9263A" w:rsidP="00D9263A">
          <w:pPr>
            <w:rPr>
              <w:rFonts w:ascii="Calibri" w:hAnsi="Calibri"/>
              <w:sz w:val="22"/>
              <w:szCs w:val="22"/>
            </w:rPr>
          </w:pPr>
        </w:p>
        <w:p w14:paraId="7615475D" w14:textId="77777777" w:rsidR="00D9263A" w:rsidRPr="00A517A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* Sudjelovanje u projektima (Projektna nastava) upisuje se u indeks kako slijedi:</w:t>
          </w:r>
        </w:p>
        <w:p w14:paraId="295FA243" w14:textId="77777777" w:rsidR="00D9263A" w:rsidRPr="00A517A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Projektna nastava: “naziv projekta”, uz obaveznu različitu šifru za svaki pojedini projekt (BAKO PN1, BAKO PN2 itd.).</w:t>
          </w:r>
        </w:p>
        <w:p w14:paraId="54E0B855" w14:textId="77777777" w:rsidR="00D9263A" w:rsidRPr="00A517A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Projektnu nastavu u indeksu ovjerava mentor.</w:t>
          </w:r>
        </w:p>
        <w:p w14:paraId="4C0C8678" w14:textId="77777777" w:rsidR="00D9263A" w:rsidRPr="00A517A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178F9186" w14:textId="77777777" w:rsidR="00D9263A" w:rsidRDefault="00D9263A" w:rsidP="00D9263A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Student može upisati izborne kolegije koji se nude na razini Akademije i/ili na razini Sveučilišta.</w:t>
          </w:r>
        </w:p>
        <w:p w14:paraId="79CE72AE" w14:textId="77777777" w:rsidR="00D9263A" w:rsidRDefault="00D9263A" w:rsidP="00D9263A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ECTS bodovi stečeni uspješnim polaganjem ispita iz izbornih kolegija na razini Sveučilišta upisuju se u dodatak diplomi.</w:t>
          </w:r>
        </w:p>
        <w:p w14:paraId="0012757A" w14:textId="77777777" w:rsidR="00D9263A" w:rsidRPr="00D45C71" w:rsidRDefault="00D9263A" w:rsidP="00D9263A">
          <w:pPr>
            <w:jc w:val="center"/>
            <w:outlineLvl w:val="0"/>
            <w:rPr>
              <w:rFonts w:ascii="Calibri" w:hAnsi="Calibri"/>
              <w:b/>
              <w:color w:val="800000"/>
              <w:sz w:val="22"/>
              <w:szCs w:val="22"/>
            </w:rPr>
          </w:pPr>
          <w:r>
            <w:rPr>
              <w:rFonts w:ascii="Calibri" w:hAnsi="Calibri"/>
              <w:spacing w:val="-2"/>
              <w:sz w:val="20"/>
              <w:szCs w:val="20"/>
            </w:rPr>
            <w:br w:type="page"/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/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>IZVANREDNI</w:t>
          </w:r>
        </w:p>
        <w:p w14:paraId="5F316AF6" w14:textId="77777777" w:rsidR="00D9263A" w:rsidRPr="00F449A4" w:rsidRDefault="00D9263A" w:rsidP="00D9263A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 w:rsidRPr="00F449A4">
            <w:rPr>
              <w:rFonts w:ascii="Calibri" w:hAnsi="Calibri"/>
              <w:b/>
              <w:sz w:val="22"/>
              <w:szCs w:val="22"/>
            </w:rPr>
            <w:t xml:space="preserve">1. godina studija, </w:t>
          </w:r>
          <w:r>
            <w:rPr>
              <w:rFonts w:ascii="Calibri" w:hAnsi="Calibri"/>
              <w:b/>
              <w:sz w:val="22"/>
              <w:szCs w:val="22"/>
            </w:rPr>
            <w:t>ljetni semestar akademske godine 2020./2021</w:t>
          </w:r>
          <w:r w:rsidRPr="00F449A4">
            <w:rPr>
              <w:rFonts w:ascii="Calibri" w:hAnsi="Calibri"/>
              <w:b/>
              <w:sz w:val="22"/>
              <w:szCs w:val="22"/>
            </w:rPr>
            <w:t>.</w:t>
          </w:r>
          <w:r>
            <w:rPr>
              <w:rFonts w:ascii="Calibri" w:hAnsi="Calibri"/>
              <w:b/>
              <w:sz w:val="22"/>
              <w:szCs w:val="22"/>
            </w:rPr>
            <w:t xml:space="preserve"> </w:t>
          </w:r>
          <w:r w:rsidRPr="00264023">
            <w:rPr>
              <w:rFonts w:ascii="Calibri" w:hAnsi="Calibri"/>
              <w:b/>
              <w:sz w:val="22"/>
              <w:szCs w:val="22"/>
            </w:rPr>
            <w:t>- obavezni predmeti</w:t>
          </w:r>
        </w:p>
        <w:p w14:paraId="05E14E91" w14:textId="77777777" w:rsidR="00D9263A" w:rsidRPr="00F449A4" w:rsidRDefault="00D9263A" w:rsidP="00D9263A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D9263A" w:rsidRPr="00F449A4" w14:paraId="139EADE0" w14:textId="77777777" w:rsidTr="00FB7660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2F8FC0B5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38E0A3C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1CF85387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7DA91F0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5C18709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30A32B7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7EC838D1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6238A50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32200E8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12DA3D1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5966725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4A3D95C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37A6C34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14"/>
                    <w:szCs w:val="20"/>
                  </w:rPr>
                  <w:t>Spajanje grupa</w:t>
                </w:r>
              </w:p>
            </w:tc>
          </w:tr>
          <w:tr w:rsidR="00D9263A" w:rsidRPr="00F449A4" w14:paraId="57550963" w14:textId="77777777" w:rsidTr="00FB7660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981227F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A153DD9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BF29443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42E8D81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8F76C6C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57074DE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44EC5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52A9EE4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F1E64E7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C119DC1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ADDB28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617C953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699369F7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F449A4" w14:paraId="1028CEC3" w14:textId="77777777" w:rsidTr="00FB7660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45600F0" w14:textId="77777777" w:rsidR="00D9263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26EFF8F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006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74EDAE8" w14:textId="77777777" w:rsidR="00D9263A" w:rsidRPr="00F449A4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F449A4">
                  <w:rPr>
                    <w:rFonts w:ascii="Calibri" w:hAnsi="Calibri" w:cs="Myriad Pro"/>
                    <w:sz w:val="20"/>
                    <w:szCs w:val="20"/>
                  </w:rPr>
                  <w:t xml:space="preserve">Povijest i teorija </w:t>
                </w:r>
                <w:r>
                  <w:rPr>
                    <w:rFonts w:ascii="Calibri" w:hAnsi="Calibri" w:cs="Myriad Pro"/>
                    <w:sz w:val="20"/>
                    <w:szCs w:val="20"/>
                  </w:rPr>
                  <w:t>kostimografije</w:t>
                </w:r>
                <w:r w:rsidRPr="00F449A4">
                  <w:rPr>
                    <w:rFonts w:ascii="Calibri" w:hAnsi="Calibri" w:cs="Myriad Pro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hAnsi="Calibri" w:cs="Myriad Pro"/>
                    <w:sz w:val="20"/>
                    <w:szCs w:val="20"/>
                  </w:rPr>
                  <w:t>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730B479" w14:textId="77777777" w:rsidR="00D9263A" w:rsidRPr="00943D1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943D1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28856A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371368F" w14:textId="77777777" w:rsidR="00D9263A" w:rsidRPr="00CA5031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1946E963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7441D9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70EF53B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3E29248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129054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1379485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C49A063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1F9AC94A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449A4" w14:paraId="1FCDFB5C" w14:textId="77777777" w:rsidTr="00FB7660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890CF22" w14:textId="77777777" w:rsidR="00D9263A" w:rsidRPr="00F449A4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666F8F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002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76AA6C7" w14:textId="77777777" w:rsidR="00D9263A" w:rsidRPr="00F449A4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F449A4">
                  <w:rPr>
                    <w:rFonts w:ascii="Calibri" w:hAnsi="Calibri" w:cs="Myriad Pro"/>
                    <w:sz w:val="20"/>
                    <w:szCs w:val="20"/>
                  </w:rPr>
                  <w:t xml:space="preserve">Povijest i teorija </w:t>
                </w:r>
                <w:r>
                  <w:rPr>
                    <w:rFonts w:ascii="Calibri" w:hAnsi="Calibri" w:cs="Myriad Pro"/>
                    <w:sz w:val="20"/>
                    <w:szCs w:val="20"/>
                  </w:rPr>
                  <w:t>scenografije</w:t>
                </w:r>
                <w:r w:rsidRPr="00F449A4">
                  <w:rPr>
                    <w:rFonts w:ascii="Calibri" w:hAnsi="Calibri" w:cs="Myriad Pro"/>
                    <w:sz w:val="20"/>
                    <w:szCs w:val="20"/>
                  </w:rPr>
                  <w:t xml:space="preserve"> </w:t>
                </w:r>
                <w:r>
                  <w:rPr>
                    <w:rFonts w:ascii="Calibri" w:hAnsi="Calibri" w:cs="Myriad Pro"/>
                    <w:sz w:val="20"/>
                    <w:szCs w:val="20"/>
                  </w:rPr>
                  <w:t>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18CE1D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943D1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4C165E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A7006FF" w14:textId="77777777" w:rsidR="00D9263A" w:rsidRPr="00CA5031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56C92C91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EBF9EE6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83FD0CC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339E3AB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EE014DA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58CC118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3D87DA6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359318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449A4" w14:paraId="1B623D5A" w14:textId="77777777" w:rsidTr="00FB7660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3C30C0CE" w14:textId="77777777" w:rsidR="00D9263A" w:rsidRPr="00503CEB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3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35616425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GLU 0508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44BB9F4" w14:textId="77777777" w:rsidR="00D9263A" w:rsidRPr="00503CEB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Estetika lutkarstva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829AFAB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1244E780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871CBB3" w14:textId="77777777" w:rsidR="00D9263A" w:rsidRPr="00503CEB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Izv.prof. 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40A086B1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95C0718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A8918E9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88D596B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1AC2F3E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59D4166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CE2EB34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1865FB31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D9263A" w:rsidRPr="00F449A4" w14:paraId="0FC025C0" w14:textId="77777777" w:rsidTr="00FB7660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2D8622A" w14:textId="77777777" w:rsidR="00D9263A" w:rsidRPr="00503CEB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623AAF23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05DAF4E" w14:textId="77777777" w:rsidR="00D9263A" w:rsidRPr="00503CEB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51AF1CB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5BAC3E7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8FA3DE6" w14:textId="77777777" w:rsidR="00D9263A" w:rsidRPr="0011151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Igor Tretinjak,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7325773E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F5C8BCB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C6BD7C5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0415F21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6EB688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015E07A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2519591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4EE3AF12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green"/>
                  </w:rPr>
                </w:pPr>
              </w:p>
            </w:tc>
          </w:tr>
          <w:tr w:rsidR="00D9263A" w:rsidRPr="00F449A4" w14:paraId="02095CB0" w14:textId="77777777" w:rsidTr="00FB7660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974F2EB" w14:textId="77777777" w:rsidR="00D9263A" w:rsidRPr="008A09D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697F5BD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BAKO 010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EBB41BB" w14:textId="77777777" w:rsidR="00D9263A" w:rsidRPr="008A09DA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8A09DA">
                  <w:rPr>
                    <w:rFonts w:ascii="Calibri" w:hAnsi="Calibri" w:cs="Myriad Pro"/>
                    <w:sz w:val="20"/>
                    <w:szCs w:val="20"/>
                  </w:rPr>
                  <w:t>Povijest i teorija likovnosti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0D57654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82954BA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4A41FBD" w14:textId="77777777" w:rsidR="00D9263A" w:rsidRPr="008A09D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Izv.prof.dr.sc. Krešimir Purgar</w:t>
                </w:r>
              </w:p>
            </w:tc>
            <w:tc>
              <w:tcPr>
                <w:tcW w:w="1023" w:type="dxa"/>
                <w:vAlign w:val="center"/>
              </w:tcPr>
              <w:p w14:paraId="17626A08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KP165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58A7C9D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CDB665C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7F28A4D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EB06C43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1361A55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39D2078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DF38384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449A4" w14:paraId="4F809261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C35779F" w14:textId="77777777" w:rsidR="00D9263A" w:rsidRPr="00503CEB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A3AE4A1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LKBA 002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7061EB79" w14:textId="77777777" w:rsidR="00D9263A" w:rsidRPr="00503CEB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Engleski jezik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7936BE0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D9E785E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37CA20F" w14:textId="77777777" w:rsidR="00D9263A" w:rsidRPr="00503CEB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Jurica Novaković, pred.</w:t>
                </w:r>
              </w:p>
            </w:tc>
            <w:tc>
              <w:tcPr>
                <w:tcW w:w="1023" w:type="dxa"/>
                <w:vAlign w:val="center"/>
              </w:tcPr>
              <w:p w14:paraId="0F6219A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JN118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17EED6A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66DBDE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E0D9DC1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69C13D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3272FFC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687C77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  <w:tc>
              <w:tcPr>
                <w:tcW w:w="759" w:type="dxa"/>
              </w:tcPr>
              <w:p w14:paraId="707B9142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green"/>
                  </w:rPr>
                </w:pPr>
              </w:p>
            </w:tc>
          </w:tr>
          <w:tr w:rsidR="00D9263A" w:rsidRPr="00F449A4" w14:paraId="14B16018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27C6164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8B0FE1D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BAKO 10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9116EA2" w14:textId="77777777" w:rsidR="00D9263A" w:rsidRPr="00F449A4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 xml:space="preserve">Osnove likovne anatomije 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CCE1D5C" w14:textId="77777777" w:rsidR="00D9263A" w:rsidRPr="00492A0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92A04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A492A76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C0441D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3EEDB1D" w14:textId="77777777" w:rsidR="00D9263A" w:rsidRPr="00503CEB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Goran Tvrtković, viši pred.</w:t>
                </w:r>
              </w:p>
            </w:tc>
            <w:tc>
              <w:tcPr>
                <w:tcW w:w="1023" w:type="dxa"/>
                <w:vAlign w:val="center"/>
              </w:tcPr>
              <w:p w14:paraId="2D58D71B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GT117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40EC1E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22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9AF156A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CD5472C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181749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0421D1D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63DA51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08BB4E24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26C67E5B" w14:textId="77777777" w:rsidTr="00FB7660">
            <w:trPr>
              <w:trHeight w:val="51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3C04837" w14:textId="77777777" w:rsidR="00D9263A" w:rsidRPr="00503CEB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7</w:t>
                </w: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29F5B78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BAKO 104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684DD3E" w14:textId="77777777" w:rsidR="00D9263A" w:rsidRPr="00503CEB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Prostorni crtež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2285469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03B2585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81B564E" w14:textId="77777777" w:rsidR="00D9263A" w:rsidRPr="00503CEB" w:rsidRDefault="00D9263A" w:rsidP="00FB7660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Davor Molnar, umj. sur.</w:t>
                </w:r>
              </w:p>
            </w:tc>
            <w:tc>
              <w:tcPr>
                <w:tcW w:w="1023" w:type="dxa"/>
                <w:vAlign w:val="center"/>
              </w:tcPr>
              <w:p w14:paraId="3BCAB2E5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A3DDCBF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22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24A7841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DF452E4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1CE9A5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D3C193C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5A0F8C7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5B74B166" w14:textId="77777777" w:rsidR="00D9263A" w:rsidRPr="007968C6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  <w:highlight w:val="yellow"/>
                  </w:rPr>
                </w:pPr>
              </w:p>
            </w:tc>
          </w:tr>
          <w:tr w:rsidR="00D9263A" w:rsidRPr="00CA5031" w14:paraId="5CD2372D" w14:textId="77777777" w:rsidTr="00FB7660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27EA3CE8" w14:textId="77777777" w:rsidR="00D9263A" w:rsidRPr="00503CEB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8</w:t>
                </w:r>
                <w:r w:rsidRPr="00503CEB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02F4D92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BAKO 106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11BFCA36" w14:textId="77777777" w:rsidR="00D9263A" w:rsidRPr="00503CEB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Oblikovanje karaktera lutke 2*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05BD29E0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44FC28F4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8BBE36C" w14:textId="77777777" w:rsidR="00D9263A" w:rsidRPr="00503CEB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Izv.prof.art.dr.sc. Saša Došen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7B106459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SD046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EE69A6D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22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FBF173F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0EBA8F2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BBD3CAE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5CDC737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26040F3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21A89E6B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C</w:t>
                </w:r>
              </w:p>
            </w:tc>
          </w:tr>
          <w:tr w:rsidR="00D9263A" w:rsidRPr="00F449A4" w14:paraId="5B2D8DB6" w14:textId="77777777" w:rsidTr="00FB7660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79B9E0E" w14:textId="77777777" w:rsidR="00D9263A" w:rsidRPr="00503CEB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80B375B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615787B5" w14:textId="77777777" w:rsidR="00D9263A" w:rsidRPr="00503CEB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75FE0916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DAF8522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19331CF" w14:textId="77777777" w:rsidR="00D9263A" w:rsidRPr="00111517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46EA9E7A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1CE84B7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AC62484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E73B317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7AA8313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3734459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811D902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7FBEF0EC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C</w:t>
                </w:r>
              </w:p>
            </w:tc>
          </w:tr>
          <w:tr w:rsidR="00D9263A" w:rsidRPr="00F449A4" w14:paraId="6FE90B81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DA2623E" w14:textId="77777777" w:rsidR="00D9263A" w:rsidRPr="00F449A4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9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99FF0A3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107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7DF90D4" w14:textId="77777777" w:rsidR="00D9263A" w:rsidRPr="00F449A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Kreativno promišljanje vizualnog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6C3F946" w14:textId="77777777" w:rsidR="00D9263A" w:rsidRPr="00492A0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73EA742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9A344A0" w14:textId="77777777" w:rsidR="00D9263A" w:rsidRPr="00CA5031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 ArtD. Ria Trdin</w:t>
                </w:r>
              </w:p>
            </w:tc>
            <w:tc>
              <w:tcPr>
                <w:tcW w:w="1023" w:type="dxa"/>
                <w:vAlign w:val="center"/>
              </w:tcPr>
              <w:p w14:paraId="778C8A0F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RT114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5995CC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893DE5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71860D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481276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0F92A88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E19261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5B9471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7259C8F6" w14:textId="77777777" w:rsidTr="00FB7660">
            <w:trPr>
              <w:trHeight w:val="263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5A6B5603" w14:textId="77777777" w:rsidR="00D9263A" w:rsidRPr="00F449A4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10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2CF9E8F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202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202BC40" w14:textId="77777777" w:rsidR="00D9263A" w:rsidRPr="00F449A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Osnove oblikovanja drveta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4DFCB718" w14:textId="77777777" w:rsidR="00D9263A" w:rsidRPr="00492A0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308F75F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A06E7AE" w14:textId="77777777" w:rsidR="00D9263A" w:rsidRPr="00CA5031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Dejan Duraković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35F2D4E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DD185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FDE81D4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562768AC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0E7735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A4096D1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6AE68AF8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96E2B08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02758AC8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7A93D5DB" w14:textId="77777777" w:rsidTr="00FB7660">
            <w:trPr>
              <w:trHeight w:val="262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797F68F2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7EA0C1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8DFACA5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17EF164D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A375214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7549565" w14:textId="77777777" w:rsidR="00D9263A" w:rsidRPr="00CA5031" w:rsidRDefault="00D9263A" w:rsidP="00FB7660">
                <w:pPr>
                  <w:rPr>
                    <w:rFonts w:ascii="Calibri" w:hAnsi="Calibri"/>
                    <w:b/>
                    <w:i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Vjekoslav Filipović,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12F40C26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VF137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782DA15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31F52E06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5F36037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4BEF520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2CCE899E" w14:textId="77777777" w:rsidR="00D9263A" w:rsidRPr="00C75C79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A8246B2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42DEDB67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4BCAEB6F" w14:textId="77777777" w:rsidTr="00FB7660">
            <w:trPr>
              <w:trHeight w:val="263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148031CA" w14:textId="77777777" w:rsidR="00D9263A" w:rsidRPr="00F449A4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502D65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BAKO R0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8E5BE25" w14:textId="77777777" w:rsidR="00D9263A" w:rsidRPr="00F449A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Povijest od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 xml:space="preserve">jevanja i analitičko oblikovanje povijesnih kostima </w:t>
                </w: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0BC528F" w14:textId="77777777" w:rsidR="00D9263A" w:rsidRPr="00492A0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23B7E582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60EC707C" w14:textId="77777777" w:rsidR="00D9263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</w:p>
              <w:p w14:paraId="69A43117" w14:textId="77777777" w:rsidR="00D9263A" w:rsidRPr="00FB3EA2" w:rsidRDefault="00D9263A" w:rsidP="00FB7660">
                <w:pP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FB3EA2">
                  <w:rPr>
                    <w:rFonts w:ascii="Calibri" w:hAnsi="Calibri"/>
                    <w:i/>
                    <w:sz w:val="20"/>
                    <w:szCs w:val="20"/>
                  </w:rPr>
                  <w:t>Tončica Knez,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5AFC3CB6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19B1E78A" w14:textId="77777777" w:rsidR="00D9263A" w:rsidRPr="00FB3EA2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FB3EA2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TK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90C4F4E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84B49B0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B56C36D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93E1F3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4FE758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326ADA0F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483C490A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0745568F" w14:textId="77777777" w:rsidTr="00FB7660">
            <w:trPr>
              <w:trHeight w:val="262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2B6E341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D391DF6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33F4F0C" w14:textId="77777777" w:rsidR="00D9263A" w:rsidRPr="00F449A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7EC82964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5FE8DDB5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038E56AD" w14:textId="77777777" w:rsidR="00D9263A" w:rsidRPr="00CA5031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069FF03C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0CFE8EA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3273EEA" w14:textId="77777777" w:rsidR="00D9263A" w:rsidRPr="00FB3EA2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3A54BAF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5546A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D84497D" w14:textId="77777777" w:rsidR="00D9263A" w:rsidRPr="00FB3EA2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FB3EA2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47040B90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</w:tcPr>
              <w:p w14:paraId="013C7446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73474F38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A16571D" w14:textId="77777777" w:rsidR="00D9263A" w:rsidRPr="00503CEB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12</w:t>
                </w: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618A421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BAKO P02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A5D44BE" w14:textId="77777777" w:rsidR="00D9263A" w:rsidRPr="00503CEB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Obavezna stručna praksa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722F870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3A1C6E5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057E960" w14:textId="77777777" w:rsidR="00D9263A" w:rsidRPr="00111517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vAlign w:val="center"/>
              </w:tcPr>
              <w:p w14:paraId="07A0EBD5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38409B2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B74B7CC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7BBE78D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AEC8EA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25E97CB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F217F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5F8E5B09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367BBB69" w14:textId="77777777" w:rsidTr="00FB7660">
            <w:trPr>
              <w:trHeight w:val="45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11B70737" w14:textId="77777777" w:rsidR="00D9263A" w:rsidRDefault="00D9263A" w:rsidP="00FB7660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lastRenderedPageBreak/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59C83CD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29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0791980" w14:textId="77777777" w:rsidR="00D9263A" w:rsidRPr="00CA5031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50D42F05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1CC5C1" w14:textId="77777777" w:rsidR="00D9263A" w:rsidRPr="009F3E8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5DB6F61" w14:textId="77777777" w:rsidR="00D9263A" w:rsidRPr="009F3E8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E4CB63A" w14:textId="77777777" w:rsidR="00D9263A" w:rsidRPr="009F3E8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FF7AEAF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BF51A5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5010A65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3F8AFC4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43D17061" w14:textId="77777777" w:rsidR="00D9263A" w:rsidRPr="00F449A4" w:rsidRDefault="00D9263A" w:rsidP="00D9263A">
          <w:pPr>
            <w:spacing w:line="40" w:lineRule="exact"/>
            <w:ind w:firstLine="720"/>
            <w:rPr>
              <w:rFonts w:ascii="Calibri" w:hAnsi="Calibri"/>
              <w:sz w:val="22"/>
              <w:szCs w:val="22"/>
            </w:rPr>
          </w:pPr>
        </w:p>
        <w:p w14:paraId="54D10CC8" w14:textId="77777777" w:rsidR="00D9263A" w:rsidRPr="0066586E" w:rsidRDefault="00D9263A" w:rsidP="00D9263A">
          <w:pPr>
            <w:rPr>
              <w:rFonts w:ascii="Calibri" w:hAnsi="Calibri"/>
              <w:sz w:val="22"/>
              <w:szCs w:val="22"/>
            </w:rPr>
          </w:pPr>
          <w:r w:rsidRPr="0066586E">
            <w:rPr>
              <w:rFonts w:ascii="Calibri" w:hAnsi="Calibri"/>
              <w:sz w:val="22"/>
              <w:szCs w:val="22"/>
            </w:rPr>
            <w:t xml:space="preserve">Satnica je iskazana prema semestralnom </w:t>
          </w:r>
          <w:r>
            <w:rPr>
              <w:rFonts w:ascii="Calibri" w:hAnsi="Calibri"/>
              <w:sz w:val="22"/>
              <w:szCs w:val="22"/>
            </w:rPr>
            <w:t>nastavnom opterećenju. Ukupno 29</w:t>
          </w:r>
          <w:r w:rsidRPr="0066586E">
            <w:rPr>
              <w:rFonts w:ascii="Calibri" w:hAnsi="Calibri"/>
              <w:sz w:val="22"/>
              <w:szCs w:val="22"/>
            </w:rPr>
            <w:t xml:space="preserve"> ECTS-a za obavezne predmete.</w:t>
          </w:r>
        </w:p>
        <w:p w14:paraId="72E442CC" w14:textId="77777777" w:rsidR="00D9263A" w:rsidRDefault="00D9263A" w:rsidP="00D9263A">
          <w:pPr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0"/>
              <w:szCs w:val="20"/>
            </w:rPr>
            <w:t>U nastavno opterećenje uključena su</w:t>
          </w:r>
          <w:r w:rsidRPr="00F54964">
            <w:rPr>
              <w:rFonts w:ascii="Calibri" w:hAnsi="Calibri"/>
              <w:sz w:val="20"/>
              <w:szCs w:val="20"/>
            </w:rPr>
            <w:t xml:space="preserve"> predavanja, vježbe, seminar</w:t>
          </w:r>
          <w:r>
            <w:rPr>
              <w:rFonts w:ascii="Calibri" w:hAnsi="Calibri"/>
              <w:sz w:val="20"/>
              <w:szCs w:val="20"/>
            </w:rPr>
            <w:t>i</w:t>
          </w:r>
          <w:r w:rsidRPr="00F54964">
            <w:rPr>
              <w:rFonts w:ascii="Calibri" w:hAnsi="Calibri"/>
              <w:sz w:val="20"/>
              <w:szCs w:val="20"/>
            </w:rPr>
            <w:t xml:space="preserve"> i domać</w:t>
          </w:r>
          <w:r>
            <w:rPr>
              <w:rFonts w:ascii="Calibri" w:hAnsi="Calibri"/>
              <w:sz w:val="20"/>
              <w:szCs w:val="20"/>
            </w:rPr>
            <w:t>i</w:t>
          </w:r>
          <w:r w:rsidRPr="00F54964">
            <w:rPr>
              <w:rFonts w:ascii="Calibri" w:hAnsi="Calibri"/>
              <w:sz w:val="20"/>
              <w:szCs w:val="20"/>
            </w:rPr>
            <w:t xml:space="preserve"> zada</w:t>
          </w:r>
          <w:r>
            <w:rPr>
              <w:rFonts w:ascii="Calibri" w:hAnsi="Calibri"/>
              <w:sz w:val="20"/>
              <w:szCs w:val="20"/>
            </w:rPr>
            <w:t>ci</w:t>
          </w:r>
          <w:r w:rsidRPr="00F54964">
            <w:rPr>
              <w:rFonts w:ascii="Calibri" w:hAnsi="Calibri"/>
              <w:sz w:val="20"/>
              <w:szCs w:val="20"/>
            </w:rPr>
            <w:t>.</w:t>
          </w:r>
        </w:p>
        <w:p w14:paraId="39E38CC3" w14:textId="77777777" w:rsidR="00D9263A" w:rsidRDefault="00D9263A" w:rsidP="00D9263A">
          <w:pPr>
            <w:rPr>
              <w:rFonts w:ascii="Calibri" w:hAnsi="Calibri"/>
              <w:sz w:val="22"/>
              <w:szCs w:val="22"/>
            </w:rPr>
          </w:pPr>
        </w:p>
        <w:p w14:paraId="1D6E22E7" w14:textId="710AB26A" w:rsidR="00D9263A" w:rsidRPr="00D9263A" w:rsidRDefault="00D9263A" w:rsidP="00D9263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/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>IZVANREDNI</w:t>
          </w:r>
        </w:p>
        <w:p w14:paraId="253DC446" w14:textId="77777777" w:rsidR="00D9263A" w:rsidRPr="00F449A4" w:rsidRDefault="00D9263A" w:rsidP="00D9263A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 w:rsidRPr="00F449A4">
            <w:rPr>
              <w:rFonts w:ascii="Calibri" w:hAnsi="Calibri"/>
              <w:b/>
              <w:sz w:val="22"/>
              <w:szCs w:val="22"/>
            </w:rPr>
            <w:t xml:space="preserve">1. godina studija, </w:t>
          </w:r>
          <w:r>
            <w:rPr>
              <w:rFonts w:ascii="Calibri" w:hAnsi="Calibri"/>
              <w:b/>
              <w:sz w:val="22"/>
              <w:szCs w:val="22"/>
            </w:rPr>
            <w:t>ljetni</w:t>
          </w:r>
          <w:r w:rsidRPr="00F449A4">
            <w:rPr>
              <w:rFonts w:ascii="Calibri" w:hAnsi="Calibri"/>
              <w:b/>
              <w:sz w:val="22"/>
              <w:szCs w:val="22"/>
            </w:rPr>
            <w:t xml:space="preserve"> semestar akadem</w:t>
          </w:r>
          <w:r>
            <w:rPr>
              <w:rFonts w:ascii="Calibri" w:hAnsi="Calibri"/>
              <w:b/>
              <w:sz w:val="22"/>
              <w:szCs w:val="22"/>
            </w:rPr>
            <w:t>ske godine 2020./2021</w:t>
          </w:r>
          <w:r w:rsidRPr="00F449A4">
            <w:rPr>
              <w:rFonts w:ascii="Calibri" w:hAnsi="Calibri"/>
              <w:b/>
              <w:sz w:val="22"/>
              <w:szCs w:val="22"/>
            </w:rPr>
            <w:t>.</w:t>
          </w:r>
          <w:r>
            <w:rPr>
              <w:rFonts w:ascii="Calibri" w:hAnsi="Calibri"/>
              <w:b/>
              <w:sz w:val="22"/>
              <w:szCs w:val="22"/>
            </w:rPr>
            <w:t xml:space="preserve"> 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-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264023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p w14:paraId="4D9F686D" w14:textId="77777777" w:rsidR="00D9263A" w:rsidRPr="00F449A4" w:rsidRDefault="00D9263A" w:rsidP="00D9263A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D9263A" w:rsidRPr="00F449A4" w14:paraId="48636356" w14:textId="77777777" w:rsidTr="00FB7660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777603DF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057F7FE5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075A2DA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29969273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107D0864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27B7AA2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4C07CBD3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62232AD4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7A2EE44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73F93D47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3BB0CEC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08FA214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7EDB9155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14"/>
                    <w:szCs w:val="20"/>
                  </w:rPr>
                  <w:t>Spajanje grupa</w:t>
                </w:r>
              </w:p>
            </w:tc>
          </w:tr>
          <w:tr w:rsidR="00D9263A" w:rsidRPr="00F449A4" w14:paraId="51955B09" w14:textId="77777777" w:rsidTr="00FB7660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7E6C504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5B20FE12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BBFEDA8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D0CF5D6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53FE83C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5FBD294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6E65133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CC616BF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6639C17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667FE3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E8F5D7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026D62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612B34C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F449A4" w14:paraId="109B8902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9D25BCF" w14:textId="77777777" w:rsidR="00D9263A" w:rsidRPr="00F449A4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618F17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5F5015B" w14:textId="77777777" w:rsidR="00D9263A" w:rsidRPr="00F449A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341DBB2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0961B1F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99B5DD6" w14:textId="77777777" w:rsidR="00D9263A" w:rsidRPr="00CA5031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 Davor Šarić</w:t>
                </w:r>
              </w:p>
            </w:tc>
            <w:tc>
              <w:tcPr>
                <w:tcW w:w="1023" w:type="dxa"/>
                <w:vAlign w:val="center"/>
              </w:tcPr>
              <w:p w14:paraId="686BB208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699CE34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5884694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808839D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9AE14CC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60AC21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5B8358C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6EB013E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4FD4DEC4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9E3D144" w14:textId="77777777" w:rsidR="00D9263A" w:rsidRPr="007F5F0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3DFF8BD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BAKO 137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72565F19" w14:textId="77777777" w:rsidR="00D9263A" w:rsidRPr="007F5F0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Scensko kiparstvo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68B2668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34D6C60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C437DCF" w14:textId="77777777" w:rsidR="00D9263A" w:rsidRPr="007F5F0A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 art. Dejan Duraković</w:t>
                </w:r>
              </w:p>
            </w:tc>
            <w:tc>
              <w:tcPr>
                <w:tcW w:w="1023" w:type="dxa"/>
                <w:vAlign w:val="center"/>
              </w:tcPr>
              <w:p w14:paraId="243E4D5C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DD185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2A9020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CE7DCF6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614B230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304E010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148CC5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693BEE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582CF58C" w14:textId="77777777" w:rsidR="00D9263A" w:rsidRPr="007968C6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cyan"/>
                  </w:rPr>
                </w:pPr>
              </w:p>
            </w:tc>
          </w:tr>
          <w:tr w:rsidR="00D9263A" w:rsidRPr="009D6E28" w14:paraId="6DBE034D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472D60D" w14:textId="77777777" w:rsidR="00D9263A" w:rsidRPr="00F449A4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3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48A8A3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1E428A2" w14:textId="77777777" w:rsidR="00D9263A" w:rsidRPr="00F449A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2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8F7967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D54DF65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C0B296A" w14:textId="77777777" w:rsidR="00D9263A" w:rsidRPr="009D6E28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1340ADF0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35D8F47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74E6E63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6ED8C68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2302D59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D4898AE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51633E4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FD15BDE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9D6E28" w14:paraId="5072C488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2D918EE5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423ACA6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MP 1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7A344C2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Međunarodni projekt 1 **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D9181E5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1231099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E4A49DC" w14:textId="77777777" w:rsidR="00D9263A" w:rsidRPr="009D6E28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030072DD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343382A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4CE7FBA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106AC3C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80A2CF8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96C289F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55F2AD1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EFA393E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21B4E2A0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DEA7A68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0766E24B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1040A0D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UAOS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3024E0A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A78D41C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386E2764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74E9EC6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D1F641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850A2FF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889F125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EF4F07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5BA88E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0240207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06EB224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07B7BCED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366DBE8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0C0F2D93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D540F28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CD6588E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610366D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704AA38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69031024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58F2133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F97F7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49CAFB5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0D8FA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54D4F97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1F31DB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6C892E1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2ED774E4" w14:textId="77777777" w:rsidR="00D9263A" w:rsidRPr="00C0441D" w:rsidRDefault="00D9263A" w:rsidP="00D9263A">
          <w:pPr>
            <w:rPr>
              <w:rFonts w:ascii="Calibri" w:hAnsi="Calibri"/>
              <w:sz w:val="20"/>
              <w:szCs w:val="20"/>
            </w:rPr>
          </w:pPr>
        </w:p>
        <w:p w14:paraId="1AAC096D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* Sudjelovanje u projektima (Projektna nastava) upisuje se u indeks kako slijedi:</w:t>
          </w:r>
        </w:p>
        <w:p w14:paraId="54F24FB9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Projektna nastava: “naziv projekta”, uz obaveznu različitu šifru za svaki pojedini projekt (BAKO PN1, BAKO PN2 itd.).</w:t>
          </w:r>
        </w:p>
        <w:p w14:paraId="6EE93DBA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Projektnu nastavu u indeksu ovjerava mentor.</w:t>
          </w:r>
        </w:p>
        <w:p w14:paraId="04F1FA64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521F7E82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** Sudjelovanje u međunarodnim projektima upisuje se u indeks kako slijedi:</w:t>
          </w:r>
        </w:p>
        <w:p w14:paraId="1D451333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projekt: “naziv projekta”, uz obaveznu različitu šifru za svaki pojedini projekt (BAKO MP1, BAKO MP2 itd.).</w:t>
          </w:r>
        </w:p>
        <w:p w14:paraId="7DFE5A6C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 u indeksu ovjerava mentor.</w:t>
          </w:r>
        </w:p>
        <w:p w14:paraId="21DFEBB4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266225A5" w14:textId="77777777" w:rsidR="00D9263A" w:rsidRDefault="00D9263A" w:rsidP="00D9263A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lastRenderedPageBreak/>
            <w:t>Student može upisati izborne kolegije koji se nude na razini Akademije i/ili na razini Sveučilišta.</w:t>
          </w:r>
        </w:p>
        <w:p w14:paraId="1E4AE8D6" w14:textId="77777777" w:rsidR="00D9263A" w:rsidRDefault="00D9263A" w:rsidP="00D9263A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ECTS bodovi stečeni uspješnim polaganjem ispita iz izbornih kolegija na razini Sveučilišta upisuju se u dodatak diplomi.</w:t>
          </w:r>
        </w:p>
        <w:p w14:paraId="3AD30E91" w14:textId="77777777" w:rsidR="00D9263A" w:rsidRDefault="00D9263A" w:rsidP="00D9263A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</w:p>
        <w:p w14:paraId="4DE2ACB0" w14:textId="77777777" w:rsidR="00D9263A" w:rsidRPr="00446882" w:rsidRDefault="00D9263A" w:rsidP="00D9263A">
          <w:pPr>
            <w:rPr>
              <w:rFonts w:ascii="Calibri" w:hAnsi="Calibri"/>
              <w:spacing w:val="-2"/>
              <w:sz w:val="16"/>
              <w:szCs w:val="16"/>
            </w:rPr>
          </w:pPr>
        </w:p>
        <w:p w14:paraId="0C07B7E1" w14:textId="77777777" w:rsidR="00D9263A" w:rsidRDefault="00D9263A" w:rsidP="00D9263A">
          <w:pPr>
            <w:jc w:val="both"/>
            <w:rPr>
              <w:rFonts w:ascii="Calibri" w:hAnsi="Calibri"/>
              <w:b/>
              <w:sz w:val="22"/>
              <w:szCs w:val="22"/>
            </w:rPr>
          </w:pPr>
        </w:p>
        <w:p w14:paraId="2FE16994" w14:textId="77777777" w:rsidR="00D9263A" w:rsidRDefault="00D9263A" w:rsidP="00D9263A">
          <w:pPr>
            <w:rPr>
              <w:rFonts w:ascii="Calibri" w:hAnsi="Calibri"/>
              <w:b/>
              <w:sz w:val="22"/>
              <w:szCs w:val="22"/>
            </w:rPr>
          </w:pPr>
        </w:p>
        <w:p w14:paraId="759C20EA" w14:textId="77777777" w:rsidR="00D9263A" w:rsidRDefault="00D9263A" w:rsidP="00D9263A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p w14:paraId="01A79C29" w14:textId="77777777" w:rsidR="00D9263A" w:rsidRPr="00E32F14" w:rsidRDefault="00D9263A" w:rsidP="00D9263A">
          <w:pPr>
            <w:jc w:val="center"/>
            <w:rPr>
              <w:rFonts w:ascii="Calibri" w:hAnsi="Calibri"/>
              <w:spacing w:val="-2"/>
              <w:sz w:val="20"/>
              <w:szCs w:val="20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/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>IZVANREDNI</w:t>
          </w:r>
        </w:p>
        <w:p w14:paraId="161E7AC8" w14:textId="77777777" w:rsidR="00D9263A" w:rsidRPr="00C0441D" w:rsidRDefault="00D9263A" w:rsidP="00D9263A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2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zimski semestar akademske godine </w:t>
          </w:r>
          <w:r>
            <w:rPr>
              <w:rFonts w:ascii="Calibri" w:hAnsi="Calibri"/>
              <w:b/>
              <w:sz w:val="22"/>
              <w:szCs w:val="22"/>
            </w:rPr>
            <w:t xml:space="preserve">2020./2021. </w:t>
          </w:r>
          <w:r w:rsidRPr="00C0441D">
            <w:rPr>
              <w:rFonts w:ascii="Calibri" w:hAnsi="Calibri"/>
              <w:b/>
              <w:sz w:val="22"/>
              <w:szCs w:val="22"/>
            </w:rPr>
            <w:t>- obavezni predmeti</w:t>
          </w:r>
        </w:p>
        <w:p w14:paraId="2A5912BD" w14:textId="77777777" w:rsidR="00D9263A" w:rsidRPr="00C0441D" w:rsidRDefault="00D9263A" w:rsidP="00D9263A">
          <w:pPr>
            <w:rPr>
              <w:rFonts w:ascii="Calibri" w:hAnsi="Calibri"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D9263A" w:rsidRPr="00F95232" w14:paraId="4C453D78" w14:textId="77777777" w:rsidTr="00FB7660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3630B7F6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060E2BA7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68AD6834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5F83781E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51A3FFF2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1B9EDA15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38211213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67BF3073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2CB2ABE8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5D79ADFC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20147A0F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4C9B5F4D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7FA3DC3E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14"/>
                    <w:szCs w:val="20"/>
                  </w:rPr>
                  <w:t>Spajanje grupa</w:t>
                </w:r>
              </w:p>
            </w:tc>
          </w:tr>
          <w:tr w:rsidR="00D9263A" w:rsidRPr="00F95232" w14:paraId="189872C4" w14:textId="77777777" w:rsidTr="00FB7660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75403AE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0D1DF0F2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0B1395F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9F2D9F6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4A09426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0F605138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189BE5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4219621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789463C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85821E5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8192D94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8F64301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4A757F10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F95232" w14:paraId="3C2CC50D" w14:textId="77777777" w:rsidTr="00FB7660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2B777689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10B3B7D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003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6F5FC75" w14:textId="77777777" w:rsidR="00D9263A" w:rsidRPr="00F95232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F95232">
                  <w:rPr>
                    <w:rFonts w:ascii="Calibri" w:hAnsi="Calibri" w:cs="Myriad Pro"/>
                    <w:sz w:val="20"/>
                    <w:szCs w:val="20"/>
                  </w:rPr>
                  <w:t>Povijest i teorija scenografije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5E2EA5F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D461E7F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60CBBC4" w14:textId="77777777" w:rsidR="00D9263A" w:rsidRPr="00CA5031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018C0894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431B5FB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1F626F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9101244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899A1A7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8DB73B0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5F1EFB1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D854174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67E21879" w14:textId="77777777" w:rsidTr="00FB7660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C904942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6573208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007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A273A91" w14:textId="77777777" w:rsidR="00D9263A" w:rsidRPr="00F95232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F95232">
                  <w:rPr>
                    <w:rFonts w:ascii="Calibri" w:hAnsi="Calibri" w:cs="Myriad Pro"/>
                    <w:sz w:val="20"/>
                    <w:szCs w:val="20"/>
                  </w:rPr>
                  <w:t>Povijest i teorija kostimografije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DFEA877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D91A442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57577FAC" w14:textId="77777777" w:rsidR="00D9263A" w:rsidRPr="00CA5031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52C9C186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121BEE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C642AA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6F85F5B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16EF99B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96A7717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46787A5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2CB9A0F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1796D1EC" w14:textId="77777777" w:rsidTr="00FB7660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7D1D0CB" w14:textId="77777777" w:rsidR="00D9263A" w:rsidRPr="00503CEB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  <w:p w14:paraId="7743D8BB" w14:textId="77777777" w:rsidR="00D9263A" w:rsidRPr="00503CEB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0DE67BD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GLU 0509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6F3E5D0D" w14:textId="77777777" w:rsidR="00D9263A" w:rsidRPr="00503CEB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Estetika lutkarstva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4684C00C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DC86931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C787F07" w14:textId="77777777" w:rsidR="00D9263A" w:rsidRPr="00503CEB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Izv.prof. 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75ADFDB1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EEA5A73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F9CBE06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B32DA9F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8F9FC14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948378C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287DD1C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613A608C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D9263A" w:rsidRPr="00F95232" w14:paraId="1CD8520C" w14:textId="77777777" w:rsidTr="00FB7660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0001644" w14:textId="77777777" w:rsidR="00D9263A" w:rsidRPr="00503CEB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6E62E5C6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6315CA2C" w14:textId="77777777" w:rsidR="00D9263A" w:rsidRPr="00503CEB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5F9F3E4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710E5FF8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F84ADBF" w14:textId="77777777" w:rsidR="00D9263A" w:rsidRPr="0011151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Igor Tretinjak,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300A4D95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64F14C3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2DC4930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7F0BA2A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9229D52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FFA383D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D4C7A1D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green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39F5916A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D9263A" w:rsidRPr="00F95232" w14:paraId="26160C32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31D0553A" w14:textId="77777777" w:rsidR="00D9263A" w:rsidRPr="00503CEB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06254C2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LKBA 003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775A6346" w14:textId="77777777" w:rsidR="00D9263A" w:rsidRPr="00503CEB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503CEB">
                  <w:rPr>
                    <w:rFonts w:ascii="Calibri" w:hAnsi="Calibri" w:cs="Myriad Pro"/>
                    <w:sz w:val="20"/>
                    <w:szCs w:val="20"/>
                  </w:rPr>
                  <w:t>Engleski jezik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19F7B99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E55907F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39531E6" w14:textId="77777777" w:rsidR="00D9263A" w:rsidRPr="00503CEB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503CEB">
                  <w:rPr>
                    <w:rFonts w:ascii="Calibri" w:hAnsi="Calibri"/>
                    <w:b/>
                    <w:sz w:val="20"/>
                    <w:szCs w:val="20"/>
                  </w:rPr>
                  <w:t>Jurica Novaković, pred.</w:t>
                </w:r>
              </w:p>
            </w:tc>
            <w:tc>
              <w:tcPr>
                <w:tcW w:w="1023" w:type="dxa"/>
                <w:vAlign w:val="center"/>
              </w:tcPr>
              <w:p w14:paraId="3DA8359F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JN118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91DF25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CE7152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8234453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C00DEC0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86E20DF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F002E5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9ABFD03" w14:textId="77777777" w:rsidR="00D9263A" w:rsidRPr="00503CEB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F95232" w14:paraId="449DE050" w14:textId="77777777" w:rsidTr="00FB7660">
            <w:trPr>
              <w:trHeight w:val="50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36DEA52B" w14:textId="77777777" w:rsidR="00D9263A" w:rsidRPr="007F5F0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5</w:t>
                </w:r>
                <w:r w:rsidRPr="007F5F0A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67335A5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BAKO 111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CDDB84E" w14:textId="77777777" w:rsidR="00D9263A" w:rsidRPr="007F5F0A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Kostimografija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40F47F79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ECB1773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504F9674" w14:textId="77777777" w:rsidR="00D9263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</w:p>
              <w:p w14:paraId="184BCDC3" w14:textId="77777777" w:rsidR="00D9263A" w:rsidRPr="007F5F0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Naslovni asistent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2F2181B7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ZL140</w:t>
                </w:r>
              </w:p>
              <w:p w14:paraId="337A1516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D87AB08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22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8B93B09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51A75C0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3242A68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7BA196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AF2CE1C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5FD9E11C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</w:t>
                </w:r>
              </w:p>
            </w:tc>
          </w:tr>
          <w:tr w:rsidR="00D9263A" w:rsidRPr="00F95232" w14:paraId="50B001BA" w14:textId="77777777" w:rsidTr="00FB7660">
            <w:trPr>
              <w:trHeight w:val="505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77B3418A" w14:textId="77777777" w:rsidR="00D9263A" w:rsidRPr="007F5F0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2E63B3A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57AEFB8" w14:textId="77777777" w:rsidR="00D9263A" w:rsidRPr="007F5F0A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184B42E8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A5288B0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6B528993" w14:textId="77777777" w:rsidR="00D9263A" w:rsidRPr="007F5F0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5874AABC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C6E284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EEC8ADC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39820DE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i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E31C3BC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2ECA08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095A5D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3DDC8A3C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55788BF2" w14:textId="77777777" w:rsidTr="00FB7660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B3F25EC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6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09E910D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114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E2F49AF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Scenski prostor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672A8D9F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687FECD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A46E9D9" w14:textId="77777777" w:rsidR="00D9263A" w:rsidRPr="00CA5031" w:rsidRDefault="00D9263A" w:rsidP="00FB7660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i/>
                    <w:sz w:val="20"/>
                    <w:szCs w:val="20"/>
                  </w:rPr>
                  <w:t>Red. prof. art. Osman Arslanagić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5D85E878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color w:val="FF0000"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OA103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5343E19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03F449B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637F481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BABDEFD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B967FDB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7B3B66C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646A1A1C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F95232" w14:paraId="725739E4" w14:textId="77777777" w:rsidTr="00FB7660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C9DB2B6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18DDA3E5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9E54F60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D22DEC8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7DC96E60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39C6345" w14:textId="77777777" w:rsidR="00D9263A" w:rsidRPr="0011151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Sheron Pimpi Steiner,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1199146D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SP256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8B16294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81F9E76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00ECE6A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22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3117F2B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148531D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EA945BE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6EE56B6D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F95232" w14:paraId="4FCD08D7" w14:textId="77777777" w:rsidTr="00FB7660">
            <w:trPr>
              <w:trHeight w:val="164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1754E56E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7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2EF25B58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LKBA 411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2A70328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Maska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7C30D43E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84B4FFF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C48E50A" w14:textId="77777777" w:rsidR="00D9263A" w:rsidRPr="00CA5031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 prof. art. dr. sc. Saša Došen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1387B722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SD152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88948A0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5B40196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5AD9AB5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014C29B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77A9EA1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6247D19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20E0168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A</w:t>
                </w:r>
              </w:p>
            </w:tc>
          </w:tr>
          <w:tr w:rsidR="00D9263A" w:rsidRPr="00F95232" w14:paraId="7298B8B6" w14:textId="77777777" w:rsidTr="00FB7660">
            <w:trPr>
              <w:trHeight w:val="16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7D90B1B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C8BCCF9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0A432ED9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E68EBC2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A2962C5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0BEEB9F" w14:textId="77777777" w:rsidR="00D9263A" w:rsidRPr="0011151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0761F441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3E40BA6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6E9FB552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FFBF8B5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0812394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53EA6ED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F96BAD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548AF9A9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A</w:t>
                </w:r>
              </w:p>
            </w:tc>
          </w:tr>
          <w:tr w:rsidR="00D9263A" w:rsidRPr="00F95232" w14:paraId="684C9103" w14:textId="77777777" w:rsidTr="00FB7660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7F302AB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8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70BA5154" w14:textId="77777777" w:rsidR="00D9263A" w:rsidRPr="001540D1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R08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36CF0358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Povijest </w:t>
                </w:r>
                <w:r>
                  <w:rPr>
                    <w:rFonts w:ascii="Calibri" w:hAnsi="Calibri"/>
                    <w:sz w:val="20"/>
                    <w:szCs w:val="20"/>
                  </w:rPr>
                  <w:t>odijevanja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i analitičko oblikovanje povijesnih kostima 3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3EC01C50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B0AFEA1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1FD750F7" w14:textId="77777777" w:rsidR="00D9263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</w:p>
              <w:p w14:paraId="2249CB8E" w14:textId="77777777" w:rsidR="00D9263A" w:rsidRPr="00315AAE" w:rsidRDefault="00D9263A" w:rsidP="00FB7660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315AAE">
                  <w:rPr>
                    <w:rFonts w:ascii="Calibri" w:hAnsi="Calibri"/>
                    <w:i/>
                    <w:sz w:val="20"/>
                    <w:szCs w:val="20"/>
                  </w:rPr>
                  <w:t>Tončica Knez,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0412C66E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ZL140</w:t>
                </w:r>
              </w:p>
              <w:p w14:paraId="5F531425" w14:textId="77777777" w:rsidR="00D9263A" w:rsidRPr="00315AAE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315AAE">
                  <w:rPr>
                    <w:rFonts w:ascii="Calibri" w:hAnsi="Calibri"/>
                    <w:i/>
                    <w:sz w:val="20"/>
                    <w:szCs w:val="20"/>
                  </w:rPr>
                  <w:t>TK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38B366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47470F5E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-</w:t>
                </w:r>
              </w:p>
              <w:p w14:paraId="0C2575A6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i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41F1562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7840D4C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6FFED507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-</w:t>
                </w:r>
              </w:p>
              <w:p w14:paraId="1E3F6522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1778EF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7C872969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26BDCF50" w14:textId="77777777" w:rsidTr="00FB7660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5C640CCF" w14:textId="77777777" w:rsidR="00D9263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054C508C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BBABB30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5AC0059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52961CFD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63E2FAC3" w14:textId="77777777" w:rsidR="00D9263A" w:rsidRPr="00CA5031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15BAF76A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0B2588D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14FBF829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16BF5B1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5BD5500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0B72C8B4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D8A63DA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 xml:space="preserve"> </w:t>
                </w:r>
              </w:p>
            </w:tc>
            <w:tc>
              <w:tcPr>
                <w:tcW w:w="759" w:type="dxa"/>
                <w:vMerge/>
              </w:tcPr>
              <w:p w14:paraId="51258074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02B97376" w14:textId="77777777" w:rsidTr="00FB7660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5AC6FC7D" w14:textId="77777777" w:rsidR="00D9263A" w:rsidRPr="007F5F0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lastRenderedPageBreak/>
                  <w:t>9</w:t>
                </w:r>
                <w:r w:rsidRPr="007F5F0A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1ED12BBE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BAKO RR1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987D3D1" w14:textId="77777777" w:rsidR="00D9263A" w:rsidRPr="007F5F0A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Raster grafika za scensku umjetnost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4AD5D0D1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07B8BE3E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566FB9B" w14:textId="77777777" w:rsidR="00D9263A" w:rsidRPr="007F5F0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i/>
                    <w:sz w:val="20"/>
                    <w:szCs w:val="20"/>
                  </w:rPr>
                  <w:t>Davor Molnar,umjetnički suradnik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6ACF5427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EDC5D1F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i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6ED38F7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5AF393D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E33CD61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45AAB25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564B163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12F6020D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6736290B" w14:textId="77777777" w:rsidTr="00FB7660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F8F14F7" w14:textId="77777777" w:rsidR="00D9263A" w:rsidRPr="007F5F0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F2409D2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34998FB6" w14:textId="77777777" w:rsidR="00D9263A" w:rsidRPr="007F5F0A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22B0B78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48639F9C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0EEF32D" w14:textId="77777777" w:rsidR="00D9263A" w:rsidRPr="0011151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Tomislav Marijanović, viši teh.sur.</w:t>
                </w:r>
              </w:p>
              <w:p w14:paraId="59F3C51C" w14:textId="77777777" w:rsidR="00D9263A" w:rsidRPr="007F5F0A" w:rsidRDefault="00D9263A" w:rsidP="00FB7660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Davor Molnar, umj.sur.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77DDB31D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TM150</w:t>
                </w:r>
              </w:p>
              <w:p w14:paraId="0F2D479D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721110C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A97F059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1EC4AE5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  <w:p w14:paraId="0101EE64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2231279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68882E0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E11A54A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15FEE087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6DF849F2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  <w:p w14:paraId="6939BDE0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F95232" w14:paraId="582F35B0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23D16FB4" w14:textId="77777777" w:rsidR="00D9263A" w:rsidRPr="007F5F0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10</w:t>
                </w:r>
                <w:r w:rsidRPr="007F5F0A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4B704AA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BAKO P03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C3AB10B" w14:textId="77777777" w:rsidR="00D9263A" w:rsidRPr="007F5F0A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Obavezna stručna praksa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2A6D12F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4B3B7FC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DA63C6E" w14:textId="77777777" w:rsidR="00D9263A" w:rsidRPr="0011151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vAlign w:val="center"/>
              </w:tcPr>
              <w:p w14:paraId="5D69016E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068BF04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D74BF10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2D2B503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76F2A7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47E435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F0AA289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060A6772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13EB3A00" w14:textId="77777777" w:rsidTr="00FB7660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262B8066" w14:textId="77777777" w:rsidR="00D9263A" w:rsidRPr="007F5F0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11.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DE98C43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117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33B6E3EC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Oblikovanje i tehnologija lutke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0A5298B3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1DB8B4D7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51FE5D38" w14:textId="77777777" w:rsidR="00D9263A" w:rsidRPr="0011151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doc. dr. art. Ria Trdin</w:t>
                </w:r>
              </w:p>
              <w:p w14:paraId="264B0144" w14:textId="77777777" w:rsidR="00D9263A" w:rsidRPr="0011151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Sheron Pimpi Steiner,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267C51F7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RT114</w:t>
                </w:r>
              </w:p>
              <w:p w14:paraId="0A61366B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SP256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715780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22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6D369EEA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37B79E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3009FB6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19FBC836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B3C70D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08C1F546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3B1EAF29" w14:textId="77777777" w:rsidTr="00FB7660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21CD4FC" w14:textId="77777777" w:rsidR="00D9263A" w:rsidRPr="007F5F0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6723B038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F2C4B07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14740F5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593C2AE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70A07895" w14:textId="77777777" w:rsidR="00D9263A" w:rsidRPr="0011151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573ED122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E9D980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6949B64D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BE387A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2D81025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65F04CA8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B9B48E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</w:tcPr>
              <w:p w14:paraId="4550782A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4D155AF7" w14:textId="77777777" w:rsidTr="00FB7660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233291D0" w14:textId="77777777" w:rsidR="00D9263A" w:rsidRPr="005A4A47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  <w:highlight w:val="cyan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12</w:t>
                </w:r>
                <w:r w:rsidRPr="004733C7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6108AD6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cyan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GLUI 0813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3AB2F60" w14:textId="77777777" w:rsidR="00D9263A" w:rsidRPr="005A4A47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  <w:highlight w:val="cyan"/>
                  </w:rPr>
                </w:pPr>
                <w:r w:rsidRPr="005D0950">
                  <w:rPr>
                    <w:rFonts w:ascii="Calibri" w:hAnsi="Calibri"/>
                    <w:color w:val="000000"/>
                    <w:sz w:val="20"/>
                    <w:szCs w:val="20"/>
                  </w:rPr>
                  <w:t>Vizualni identitet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79454479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5D0950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7160C48C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286132F6" w14:textId="77777777" w:rsidR="00D9263A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Zdenka Lacina</w:t>
                </w:r>
              </w:p>
              <w:p w14:paraId="33ECC3D6" w14:textId="77777777" w:rsidR="00D9263A" w:rsidRPr="00A2685E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875DF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Suradnik na kolegiju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1D21B2A0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30CE5B59" w14:textId="77777777" w:rsidR="00D9263A" w:rsidRPr="00A2685E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933A26" w14:textId="77777777" w:rsidR="00D9263A" w:rsidRPr="00A2685E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2AB552" w14:textId="77777777" w:rsidR="00D9263A" w:rsidRPr="00A2685E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0F7AEBD3" w14:textId="77777777" w:rsidR="00D9263A" w:rsidRPr="00A2685E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9B5B9BE" w14:textId="77777777" w:rsidR="00D9263A" w:rsidRPr="00A2685E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BA3A1CA" w14:textId="77777777" w:rsidR="00D9263A" w:rsidRPr="00A2685E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5F828E49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E99606F" w14:textId="77777777" w:rsidR="00D9263A" w:rsidRPr="002678BB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B</w:t>
                </w:r>
              </w:p>
            </w:tc>
          </w:tr>
          <w:tr w:rsidR="00D9263A" w:rsidRPr="00F95232" w14:paraId="2882EBCA" w14:textId="77777777" w:rsidTr="00FB7660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74F8B00" w14:textId="77777777" w:rsidR="00D9263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51944D99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171D52D" w14:textId="77777777" w:rsidR="00D9263A" w:rsidRPr="005D0950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470BFD15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31F8F163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365125E0" w14:textId="77777777" w:rsidR="00D9263A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6226E414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908CE14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1D67D94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i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C9C65F8" w14:textId="77777777" w:rsidR="00D9263A" w:rsidRPr="00A2685E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7008E58" w14:textId="77777777" w:rsidR="00D9263A" w:rsidRPr="00A2685E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B61A91A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0CA109D7" w14:textId="77777777" w:rsidR="00D9263A" w:rsidRPr="005D0950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190323D9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95232" w14:paraId="0EA84893" w14:textId="77777777" w:rsidTr="00FB7660">
            <w:trPr>
              <w:trHeight w:val="45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419C6173" w14:textId="77777777" w:rsidR="00D9263A" w:rsidRDefault="00D9263A" w:rsidP="00FB7660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753540B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28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2CBE69D" w14:textId="77777777" w:rsidR="00D9263A" w:rsidRPr="00CA5031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235AECDA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23D3C89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2484FB4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B2670A7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CBC7C5A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5FB5FB0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792B85C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2B75798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</w:tbl>
        <w:p w14:paraId="68F4E785" w14:textId="77777777" w:rsidR="00D9263A" w:rsidRPr="0066586E" w:rsidRDefault="00D9263A" w:rsidP="00D9263A">
          <w:pPr>
            <w:rPr>
              <w:rFonts w:ascii="Calibri" w:hAnsi="Calibri"/>
              <w:sz w:val="22"/>
              <w:szCs w:val="22"/>
            </w:rPr>
          </w:pPr>
          <w:r w:rsidRPr="0066586E">
            <w:rPr>
              <w:rFonts w:ascii="Calibri" w:hAnsi="Calibri"/>
              <w:sz w:val="22"/>
              <w:szCs w:val="22"/>
            </w:rPr>
            <w:t xml:space="preserve">Satnica je iskazana prema semestralnom </w:t>
          </w:r>
          <w:r>
            <w:rPr>
              <w:rFonts w:ascii="Calibri" w:hAnsi="Calibri"/>
              <w:sz w:val="22"/>
              <w:szCs w:val="22"/>
            </w:rPr>
            <w:t>nastavnom opterećenju. Ukupno 28</w:t>
          </w:r>
          <w:r w:rsidRPr="0066586E">
            <w:rPr>
              <w:rFonts w:ascii="Calibri" w:hAnsi="Calibri"/>
              <w:sz w:val="22"/>
              <w:szCs w:val="22"/>
            </w:rPr>
            <w:t xml:space="preserve"> ECTS-a za obavezne predmete.</w:t>
          </w:r>
        </w:p>
        <w:p w14:paraId="1662DB65" w14:textId="77777777" w:rsidR="00D9263A" w:rsidRDefault="00D9263A" w:rsidP="00D9263A">
          <w:pPr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0"/>
              <w:szCs w:val="20"/>
            </w:rPr>
            <w:t>U nastavno opterećenje uključena su</w:t>
          </w:r>
          <w:r w:rsidRPr="00F54964">
            <w:rPr>
              <w:rFonts w:ascii="Calibri" w:hAnsi="Calibri"/>
              <w:sz w:val="20"/>
              <w:szCs w:val="20"/>
            </w:rPr>
            <w:t xml:space="preserve"> predavanja, vježbe, seminar</w:t>
          </w:r>
          <w:r>
            <w:rPr>
              <w:rFonts w:ascii="Calibri" w:hAnsi="Calibri"/>
              <w:sz w:val="20"/>
              <w:szCs w:val="20"/>
            </w:rPr>
            <w:t>i</w:t>
          </w:r>
          <w:r w:rsidRPr="00F54964">
            <w:rPr>
              <w:rFonts w:ascii="Calibri" w:hAnsi="Calibri"/>
              <w:sz w:val="20"/>
              <w:szCs w:val="20"/>
            </w:rPr>
            <w:t xml:space="preserve"> i domać</w:t>
          </w:r>
          <w:r>
            <w:rPr>
              <w:rFonts w:ascii="Calibri" w:hAnsi="Calibri"/>
              <w:sz w:val="20"/>
              <w:szCs w:val="20"/>
            </w:rPr>
            <w:t>i</w:t>
          </w:r>
          <w:r w:rsidRPr="00F54964">
            <w:rPr>
              <w:rFonts w:ascii="Calibri" w:hAnsi="Calibri"/>
              <w:sz w:val="20"/>
              <w:szCs w:val="20"/>
            </w:rPr>
            <w:t xml:space="preserve"> zada</w:t>
          </w:r>
          <w:r>
            <w:rPr>
              <w:rFonts w:ascii="Calibri" w:hAnsi="Calibri"/>
              <w:sz w:val="20"/>
              <w:szCs w:val="20"/>
            </w:rPr>
            <w:t>ci</w:t>
          </w:r>
          <w:r w:rsidRPr="00F54964">
            <w:rPr>
              <w:rFonts w:ascii="Calibri" w:hAnsi="Calibri"/>
              <w:sz w:val="20"/>
              <w:szCs w:val="20"/>
            </w:rPr>
            <w:t>.</w:t>
          </w:r>
        </w:p>
        <w:p w14:paraId="698771C1" w14:textId="77777777" w:rsidR="00D9263A" w:rsidRDefault="00D9263A" w:rsidP="00D9263A">
          <w:pPr>
            <w:rPr>
              <w:rFonts w:ascii="Calibri" w:hAnsi="Calibri"/>
              <w:sz w:val="22"/>
              <w:szCs w:val="22"/>
            </w:rPr>
          </w:pPr>
        </w:p>
        <w:p w14:paraId="0C23DE92" w14:textId="77777777" w:rsidR="00D9263A" w:rsidRDefault="00D9263A" w:rsidP="00D9263A">
          <w:pPr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br w:type="page"/>
          </w:r>
        </w:p>
        <w:p w14:paraId="571E3844" w14:textId="77777777" w:rsidR="00D9263A" w:rsidRPr="00E32F14" w:rsidRDefault="00D9263A" w:rsidP="00D9263A">
          <w:pPr>
            <w:jc w:val="center"/>
            <w:rPr>
              <w:rFonts w:ascii="Calibri" w:hAnsi="Calibri"/>
              <w:spacing w:val="-2"/>
              <w:sz w:val="20"/>
              <w:szCs w:val="20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 –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/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>IZVANREDNI</w:t>
          </w:r>
        </w:p>
        <w:p w14:paraId="3D616F81" w14:textId="77777777" w:rsidR="00D9263A" w:rsidRPr="00C0441D" w:rsidRDefault="00D9263A" w:rsidP="00D9263A">
          <w:pPr>
            <w:jc w:val="center"/>
            <w:outlineLvl w:val="0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2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zimski semestar akademske godine </w:t>
          </w:r>
          <w:r>
            <w:rPr>
              <w:rFonts w:ascii="Calibri" w:hAnsi="Calibri"/>
              <w:b/>
              <w:sz w:val="22"/>
              <w:szCs w:val="22"/>
            </w:rPr>
            <w:t>2020./2021. –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p w14:paraId="5DFF89CB" w14:textId="77777777" w:rsidR="00D9263A" w:rsidRPr="00C0441D" w:rsidRDefault="00D9263A" w:rsidP="00D9263A">
          <w:pPr>
            <w:outlineLvl w:val="0"/>
            <w:rPr>
              <w:rFonts w:ascii="Calibri" w:hAnsi="Calibri"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D9263A" w:rsidRPr="00F449A4" w14:paraId="3FE4C3A3" w14:textId="77777777" w:rsidTr="00FB7660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2F561A1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1533F366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050D3A05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67777A8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6DA3728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326E0382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418950F1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(P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predavanja, S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seminari, SJ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vježbe iz stranog jezika, TJ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vježbe iz tjelesnog odgoja, LK1 – likovne vježbena 1. I 2. God. Studija,</w:t>
                </w:r>
              </w:p>
              <w:p w14:paraId="4BF308A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LK2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 likovne vježbe na 3. I 4. God. Studija,</w:t>
                </w:r>
              </w:p>
              <w:p w14:paraId="45A036C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2E63368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2F2FD40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58E4E09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5F89ADF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D9263A" w:rsidRPr="00F449A4" w14:paraId="008E4D7C" w14:textId="77777777" w:rsidTr="00FB7660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4632204D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0C0E0CE2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210E497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D1E27F5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78EFB732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1F53E72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0D7DC3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4293A4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CAC695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D510784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89A2A8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D5EFD4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60282E8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F449A4" w14:paraId="74E5BBC8" w14:textId="77777777" w:rsidTr="00FB7660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E3F505B" w14:textId="77777777" w:rsidR="00D9263A" w:rsidRPr="00F449A4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DFAA9C0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131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644EDEF9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Konstrukcija i izrada kostima 1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40CCE773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0FD7FD53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6C1E04C2" w14:textId="77777777" w:rsidR="00D9263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art. Zdenka Lacina</w:t>
                </w:r>
              </w:p>
              <w:p w14:paraId="56A97BBD" w14:textId="77777777" w:rsidR="00D9263A" w:rsidRPr="00315AAE" w:rsidRDefault="00D9263A" w:rsidP="00FB7660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315AAE">
                  <w:rPr>
                    <w:rFonts w:ascii="Calibri" w:hAnsi="Calibri"/>
                    <w:i/>
                    <w:sz w:val="20"/>
                    <w:szCs w:val="20"/>
                  </w:rPr>
                  <w:t>Tončica Knez,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3EFCE5D7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070A3D54" w14:textId="77777777" w:rsidR="00D9263A" w:rsidRPr="00315AAE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315AAE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TK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EDF7949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4E3CC115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BC81B1F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C53B99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278C0D10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2DDE64B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55D8B006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0F0F7C40" w14:textId="77777777" w:rsidTr="00FB7660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C61CD30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F0962B6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661CA367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73B5849A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5ACEE27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2638F85B" w14:textId="77777777" w:rsidR="00D9263A" w:rsidRPr="00CA5031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729C78A6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CD5DFB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1C9B52C2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DC29799" w14:textId="77777777" w:rsidR="00D9263A" w:rsidRPr="008164DC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3E881E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62F8E84C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1F4A021" w14:textId="77777777" w:rsidR="00D9263A" w:rsidRPr="008164DC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8164DC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 xml:space="preserve">1 </w:t>
                </w:r>
              </w:p>
            </w:tc>
            <w:tc>
              <w:tcPr>
                <w:tcW w:w="759" w:type="dxa"/>
                <w:vMerge/>
              </w:tcPr>
              <w:p w14:paraId="20AFB069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401D6F19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01E4E08" w14:textId="77777777" w:rsidR="00D9263A" w:rsidRPr="00F449A4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05A47E3F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134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28BFB99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Scensko slikarstvo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F3FE5B7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15C5BBE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F38860D" w14:textId="77777777" w:rsidR="00D9263A" w:rsidRPr="007F5F0A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Goran Tvrtković, viši pred.</w:t>
                </w:r>
              </w:p>
            </w:tc>
            <w:tc>
              <w:tcPr>
                <w:tcW w:w="1023" w:type="dxa"/>
                <w:vAlign w:val="center"/>
              </w:tcPr>
              <w:p w14:paraId="367B8EA5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GT117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1C1567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96DD280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53180A6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721156E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B3FEE7C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ACD680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57ADC2F7" w14:textId="77777777" w:rsidR="00D9263A" w:rsidRPr="00C75C79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4661506C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43BE51A" w14:textId="77777777" w:rsidR="00D9263A" w:rsidRPr="00F449A4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3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8D0FA2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141A6120" w14:textId="77777777" w:rsidR="00D9263A" w:rsidRPr="00F449A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3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30CB4C2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97F4FC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424E602" w14:textId="77777777" w:rsidR="00D9263A" w:rsidRPr="00CA5031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 prof. art. Davor Šarić</w:t>
                </w:r>
              </w:p>
            </w:tc>
            <w:tc>
              <w:tcPr>
                <w:tcW w:w="1023" w:type="dxa"/>
                <w:vAlign w:val="center"/>
              </w:tcPr>
              <w:p w14:paraId="6698843C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415E3C4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6CF943E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476F7A5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3076F14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3D08BE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385168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3BDE0AF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9D6E28" w14:paraId="12994939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E571794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0E30422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C66FDFA" w14:textId="77777777" w:rsidR="00D9263A" w:rsidRPr="00F449A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3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462A4CE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FD598D4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054E578" w14:textId="77777777" w:rsidR="00D9263A" w:rsidRPr="009D6E28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73F3E802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F189680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D529D6B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56DE186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718860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589BBA5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F06A94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5358E1A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9D6E28" w14:paraId="413620A9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D9AD804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5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85DCFCB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MP 2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1F97D62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Međunarodni projekt 2 **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B4BDBE2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83F71A7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4F7D395" w14:textId="77777777" w:rsidR="00D9263A" w:rsidRPr="009D6E28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23" w:type="dxa"/>
                <w:vAlign w:val="center"/>
              </w:tcPr>
              <w:p w14:paraId="527CD2A5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9A9E3C7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59408FC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B296E29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73E0BA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81247F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4620FAE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1003D22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18E04DBB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48FCF08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C06455E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79FEA5D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AUKOS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1CEEA2A4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9E2318B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5934B4E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3EBCD6D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D89BD7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37024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1605675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E1A476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6F3A8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4252A0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0CA3857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28129132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012B69A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7.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8F43094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AF85057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32F0ABF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EBC2604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230B3F1F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23" w:type="dxa"/>
                <w:vAlign w:val="center"/>
              </w:tcPr>
              <w:p w14:paraId="01814FA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8DA30E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594043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A716FB1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CD6B35D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ABDD5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35805D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2E3CBE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6B590633" w14:textId="77777777" w:rsidR="00D9263A" w:rsidRDefault="00D9263A" w:rsidP="00D9263A">
          <w:pPr>
            <w:rPr>
              <w:rFonts w:ascii="Calibri" w:hAnsi="Calibri"/>
              <w:b/>
              <w:sz w:val="22"/>
              <w:szCs w:val="22"/>
            </w:rPr>
          </w:pPr>
        </w:p>
        <w:p w14:paraId="514FC6F7" w14:textId="77777777" w:rsidR="00D9263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* Sudjelovanje u projektima (Projektna nastava) upisuje se u indeks kako slijedi:</w:t>
          </w:r>
        </w:p>
        <w:p w14:paraId="7C90D60E" w14:textId="77777777" w:rsidR="00D9263A" w:rsidRPr="00A517A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Projektna nastava: “naziv projekta”, uz obaveznu različitu šifru za svaki pojedini projekt (BAKO PN1, BAKO PN2 itd.).</w:t>
          </w:r>
          <w:r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A517AA">
            <w:rPr>
              <w:rFonts w:ascii="Calibri" w:hAnsi="Calibri"/>
              <w:spacing w:val="-2"/>
              <w:sz w:val="20"/>
              <w:szCs w:val="20"/>
            </w:rPr>
            <w:t>Projektnu nastavu u indeksu ovjerava mentor.</w:t>
          </w:r>
        </w:p>
        <w:p w14:paraId="5B70DF9B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143F155A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** Sudjelovanje u međunarodnim projektima upisuje se u indeks kako slijedi:</w:t>
          </w:r>
        </w:p>
        <w:p w14:paraId="5322E194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projekt: “naziv projekta”, uz obaveznu različitu šifru za svaki pojedini projekt (BAKO MP1, BAKO MP2 itd.).</w:t>
          </w:r>
          <w:r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 u indeksu ovjerava mentor.</w:t>
          </w:r>
        </w:p>
        <w:p w14:paraId="7C34DA55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12A8DA7B" w14:textId="77777777" w:rsidR="00D9263A" w:rsidRDefault="00D9263A" w:rsidP="00D9263A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Student može upisati izborne kolegije koji se nude na razini Akademije i/ili na razini Sveučilišta.</w:t>
          </w:r>
        </w:p>
        <w:p w14:paraId="72D24DDD" w14:textId="77777777" w:rsidR="00D9263A" w:rsidRDefault="00D9263A" w:rsidP="00D9263A">
          <w:pPr>
            <w:ind w:left="852"/>
            <w:rPr>
              <w:rFonts w:ascii="Calibri" w:hAnsi="Calibri"/>
              <w:b/>
              <w:sz w:val="22"/>
              <w:szCs w:val="22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ECTS bodovi stečeni uspješnim polaganjem ispita iz izbornih kolegija na razini Sveučilišta upisuju se u dodatak diplomi.</w:t>
          </w:r>
          <w:r>
            <w:rPr>
              <w:rFonts w:ascii="Calibri" w:hAnsi="Calibri"/>
              <w:b/>
              <w:sz w:val="22"/>
              <w:szCs w:val="22"/>
            </w:rPr>
            <w:br w:type="page"/>
          </w:r>
        </w:p>
        <w:p w14:paraId="0902056F" w14:textId="77777777" w:rsidR="00D9263A" w:rsidRPr="00E32F14" w:rsidRDefault="00D9263A" w:rsidP="00D9263A">
          <w:pPr>
            <w:jc w:val="center"/>
            <w:rPr>
              <w:rFonts w:ascii="Calibri" w:hAnsi="Calibri"/>
              <w:spacing w:val="-2"/>
              <w:sz w:val="20"/>
              <w:szCs w:val="20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lastRenderedPageBreak/>
            <w:t>Odsjek za kreativne tehnologije –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/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>IZVANREDNI</w:t>
          </w:r>
        </w:p>
        <w:p w14:paraId="2D972767" w14:textId="77777777" w:rsidR="00D9263A" w:rsidRDefault="00D9263A" w:rsidP="00D9263A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2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</w:t>
          </w:r>
          <w:r>
            <w:rPr>
              <w:rFonts w:ascii="Calibri" w:hAnsi="Calibri"/>
              <w:b/>
              <w:sz w:val="22"/>
              <w:szCs w:val="22"/>
            </w:rPr>
            <w:t>ljetni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semestar akademske godine </w:t>
          </w:r>
          <w:r>
            <w:rPr>
              <w:rFonts w:ascii="Calibri" w:hAnsi="Calibri"/>
              <w:b/>
              <w:sz w:val="22"/>
              <w:szCs w:val="22"/>
            </w:rPr>
            <w:t>2020./2021. –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obavezni predmeti</w:t>
          </w:r>
        </w:p>
        <w:p w14:paraId="1ACF571D" w14:textId="77777777" w:rsidR="00D9263A" w:rsidRDefault="00D9263A" w:rsidP="00D9263A">
          <w:pPr>
            <w:jc w:val="center"/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69"/>
            <w:gridCol w:w="1023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D9263A" w:rsidRPr="00F95232" w14:paraId="38574D63" w14:textId="77777777" w:rsidTr="00FB7660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1F4DABF5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01CAA73B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567E3203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4251840B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4C437A81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53BF7EE7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74744E2A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(P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predavanja, S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seminari, SJ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vježbe iz stranog jezika, TJ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vježbe iz tjelesnog odgoja, LK1 – likovne vježbena 1. I 2. God. Studija,</w:t>
                </w:r>
              </w:p>
              <w:p w14:paraId="2CE790D4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LK2 </w:t>
                </w:r>
                <w:r>
                  <w:rPr>
                    <w:rFonts w:ascii="Calibri" w:hAnsi="Calibri"/>
                    <w:sz w:val="20"/>
                    <w:szCs w:val="20"/>
                  </w:rPr>
                  <w:t>–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 likovne vježbe na 3. I 4. God. Studija,</w:t>
                </w:r>
              </w:p>
              <w:p w14:paraId="4AABDA53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3DE37CAB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5B326FC8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38F72652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7C85E962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D9263A" w:rsidRPr="00F95232" w14:paraId="6E390710" w14:textId="77777777" w:rsidTr="00FB7660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0840A151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2794571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169CF8C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34C235A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AF4DFFB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3F416113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A35EBEB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1A8844B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8E7F6A2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5ED5FF8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E8792FF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21F1BAC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2E7589ED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F95232" w14:paraId="27205FF8" w14:textId="77777777" w:rsidTr="00FB7660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1CD0D2F9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1.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123A4C23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004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1879E99" w14:textId="77777777" w:rsidR="00D9263A" w:rsidRPr="00F95232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F95232">
                  <w:rPr>
                    <w:rFonts w:ascii="Calibri" w:hAnsi="Calibri" w:cs="Myriad Pro"/>
                    <w:sz w:val="20"/>
                    <w:szCs w:val="20"/>
                  </w:rPr>
                  <w:t>Povijest i teorija scenografije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ADC4327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F08F466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594E6F6" w14:textId="77777777" w:rsidR="00D9263A" w:rsidRPr="00CA5031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6C6D5982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A0FD10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BD2DCAD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3368983D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EA52943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12CC5A9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DA7A17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42EA0721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22CBAEB7" w14:textId="77777777" w:rsidTr="00FB7660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200E84E9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680DB3FC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008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70BEC67A" w14:textId="77777777" w:rsidR="00D9263A" w:rsidRPr="00F95232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F95232">
                  <w:rPr>
                    <w:rFonts w:ascii="Calibri" w:hAnsi="Calibri" w:cs="Myriad Pro"/>
                    <w:sz w:val="20"/>
                    <w:szCs w:val="20"/>
                  </w:rPr>
                  <w:t>Povijest i teorija kostimografije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1D120CB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EE3E9EF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789235A9" w14:textId="77777777" w:rsidR="00D9263A" w:rsidRPr="00CA5031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Doc. dr. sc. Katarina Žeravica</w:t>
                </w:r>
              </w:p>
            </w:tc>
            <w:tc>
              <w:tcPr>
                <w:tcW w:w="1023" w:type="dxa"/>
                <w:vAlign w:val="center"/>
              </w:tcPr>
              <w:p w14:paraId="1C218B4F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KŽ106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DEA135D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7F5C36F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A573B5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F8C2D0F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A9519E" w14:textId="77777777" w:rsidR="00D9263A" w:rsidRPr="00A71007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AD0AF0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28992A5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6A570838" w14:textId="77777777" w:rsidTr="00FB7660">
            <w:trPr>
              <w:trHeight w:val="147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7AFA762C" w14:textId="77777777" w:rsidR="00D9263A" w:rsidRPr="007F5F0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  <w:p w14:paraId="75947210" w14:textId="77777777" w:rsidR="00D9263A" w:rsidRPr="007F5F0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5AE8C839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GLU 0510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2F5608A7" w14:textId="77777777" w:rsidR="00D9263A" w:rsidRPr="007F5F0A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7F5F0A">
                  <w:rPr>
                    <w:rFonts w:ascii="Calibri" w:hAnsi="Calibri" w:cs="Myriad Pro"/>
                    <w:sz w:val="20"/>
                    <w:szCs w:val="20"/>
                  </w:rPr>
                  <w:t>Estetika lutkarstva 4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296AF42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39CE407B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88C8FCB" w14:textId="77777777" w:rsidR="00D9263A" w:rsidRPr="007F5F0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Izv.prof. dr. sc. Livija Kroflin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037521D0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LK127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F9ECB7B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9F0F9E3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CAF48E4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B8C1AFC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8F40C51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5893FF1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7D66C315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D9263A" w:rsidRPr="00F95232" w14:paraId="467B368A" w14:textId="77777777" w:rsidTr="00FB7660">
            <w:trPr>
              <w:trHeight w:val="1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7E33578" w14:textId="77777777" w:rsidR="00D9263A" w:rsidRPr="007F5F0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5287105D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228B9C79" w14:textId="77777777" w:rsidR="00D9263A" w:rsidRPr="007F5F0A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60FE9BE1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2AF0359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F20236E" w14:textId="77777777" w:rsidR="00D9263A" w:rsidRPr="0011151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Igor Tretinjak,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7EFC1257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IT165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7589C94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D7B8EBE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81FD29C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7DF7E5E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3FFB1DE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35763B1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7A987987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green"/>
                  </w:rPr>
                </w:pPr>
              </w:p>
            </w:tc>
          </w:tr>
          <w:tr w:rsidR="00D9263A" w:rsidRPr="00F95232" w14:paraId="2A1E9AC6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FE827C4" w14:textId="77777777" w:rsidR="00D9263A" w:rsidRPr="007F5F0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084A9007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LKBA 004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2F841FE8" w14:textId="77777777" w:rsidR="00D9263A" w:rsidRPr="007F5F0A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Helvetica"/>
                    <w:kern w:val="1"/>
                    <w:sz w:val="20"/>
                    <w:szCs w:val="20"/>
                  </w:rPr>
                </w:pPr>
                <w:r w:rsidRPr="007F5F0A">
                  <w:rPr>
                    <w:rFonts w:ascii="Calibri" w:hAnsi="Calibri" w:cs="Myriad Pro"/>
                    <w:sz w:val="20"/>
                    <w:szCs w:val="20"/>
                  </w:rPr>
                  <w:t>Engleski jezik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7AC8C611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36382A0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1B96DEC3" w14:textId="77777777" w:rsidR="00D9263A" w:rsidRPr="007F5F0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b/>
                    <w:sz w:val="20"/>
                    <w:szCs w:val="20"/>
                  </w:rPr>
                  <w:t>Jurica Novaković, pred.</w:t>
                </w:r>
              </w:p>
            </w:tc>
            <w:tc>
              <w:tcPr>
                <w:tcW w:w="1023" w:type="dxa"/>
                <w:vAlign w:val="center"/>
              </w:tcPr>
              <w:p w14:paraId="05EC9FE2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JN118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1BE47B0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D119AE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FD313E1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AE9F9D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1/2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92E340F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C8FFE1E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B147023" w14:textId="77777777" w:rsidR="00D9263A" w:rsidRPr="005A4A4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  <w:highlight w:val="green"/>
                  </w:rPr>
                </w:pPr>
              </w:p>
            </w:tc>
          </w:tr>
          <w:tr w:rsidR="00D9263A" w:rsidRPr="00F95232" w14:paraId="344B62C7" w14:textId="77777777" w:rsidTr="00FB7660">
            <w:trPr>
              <w:trHeight w:val="498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3247046" w14:textId="77777777" w:rsidR="00D9263A" w:rsidRPr="007F5F0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5</w:t>
                </w:r>
                <w:r w:rsidRPr="007F5F0A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7F41F2B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BAKO 104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B5CAAA2" w14:textId="77777777" w:rsidR="00D9263A" w:rsidRPr="007F5F0A" w:rsidRDefault="00D9263A" w:rsidP="00FB7660">
                <w:pPr>
                  <w:widowControl w:val="0"/>
                  <w:tabs>
                    <w:tab w:val="left" w:pos="560"/>
                    <w:tab w:val="left" w:pos="1120"/>
                    <w:tab w:val="left" w:pos="1680"/>
                    <w:tab w:val="left" w:pos="2240"/>
                    <w:tab w:val="left" w:pos="2800"/>
                    <w:tab w:val="left" w:pos="3360"/>
                    <w:tab w:val="left" w:pos="3920"/>
                    <w:tab w:val="left" w:pos="4480"/>
                    <w:tab w:val="left" w:pos="5040"/>
                    <w:tab w:val="left" w:pos="5600"/>
                    <w:tab w:val="left" w:pos="6160"/>
                    <w:tab w:val="left" w:pos="6720"/>
                    <w:tab w:val="left" w:pos="9372"/>
                    <w:tab w:val="left" w:pos="9656"/>
                  </w:tabs>
                  <w:autoSpaceDE w:val="0"/>
                  <w:autoSpaceDN w:val="0"/>
                  <w:adjustRightInd w:val="0"/>
                  <w:ind w:right="-24"/>
                  <w:rPr>
                    <w:rFonts w:ascii="Calibri" w:hAnsi="Calibri" w:cs="Myriad Pro"/>
                    <w:sz w:val="20"/>
                    <w:szCs w:val="20"/>
                  </w:rPr>
                </w:pPr>
                <w:r w:rsidRPr="007F5F0A">
                  <w:rPr>
                    <w:rFonts w:ascii="Calibri" w:hAnsi="Calibri" w:cs="Myriad Pro"/>
                    <w:sz w:val="20"/>
                    <w:szCs w:val="20"/>
                  </w:rPr>
                  <w:t>Prostorni crtež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3D0AE5EA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6230C69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69A00025" w14:textId="77777777" w:rsidR="00D9263A" w:rsidRPr="007F5F0A" w:rsidRDefault="00D9263A" w:rsidP="00FB7660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Davor Molnar, umj. sur.</w:t>
                </w:r>
              </w:p>
            </w:tc>
            <w:tc>
              <w:tcPr>
                <w:tcW w:w="1023" w:type="dxa"/>
                <w:vAlign w:val="center"/>
              </w:tcPr>
              <w:p w14:paraId="3A3269C7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7F5F0A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B10C512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22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D650BD9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7884422B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4EB709F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74C471F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451556B" w14:textId="77777777" w:rsidR="00D9263A" w:rsidRPr="007F5F0A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5F46A596" w14:textId="77777777" w:rsidR="00D9263A" w:rsidRPr="007968C6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yellow"/>
                  </w:rPr>
                </w:pPr>
              </w:p>
            </w:tc>
          </w:tr>
          <w:tr w:rsidR="00D9263A" w:rsidRPr="00F95232" w14:paraId="45F15C6B" w14:textId="77777777" w:rsidTr="00FB7660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4B194CBA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6.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24A14CA5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112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5B061DF2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Kostimografija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4B7BC1C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7B846ED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2385DA40" w14:textId="77777777" w:rsidR="00D9263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Doc.art. Zdenka Lacina</w:t>
                </w:r>
              </w:p>
              <w:p w14:paraId="61128F28" w14:textId="77777777" w:rsidR="00D9263A" w:rsidRPr="00CA5031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Naslovni asistent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200ADD6E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ZL140</w:t>
                </w:r>
              </w:p>
              <w:p w14:paraId="5BDD8E04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D9E0D1D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22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1369ED53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1C2502F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68AFC67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CA5031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4D01F9BF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FD6F7D1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54EDE830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3676160B" w14:textId="77777777" w:rsidTr="00FB7660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57734CB0" w14:textId="77777777" w:rsidR="00D9263A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7D51D147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6D68CB9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2FE17FD5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78F1D40F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706140CD" w14:textId="77777777" w:rsidR="00D9263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5DFFF454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F4D1E18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0C8867EC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8077D1B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i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5773BE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6FFFE7F5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7729B17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</w:tcPr>
              <w:p w14:paraId="12B4A04B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5A5C3369" w14:textId="77777777" w:rsidTr="00FB7660">
            <w:trPr>
              <w:trHeight w:val="120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B3871B2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7.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6F6EA15D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115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0231559D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Scenski prostor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39AE2002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80EBA81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815C62D" w14:textId="77777777" w:rsidR="00D9263A" w:rsidRPr="00C94AF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Red.prof. Osman Arslanagić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166061A0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OA103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A8DF039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2457DEC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EFC7797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6849FD1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8F3FC1A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231B4FEF" w14:textId="77777777" w:rsidR="00D9263A" w:rsidRPr="00E765BD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69D6392C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F95232" w14:paraId="33F5B3DC" w14:textId="77777777" w:rsidTr="00FB7660">
            <w:trPr>
              <w:trHeight w:val="12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E2D289A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57B4D2C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264C77CA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E9C3BF3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2AB4C2A1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39B5CCC" w14:textId="77777777" w:rsidR="00D9263A" w:rsidRPr="0011151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Sheron Pimpi Steiner, ass.</w:t>
                </w:r>
              </w:p>
              <w:p w14:paraId="2A43F4CC" w14:textId="77777777" w:rsidR="00D9263A" w:rsidRPr="00CA5031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3459DB">
                  <w:rPr>
                    <w:rFonts w:ascii="Calibri" w:hAnsi="Calibri"/>
                    <w:i/>
                    <w:sz w:val="20"/>
                    <w:szCs w:val="20"/>
                  </w:rPr>
                  <w:t xml:space="preserve"> Davor Molnar, umj. 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0C13052A" w14:textId="77777777" w:rsidR="00D9263A" w:rsidRPr="00C0441D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SP256</w:t>
                </w:r>
                <w:r w:rsidRPr="00111517">
                  <w:rPr>
                    <w:rFonts w:ascii="Calibri" w:hAnsi="Calibri"/>
                    <w:b/>
                    <w:i/>
                    <w:sz w:val="20"/>
                    <w:szCs w:val="20"/>
                  </w:rPr>
                  <w:t xml:space="preserve"> </w:t>
                </w: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0B9C192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143E96A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55E4626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  <w:p w14:paraId="2CB5F3F4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B5C95F1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9F12CE3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453B2AC" w14:textId="77777777" w:rsidR="00D9263A" w:rsidRPr="0011151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11517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19FA186C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2A87B9F5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F95232" w14:paraId="5F5684C0" w14:textId="77777777" w:rsidTr="00FB7660">
            <w:trPr>
              <w:trHeight w:val="175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7401E02D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8</w:t>
                </w:r>
                <w:r w:rsidRPr="00F95232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70215B6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BAKO 118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607A83A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Oblikovanje i tehnologija lutke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ECDB35B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4666E51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95232">
                  <w:rPr>
                    <w:rFonts w:ascii="Calibri" w:hAnsi="Calibri"/>
                    <w:sz w:val="20"/>
                    <w:szCs w:val="20"/>
                  </w:rPr>
                  <w:t>4</w:t>
                </w:r>
              </w:p>
            </w:tc>
            <w:tc>
              <w:tcPr>
                <w:tcW w:w="3069" w:type="dxa"/>
                <w:vMerge w:val="restart"/>
                <w:shd w:val="clear" w:color="auto" w:fill="auto"/>
                <w:vAlign w:val="center"/>
              </w:tcPr>
              <w:p w14:paraId="78A30578" w14:textId="77777777" w:rsidR="00D9263A" w:rsidRPr="001C56FC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doc. dr. art. Ria Trdin</w:t>
                </w:r>
              </w:p>
              <w:p w14:paraId="2115C9F3" w14:textId="77777777" w:rsidR="00D9263A" w:rsidRPr="001C56FC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Sheron Pimpi Steiner, ass.</w:t>
                </w:r>
              </w:p>
            </w:tc>
            <w:tc>
              <w:tcPr>
                <w:tcW w:w="1023" w:type="dxa"/>
                <w:vMerge w:val="restart"/>
                <w:vAlign w:val="center"/>
              </w:tcPr>
              <w:p w14:paraId="5BF144C5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RT114</w:t>
                </w:r>
              </w:p>
              <w:p w14:paraId="51E81D12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SP256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0B01DC5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22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F72ED6E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70B46CA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6A78535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3AE0338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5BE4154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5EDD0004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66264CF4" w14:textId="77777777" w:rsidTr="00FB7660">
            <w:trPr>
              <w:trHeight w:val="17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52F97CA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5DDED249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836134F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5D8FA0E7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6A1CAAA3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vMerge/>
                <w:shd w:val="clear" w:color="auto" w:fill="auto"/>
                <w:vAlign w:val="center"/>
              </w:tcPr>
              <w:p w14:paraId="68CB1E8E" w14:textId="77777777" w:rsidR="00D9263A" w:rsidRPr="001C56FC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Merge/>
                <w:vAlign w:val="center"/>
              </w:tcPr>
              <w:p w14:paraId="53602AA4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B50B57D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24F4311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5CCC807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C22A11D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78BB6F1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5F61A7D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4D62E635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CA5031" w14:paraId="63B7EBC2" w14:textId="77777777" w:rsidTr="00FB7660">
            <w:trPr>
              <w:trHeight w:val="164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66631457" w14:textId="77777777" w:rsidR="00D9263A" w:rsidRPr="004733C7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9</w:t>
                </w:r>
                <w:r w:rsidRPr="004733C7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0210366F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LKBA 412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4304F839" w14:textId="77777777" w:rsidR="00D9263A" w:rsidRPr="004733C7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Rekvizita*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30B36985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6DE3D061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57BE1ADD" w14:textId="77777777" w:rsidR="00D9263A" w:rsidRPr="004733C7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Izv.prof.art.dr.sc. Saša Došen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3319736B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b/>
                    <w:sz w:val="20"/>
                    <w:szCs w:val="20"/>
                  </w:rPr>
                  <w:t>SD152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26D8F42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01DCA70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1EC2771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BB20487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176466CB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01C8329F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784AAC10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C</w:t>
                </w:r>
              </w:p>
            </w:tc>
          </w:tr>
          <w:tr w:rsidR="00D9263A" w:rsidRPr="00F95232" w14:paraId="01292837" w14:textId="77777777" w:rsidTr="00FB7660">
            <w:trPr>
              <w:trHeight w:val="164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21DC4B51" w14:textId="77777777" w:rsidR="00D9263A" w:rsidRPr="004733C7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1B42341A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55D57C78" w14:textId="77777777" w:rsidR="00D9263A" w:rsidRPr="004733C7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7A14FC2E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21B62D4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FAB2B11" w14:textId="77777777" w:rsidR="00D9263A" w:rsidRPr="001C56FC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24A01307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2C06C3F1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A97CA92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C430A98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42FA54F7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189A6937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6C32284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3710235B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C</w:t>
                </w:r>
              </w:p>
            </w:tc>
          </w:tr>
          <w:tr w:rsidR="00D9263A" w:rsidRPr="00F95232" w14:paraId="15DEB3E6" w14:textId="77777777" w:rsidTr="00FB7660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22F86467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10.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2E309385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BAKO RR2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18981AF7" w14:textId="77777777" w:rsidR="00D9263A" w:rsidRPr="00F95232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Vektorska grafika za scensku umjetnost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E4F360F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5FD9A1BF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2</w:t>
                </w:r>
              </w:p>
            </w:tc>
            <w:tc>
              <w:tcPr>
                <w:tcW w:w="306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B1EF8BD" w14:textId="77777777" w:rsidR="00D9263A" w:rsidRPr="004733C7" w:rsidRDefault="00D9263A" w:rsidP="00FB7660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i/>
                    <w:sz w:val="20"/>
                    <w:szCs w:val="20"/>
                  </w:rPr>
                  <w:t>Davor Molnar, umjetnički suradnik</w:t>
                </w:r>
              </w:p>
            </w:tc>
            <w:tc>
              <w:tcPr>
                <w:tcW w:w="1023" w:type="dxa"/>
                <w:tcBorders>
                  <w:bottom w:val="dashed" w:sz="4" w:space="0" w:color="auto"/>
                </w:tcBorders>
                <w:vAlign w:val="center"/>
              </w:tcPr>
              <w:p w14:paraId="2E392C73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26AFDAF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i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3D930E79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4D9F0103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67F6ADC0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i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D747A89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  <w:shd w:val="clear" w:color="auto" w:fill="auto"/>
                <w:vAlign w:val="center"/>
              </w:tcPr>
              <w:p w14:paraId="788DC729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bottom w:val="dashed" w:sz="4" w:space="0" w:color="auto"/>
                </w:tcBorders>
              </w:tcPr>
              <w:p w14:paraId="721E7796" w14:textId="77777777" w:rsidR="00D9263A" w:rsidRPr="00CA5031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5841D896" w14:textId="77777777" w:rsidTr="00FB7660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1BA84284" w14:textId="77777777" w:rsidR="00D9263A" w:rsidRPr="00F95232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210C9221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7A4EBD19" w14:textId="77777777" w:rsidR="00D9263A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39B9625E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7FF7469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6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E21A5D4" w14:textId="77777777" w:rsidR="00D9263A" w:rsidRPr="001C56FC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Tomislav Marijanović, viši teh.sur.</w:t>
                </w:r>
              </w:p>
              <w:p w14:paraId="2BE38D02" w14:textId="77777777" w:rsidR="00D9263A" w:rsidRPr="00CA5031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3459DB">
                  <w:rPr>
                    <w:rFonts w:ascii="Calibri" w:hAnsi="Calibri"/>
                    <w:i/>
                    <w:sz w:val="20"/>
                    <w:szCs w:val="20"/>
                  </w:rPr>
                  <w:t>Davor Molnar, umj. sur.</w:t>
                </w:r>
              </w:p>
            </w:tc>
            <w:tc>
              <w:tcPr>
                <w:tcW w:w="1023" w:type="dxa"/>
                <w:tcBorders>
                  <w:top w:val="dashed" w:sz="4" w:space="0" w:color="auto"/>
                </w:tcBorders>
                <w:vAlign w:val="center"/>
              </w:tcPr>
              <w:p w14:paraId="53A55B25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TM150</w:t>
                </w:r>
              </w:p>
              <w:p w14:paraId="09A676FB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E765BD">
                  <w:rPr>
                    <w:rFonts w:ascii="Calibri" w:hAnsi="Calibri"/>
                    <w:i/>
                    <w:sz w:val="20"/>
                    <w:szCs w:val="20"/>
                  </w:rPr>
                  <w:t>DM425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522F3B2C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8FDE577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F59084E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7</w:t>
                </w:r>
              </w:p>
              <w:p w14:paraId="55A07EC3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092BE44C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73E1E8D6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  <w:shd w:val="clear" w:color="auto" w:fill="auto"/>
                <w:vAlign w:val="center"/>
              </w:tcPr>
              <w:p w14:paraId="3CAE408B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  <w:p w14:paraId="03EEF66E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tcBorders>
                  <w:top w:val="dashed" w:sz="4" w:space="0" w:color="auto"/>
                </w:tcBorders>
              </w:tcPr>
              <w:p w14:paraId="01709CF3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F95232" w14:paraId="3A956A2F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711EE92D" w14:textId="77777777" w:rsidR="00D9263A" w:rsidRPr="004733C7" w:rsidRDefault="00D9263A" w:rsidP="00FB7660">
                <w:pPr>
                  <w:jc w:val="right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11</w:t>
                </w:r>
                <w:r w:rsidRPr="004733C7">
                  <w:rPr>
                    <w:rFonts w:ascii="Calibri" w:hAnsi="Calibri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49E46439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BAKO P04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59E5C8BB" w14:textId="77777777" w:rsidR="00D9263A" w:rsidRPr="004733C7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Obavezna stručna praksa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F528898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obavezan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7C4F272D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733C7">
                  <w:rPr>
                    <w:rFonts w:ascii="Calibri" w:hAnsi="Calibri"/>
                    <w:sz w:val="20"/>
                    <w:szCs w:val="20"/>
                  </w:rPr>
                  <w:t>1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039EE223" w14:textId="77777777" w:rsidR="00D9263A" w:rsidRPr="001C56FC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Ivana Živković, ass.</w:t>
                </w:r>
              </w:p>
            </w:tc>
            <w:tc>
              <w:tcPr>
                <w:tcW w:w="1023" w:type="dxa"/>
                <w:vAlign w:val="center"/>
              </w:tcPr>
              <w:p w14:paraId="015604B4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IŽ131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BFF1267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371EF48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4F577BF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7FFA503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56A60FF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D17E8AE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19465772" w14:textId="77777777" w:rsidR="00D9263A" w:rsidRPr="004733C7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</w:p>
            </w:tc>
          </w:tr>
          <w:tr w:rsidR="00D9263A" w:rsidRPr="00F95232" w14:paraId="60AD7F77" w14:textId="77777777" w:rsidTr="00FB7660">
            <w:trPr>
              <w:trHeight w:val="454"/>
              <w:jc w:val="center"/>
            </w:trPr>
            <w:tc>
              <w:tcPr>
                <w:tcW w:w="5932" w:type="dxa"/>
                <w:gridSpan w:val="4"/>
                <w:shd w:val="clear" w:color="auto" w:fill="auto"/>
                <w:vAlign w:val="center"/>
              </w:tcPr>
              <w:p w14:paraId="111768A4" w14:textId="77777777" w:rsidR="00D9263A" w:rsidRDefault="00D9263A" w:rsidP="00FB7660">
                <w:pPr>
                  <w:jc w:val="right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UKUPNO OBAVEZNI PREDMETI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A160DB4" w14:textId="77777777" w:rsidR="00D9263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29</w:t>
                </w:r>
              </w:p>
            </w:tc>
            <w:tc>
              <w:tcPr>
                <w:tcW w:w="3069" w:type="dxa"/>
                <w:shd w:val="clear" w:color="auto" w:fill="auto"/>
                <w:vAlign w:val="center"/>
              </w:tcPr>
              <w:p w14:paraId="4B18A016" w14:textId="77777777" w:rsidR="00D9263A" w:rsidRPr="00165C2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023" w:type="dxa"/>
                <w:vAlign w:val="center"/>
              </w:tcPr>
              <w:p w14:paraId="0AC242D6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98AD339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D6167C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92978A6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7065DD6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A4A92F0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9F3E3DE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C799DF3" w14:textId="77777777" w:rsidR="00D9263A" w:rsidRPr="00F95232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</w:tbl>
        <w:p w14:paraId="7AFFF2BC" w14:textId="77777777" w:rsidR="00D9263A" w:rsidRPr="0066586E" w:rsidRDefault="00D9263A" w:rsidP="00D9263A">
          <w:pPr>
            <w:rPr>
              <w:rFonts w:ascii="Calibri" w:hAnsi="Calibri"/>
              <w:sz w:val="22"/>
              <w:szCs w:val="22"/>
            </w:rPr>
          </w:pPr>
          <w:r w:rsidRPr="0066586E">
            <w:rPr>
              <w:rFonts w:ascii="Calibri" w:hAnsi="Calibri"/>
              <w:sz w:val="22"/>
              <w:szCs w:val="22"/>
            </w:rPr>
            <w:lastRenderedPageBreak/>
            <w:t xml:space="preserve">Satnica je iskazana prema semestralnom </w:t>
          </w:r>
          <w:r>
            <w:rPr>
              <w:rFonts w:ascii="Calibri" w:hAnsi="Calibri"/>
              <w:sz w:val="22"/>
              <w:szCs w:val="22"/>
            </w:rPr>
            <w:t>nastavnom opterećenju. Ukupno 29</w:t>
          </w:r>
          <w:r w:rsidRPr="0066586E">
            <w:rPr>
              <w:rFonts w:ascii="Calibri" w:hAnsi="Calibri"/>
              <w:sz w:val="22"/>
              <w:szCs w:val="22"/>
            </w:rPr>
            <w:t xml:space="preserve"> ECTS-a za obavezne predmete.</w:t>
          </w:r>
        </w:p>
        <w:p w14:paraId="481015D3" w14:textId="77777777" w:rsidR="00D9263A" w:rsidRDefault="00D9263A" w:rsidP="00D9263A">
          <w:pPr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0"/>
              <w:szCs w:val="20"/>
            </w:rPr>
            <w:t>U nastavno opterećenje uključena su</w:t>
          </w:r>
          <w:r w:rsidRPr="00F54964">
            <w:rPr>
              <w:rFonts w:ascii="Calibri" w:hAnsi="Calibri"/>
              <w:sz w:val="20"/>
              <w:szCs w:val="20"/>
            </w:rPr>
            <w:t xml:space="preserve"> predavanja, vježbe, seminar</w:t>
          </w:r>
          <w:r>
            <w:rPr>
              <w:rFonts w:ascii="Calibri" w:hAnsi="Calibri"/>
              <w:sz w:val="20"/>
              <w:szCs w:val="20"/>
            </w:rPr>
            <w:t>i</w:t>
          </w:r>
          <w:r w:rsidRPr="00F54964">
            <w:rPr>
              <w:rFonts w:ascii="Calibri" w:hAnsi="Calibri"/>
              <w:sz w:val="20"/>
              <w:szCs w:val="20"/>
            </w:rPr>
            <w:t xml:space="preserve"> i domać</w:t>
          </w:r>
          <w:r>
            <w:rPr>
              <w:rFonts w:ascii="Calibri" w:hAnsi="Calibri"/>
              <w:sz w:val="20"/>
              <w:szCs w:val="20"/>
            </w:rPr>
            <w:t>i</w:t>
          </w:r>
          <w:r w:rsidRPr="00F54964">
            <w:rPr>
              <w:rFonts w:ascii="Calibri" w:hAnsi="Calibri"/>
              <w:sz w:val="20"/>
              <w:szCs w:val="20"/>
            </w:rPr>
            <w:t xml:space="preserve"> zada</w:t>
          </w:r>
          <w:r>
            <w:rPr>
              <w:rFonts w:ascii="Calibri" w:hAnsi="Calibri"/>
              <w:sz w:val="20"/>
              <w:szCs w:val="20"/>
            </w:rPr>
            <w:t>ci</w:t>
          </w:r>
          <w:r w:rsidRPr="00F54964">
            <w:rPr>
              <w:rFonts w:ascii="Calibri" w:hAnsi="Calibri"/>
              <w:sz w:val="20"/>
              <w:szCs w:val="20"/>
            </w:rPr>
            <w:t>.</w:t>
          </w:r>
        </w:p>
        <w:p w14:paraId="2C221F7D" w14:textId="77777777" w:rsidR="00D9263A" w:rsidRDefault="00D9263A" w:rsidP="00D9263A">
          <w:pPr>
            <w:rPr>
              <w:rFonts w:ascii="Calibri" w:hAnsi="Calibri"/>
              <w:sz w:val="22"/>
              <w:szCs w:val="22"/>
            </w:rPr>
          </w:pPr>
        </w:p>
        <w:p w14:paraId="1A6FAE0F" w14:textId="216C4B2F" w:rsidR="00D9263A" w:rsidRPr="00D9263A" w:rsidRDefault="00D9263A" w:rsidP="00D9263A">
          <w:pPr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b/>
              <w:color w:val="800000"/>
              <w:sz w:val="22"/>
              <w:szCs w:val="22"/>
            </w:rPr>
            <w:t>Odsjek za kreativne tehnologije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 - Preddiplomski sveučilišni studij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 xml:space="preserve">Dizajn za kazalište, film i televiziju </w:t>
          </w:r>
          <w:r w:rsidRPr="00D45C71">
            <w:rPr>
              <w:rFonts w:ascii="Calibri" w:hAnsi="Calibri"/>
              <w:b/>
              <w:color w:val="800000"/>
              <w:sz w:val="22"/>
              <w:szCs w:val="22"/>
            </w:rPr>
            <w:t xml:space="preserve">/ </w:t>
          </w:r>
          <w:r>
            <w:rPr>
              <w:rFonts w:ascii="Calibri" w:hAnsi="Calibri"/>
              <w:b/>
              <w:color w:val="800000"/>
              <w:sz w:val="22"/>
              <w:szCs w:val="22"/>
            </w:rPr>
            <w:t>IZVANREDNI</w:t>
          </w:r>
        </w:p>
        <w:p w14:paraId="49753B48" w14:textId="77777777" w:rsidR="00D9263A" w:rsidRDefault="00D9263A" w:rsidP="00D9263A">
          <w:pPr>
            <w:jc w:val="center"/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/>
              <w:b/>
              <w:sz w:val="22"/>
              <w:szCs w:val="22"/>
            </w:rPr>
            <w:t>2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. godina studija, </w:t>
          </w:r>
          <w:r>
            <w:rPr>
              <w:rFonts w:ascii="Calibri" w:hAnsi="Calibri"/>
              <w:b/>
              <w:sz w:val="22"/>
              <w:szCs w:val="22"/>
            </w:rPr>
            <w:t>ljetni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semestar akademske godine </w:t>
          </w:r>
          <w:r>
            <w:rPr>
              <w:rFonts w:ascii="Calibri" w:hAnsi="Calibri"/>
              <w:b/>
              <w:sz w:val="22"/>
              <w:szCs w:val="22"/>
            </w:rPr>
            <w:t xml:space="preserve">2020./2021. 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- </w:t>
          </w:r>
          <w:r>
            <w:rPr>
              <w:rFonts w:ascii="Calibri" w:hAnsi="Calibri"/>
              <w:b/>
              <w:sz w:val="22"/>
              <w:szCs w:val="22"/>
            </w:rPr>
            <w:t>izborni</w:t>
          </w:r>
          <w:r w:rsidRPr="00C0441D">
            <w:rPr>
              <w:rFonts w:ascii="Calibri" w:hAnsi="Calibri"/>
              <w:b/>
              <w:sz w:val="22"/>
              <w:szCs w:val="22"/>
            </w:rPr>
            <w:t xml:space="preserve"> predmeti</w:t>
          </w:r>
        </w:p>
        <w:p w14:paraId="31701E16" w14:textId="77777777" w:rsidR="00D9263A" w:rsidRDefault="00D9263A" w:rsidP="00D9263A">
          <w:pPr>
            <w:rPr>
              <w:rFonts w:ascii="Calibri" w:hAnsi="Calibri"/>
              <w:b/>
              <w:sz w:val="22"/>
              <w:szCs w:val="22"/>
            </w:rPr>
          </w:pPr>
        </w:p>
        <w:tbl>
          <w:tblPr>
            <w:tblW w:w="15956" w:type="dxa"/>
            <w:jc w:val="center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647"/>
            <w:gridCol w:w="1194"/>
            <w:gridCol w:w="3018"/>
            <w:gridCol w:w="1073"/>
            <w:gridCol w:w="731"/>
            <w:gridCol w:w="3016"/>
            <w:gridCol w:w="1076"/>
            <w:gridCol w:w="759"/>
            <w:gridCol w:w="759"/>
            <w:gridCol w:w="647"/>
            <w:gridCol w:w="759"/>
            <w:gridCol w:w="759"/>
            <w:gridCol w:w="759"/>
            <w:gridCol w:w="759"/>
          </w:tblGrid>
          <w:tr w:rsidR="00D9263A" w:rsidRPr="00F449A4" w14:paraId="0E4E88EB" w14:textId="77777777" w:rsidTr="00FB7660">
            <w:trPr>
              <w:trHeight w:val="256"/>
              <w:jc w:val="center"/>
            </w:trPr>
            <w:tc>
              <w:tcPr>
                <w:tcW w:w="647" w:type="dxa"/>
                <w:vMerge w:val="restart"/>
                <w:shd w:val="clear" w:color="auto" w:fill="E6E6E6"/>
                <w:vAlign w:val="center"/>
              </w:tcPr>
              <w:p w14:paraId="353EFF2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Red.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br.</w:t>
                </w:r>
              </w:p>
            </w:tc>
            <w:tc>
              <w:tcPr>
                <w:tcW w:w="1194" w:type="dxa"/>
                <w:vMerge w:val="restart"/>
                <w:shd w:val="clear" w:color="auto" w:fill="E6E6E6"/>
                <w:vAlign w:val="center"/>
              </w:tcPr>
              <w:p w14:paraId="4CCFF1E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Šifra predmeta</w:t>
                </w:r>
              </w:p>
            </w:tc>
            <w:tc>
              <w:tcPr>
                <w:tcW w:w="3018" w:type="dxa"/>
                <w:vMerge w:val="restart"/>
                <w:shd w:val="clear" w:color="auto" w:fill="E6E6E6"/>
                <w:vAlign w:val="center"/>
              </w:tcPr>
              <w:p w14:paraId="60803097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Naziv predmeta</w:t>
                </w:r>
              </w:p>
            </w:tc>
            <w:tc>
              <w:tcPr>
                <w:tcW w:w="1073" w:type="dxa"/>
                <w:vMerge w:val="restart"/>
                <w:shd w:val="clear" w:color="auto" w:fill="E6E6E6"/>
                <w:vAlign w:val="center"/>
              </w:tcPr>
              <w:p w14:paraId="30D4EC7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Obavezan</w:t>
                </w: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br/>
                  <w:t>/ Izborni</w:t>
                </w:r>
              </w:p>
            </w:tc>
            <w:tc>
              <w:tcPr>
                <w:tcW w:w="731" w:type="dxa"/>
                <w:vMerge w:val="restart"/>
                <w:shd w:val="clear" w:color="auto" w:fill="E6E6E6"/>
                <w:vAlign w:val="center"/>
              </w:tcPr>
              <w:p w14:paraId="73817D3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ECTS</w:t>
                </w:r>
              </w:p>
            </w:tc>
            <w:tc>
              <w:tcPr>
                <w:tcW w:w="4092" w:type="dxa"/>
                <w:gridSpan w:val="2"/>
                <w:vMerge w:val="restart"/>
                <w:shd w:val="clear" w:color="auto" w:fill="E6E6E6"/>
                <w:vAlign w:val="center"/>
              </w:tcPr>
              <w:p w14:paraId="49AE2A02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Nastavnik</w:t>
                </w:r>
              </w:p>
              <w:p w14:paraId="398E6605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(P - predavanja, S - seminari, SJ - vježbe iz stranog jezika, TJ - vježbe iz tjelesnog odgoja, LK1 – likovne vježbena 1. i 2. god. studija,</w:t>
                </w:r>
              </w:p>
              <w:p w14:paraId="26EC98BF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LK2 - likovne vježbe na 3. i 4. god. studija,</w:t>
                </w:r>
              </w:p>
              <w:p w14:paraId="5DACA37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L – laboratorijske vježbe,</w:t>
                </w:r>
              </w:p>
              <w:p w14:paraId="4306E78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PK – vježbe u praktikumu)</w:t>
                </w:r>
              </w:p>
            </w:tc>
            <w:tc>
              <w:tcPr>
                <w:tcW w:w="2165" w:type="dxa"/>
                <w:gridSpan w:val="3"/>
                <w:shd w:val="clear" w:color="auto" w:fill="E6E6E6"/>
                <w:vAlign w:val="center"/>
              </w:tcPr>
              <w:p w14:paraId="7AED6987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Sati</w:t>
                </w:r>
              </w:p>
            </w:tc>
            <w:tc>
              <w:tcPr>
                <w:tcW w:w="2277" w:type="dxa"/>
                <w:gridSpan w:val="3"/>
                <w:shd w:val="clear" w:color="auto" w:fill="E6E6E6"/>
                <w:vAlign w:val="center"/>
              </w:tcPr>
              <w:p w14:paraId="00F65C6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b/>
                    <w:sz w:val="20"/>
                    <w:szCs w:val="20"/>
                  </w:rPr>
                  <w:t>Grupe</w:t>
                </w:r>
              </w:p>
            </w:tc>
            <w:tc>
              <w:tcPr>
                <w:tcW w:w="759" w:type="dxa"/>
                <w:shd w:val="clear" w:color="auto" w:fill="E6E6E6"/>
              </w:tcPr>
              <w:p w14:paraId="0644892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b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z w:val="20"/>
                    <w:szCs w:val="20"/>
                  </w:rPr>
                  <w:t>Spajanje grupa</w:t>
                </w:r>
              </w:p>
            </w:tc>
          </w:tr>
          <w:tr w:rsidR="00D9263A" w:rsidRPr="00F449A4" w14:paraId="0674D253" w14:textId="77777777" w:rsidTr="00FB7660">
            <w:trPr>
              <w:trHeight w:val="930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75E765FC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49406179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45E844C9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7AA3A716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734DEF8D" w14:textId="77777777" w:rsidR="00D9263A" w:rsidRPr="00F449A4" w:rsidRDefault="00D9263A" w:rsidP="00FB7660">
                <w:pPr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4092" w:type="dxa"/>
                <w:gridSpan w:val="2"/>
                <w:vMerge/>
                <w:shd w:val="clear" w:color="auto" w:fill="auto"/>
                <w:vAlign w:val="center"/>
              </w:tcPr>
              <w:p w14:paraId="0FEBD81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5CE3C3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3E974A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E2D26F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53D056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P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10556A6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>S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4D9FF6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F449A4">
                  <w:rPr>
                    <w:rFonts w:ascii="Calibri" w:hAnsi="Calibri"/>
                    <w:sz w:val="20"/>
                    <w:szCs w:val="20"/>
                  </w:rPr>
                  <w:t xml:space="preserve">SJ,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TJ,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 xml:space="preserve">LK1, </w:t>
                </w:r>
                <w:r w:rsidRPr="00F449A4">
                  <w:rPr>
                    <w:rFonts w:ascii="Calibri" w:hAnsi="Calibri"/>
                    <w:sz w:val="20"/>
                    <w:szCs w:val="20"/>
                  </w:rPr>
                  <w:br/>
                  <w:t>LK2</w:t>
                </w:r>
              </w:p>
            </w:tc>
            <w:tc>
              <w:tcPr>
                <w:tcW w:w="759" w:type="dxa"/>
              </w:tcPr>
              <w:p w14:paraId="4A284891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</w:p>
            </w:tc>
          </w:tr>
          <w:tr w:rsidR="00D9263A" w:rsidRPr="00F449A4" w14:paraId="6924AF8E" w14:textId="77777777" w:rsidTr="00FB7660">
            <w:trPr>
              <w:trHeight w:val="248"/>
              <w:jc w:val="center"/>
            </w:trPr>
            <w:tc>
              <w:tcPr>
                <w:tcW w:w="647" w:type="dxa"/>
                <w:vMerge w:val="restart"/>
                <w:shd w:val="clear" w:color="auto" w:fill="auto"/>
                <w:vAlign w:val="center"/>
              </w:tcPr>
              <w:p w14:paraId="4AB55FFE" w14:textId="77777777" w:rsidR="00D9263A" w:rsidRPr="00F449A4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vMerge w:val="restart"/>
                <w:shd w:val="clear" w:color="auto" w:fill="auto"/>
                <w:vAlign w:val="center"/>
              </w:tcPr>
              <w:p w14:paraId="2B3062B3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BAKO 132</w:t>
                </w:r>
              </w:p>
            </w:tc>
            <w:tc>
              <w:tcPr>
                <w:tcW w:w="3018" w:type="dxa"/>
                <w:vMerge w:val="restart"/>
                <w:shd w:val="clear" w:color="auto" w:fill="auto"/>
                <w:vAlign w:val="center"/>
              </w:tcPr>
              <w:p w14:paraId="7A47352E" w14:textId="77777777" w:rsidR="00D9263A" w:rsidRPr="008A09D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Konstrukcija i izrada kostima 2</w:t>
                </w:r>
              </w:p>
            </w:tc>
            <w:tc>
              <w:tcPr>
                <w:tcW w:w="1073" w:type="dxa"/>
                <w:vMerge w:val="restart"/>
                <w:shd w:val="clear" w:color="auto" w:fill="auto"/>
                <w:vAlign w:val="center"/>
              </w:tcPr>
              <w:p w14:paraId="18D022D8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vMerge w:val="restart"/>
                <w:shd w:val="clear" w:color="auto" w:fill="auto"/>
                <w:vAlign w:val="center"/>
              </w:tcPr>
              <w:p w14:paraId="03D57923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vMerge w:val="restart"/>
                <w:shd w:val="clear" w:color="auto" w:fill="auto"/>
                <w:vAlign w:val="center"/>
              </w:tcPr>
              <w:p w14:paraId="2F94DDD3" w14:textId="77777777" w:rsidR="00D9263A" w:rsidRPr="008A09DA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sz w:val="20"/>
                    <w:szCs w:val="20"/>
                  </w:rPr>
                  <w:t>Doc. art. Zdenka Lacina</w:t>
                </w:r>
              </w:p>
              <w:p w14:paraId="7D0EC4A3" w14:textId="77777777" w:rsidR="00D9263A" w:rsidRPr="008A09DA" w:rsidRDefault="00D9263A" w:rsidP="00FB7660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i/>
                    <w:sz w:val="20"/>
                    <w:szCs w:val="20"/>
                  </w:rPr>
                  <w:t>Tončica Knez, ass.</w:t>
                </w:r>
              </w:p>
            </w:tc>
            <w:tc>
              <w:tcPr>
                <w:tcW w:w="1076" w:type="dxa"/>
                <w:vMerge w:val="restart"/>
                <w:vAlign w:val="center"/>
              </w:tcPr>
              <w:p w14:paraId="3A9A8B04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ZL140</w:t>
                </w:r>
              </w:p>
              <w:p w14:paraId="55D3DE36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TK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C009B94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7E5D4E0F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5C8898B9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F57D409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 w:val="restart"/>
                <w:shd w:val="clear" w:color="auto" w:fill="auto"/>
                <w:vAlign w:val="center"/>
              </w:tcPr>
              <w:p w14:paraId="676E4D83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DA07854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vMerge w:val="restart"/>
              </w:tcPr>
              <w:p w14:paraId="6034EAE8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342A5FF7" w14:textId="77777777" w:rsidTr="00FB7660">
            <w:trPr>
              <w:trHeight w:val="247"/>
              <w:jc w:val="center"/>
            </w:trPr>
            <w:tc>
              <w:tcPr>
                <w:tcW w:w="647" w:type="dxa"/>
                <w:vMerge/>
                <w:shd w:val="clear" w:color="auto" w:fill="auto"/>
                <w:vAlign w:val="center"/>
              </w:tcPr>
              <w:p w14:paraId="3F6FBC4B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1194" w:type="dxa"/>
                <w:vMerge/>
                <w:shd w:val="clear" w:color="auto" w:fill="auto"/>
                <w:vAlign w:val="center"/>
              </w:tcPr>
              <w:p w14:paraId="3C975DB1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vMerge/>
                <w:shd w:val="clear" w:color="auto" w:fill="auto"/>
                <w:vAlign w:val="center"/>
              </w:tcPr>
              <w:p w14:paraId="15F21DFA" w14:textId="77777777" w:rsidR="00D9263A" w:rsidRPr="00AB29D9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1073" w:type="dxa"/>
                <w:vMerge/>
                <w:shd w:val="clear" w:color="auto" w:fill="auto"/>
                <w:vAlign w:val="center"/>
              </w:tcPr>
              <w:p w14:paraId="0474CF06" w14:textId="77777777" w:rsidR="00D9263A" w:rsidRPr="00AB29D9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731" w:type="dxa"/>
                <w:vMerge/>
                <w:shd w:val="clear" w:color="auto" w:fill="auto"/>
                <w:vAlign w:val="center"/>
              </w:tcPr>
              <w:p w14:paraId="1036CC6F" w14:textId="77777777" w:rsidR="00D9263A" w:rsidRPr="00AB29D9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3016" w:type="dxa"/>
                <w:vMerge/>
                <w:shd w:val="clear" w:color="auto" w:fill="auto"/>
                <w:vAlign w:val="center"/>
              </w:tcPr>
              <w:p w14:paraId="214D7B18" w14:textId="77777777" w:rsidR="00D9263A" w:rsidRPr="00AB29D9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1076" w:type="dxa"/>
                <w:vMerge/>
                <w:vAlign w:val="center"/>
              </w:tcPr>
              <w:p w14:paraId="3478071C" w14:textId="77777777" w:rsidR="00D9263A" w:rsidRPr="00AB29D9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BB58A45" w14:textId="77777777" w:rsidR="00D9263A" w:rsidRPr="00AB29D9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7E8675BE" w14:textId="77777777" w:rsidR="00D9263A" w:rsidRPr="00AB29D9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76003D2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97F4444" w14:textId="77777777" w:rsidR="00D9263A" w:rsidRPr="00AB29D9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759" w:type="dxa"/>
                <w:vMerge/>
                <w:shd w:val="clear" w:color="auto" w:fill="auto"/>
                <w:vAlign w:val="center"/>
              </w:tcPr>
              <w:p w14:paraId="726AA849" w14:textId="77777777" w:rsidR="00D9263A" w:rsidRPr="00AB29D9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red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0C6F295" w14:textId="77777777" w:rsidR="00D9263A" w:rsidRPr="00AB29D9" w:rsidRDefault="00D9263A" w:rsidP="00FB7660">
                <w:pPr>
                  <w:jc w:val="center"/>
                  <w:rPr>
                    <w:rFonts w:ascii="Calibri" w:hAnsi="Calibri"/>
                    <w:i/>
                    <w:color w:val="000000"/>
                    <w:sz w:val="20"/>
                    <w:szCs w:val="20"/>
                    <w:highlight w:val="red"/>
                  </w:rPr>
                </w:pPr>
                <w:r w:rsidRPr="008A09DA">
                  <w:rPr>
                    <w:rFonts w:ascii="Calibri" w:hAnsi="Calibri"/>
                    <w:i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vMerge/>
              </w:tcPr>
              <w:p w14:paraId="6B54ED8E" w14:textId="77777777" w:rsidR="00D9263A" w:rsidRPr="00AB29D9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  <w:highlight w:val="red"/>
                  </w:rPr>
                </w:pPr>
              </w:p>
            </w:tc>
          </w:tr>
          <w:tr w:rsidR="00D9263A" w:rsidRPr="00F449A4" w14:paraId="26E93642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8B06404" w14:textId="77777777" w:rsidR="00D9263A" w:rsidRPr="008A09D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2.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01F9CCC4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BAKO 135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731307A" w14:textId="77777777" w:rsidR="00D9263A" w:rsidRPr="008A09D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Scensko slikarstvo 2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51D97C8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3B54ADDF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8A09DA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3A9F122A" w14:textId="77777777" w:rsidR="00D9263A" w:rsidRPr="003B0022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3B0022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Goran Tvrtković, viši pred.</w:t>
                </w:r>
              </w:p>
            </w:tc>
            <w:tc>
              <w:tcPr>
                <w:tcW w:w="1076" w:type="dxa"/>
                <w:vAlign w:val="center"/>
              </w:tcPr>
              <w:p w14:paraId="03889A0C" w14:textId="77777777" w:rsidR="00D9263A" w:rsidRPr="003B0022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3B0022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GT117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A8A6819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AC8413B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0F7B261D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71EA6D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73AFA70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CA68649" w14:textId="77777777" w:rsidR="00D9263A" w:rsidRPr="001C56FC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C56FC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7B7A8910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7BABA3F7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5BD336CD" w14:textId="77777777" w:rsidR="00D9263A" w:rsidRPr="008A09D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3.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0EA327C" w14:textId="77777777" w:rsidR="00D9263A" w:rsidRPr="00240D1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137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39F9AFC" w14:textId="77777777" w:rsidR="00D9263A" w:rsidRPr="00240D1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Scensko kiparstvo 1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5D098A84" w14:textId="77777777" w:rsidR="00D9263A" w:rsidRPr="00240D14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5213C30B" w14:textId="77777777" w:rsidR="00D9263A" w:rsidRPr="00240D1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5B2E55B6" w14:textId="77777777" w:rsidR="00D9263A" w:rsidRPr="00240D14" w:rsidRDefault="00D9263A" w:rsidP="00FB7660">
                <w:pPr>
                  <w:rPr>
                    <w:rFonts w:ascii="Calibri" w:hAnsi="Calibri"/>
                    <w:b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Doc.art. Dejan Duraković</w:t>
                </w:r>
              </w:p>
            </w:tc>
            <w:tc>
              <w:tcPr>
                <w:tcW w:w="1076" w:type="dxa"/>
                <w:vAlign w:val="center"/>
              </w:tcPr>
              <w:p w14:paraId="1B9B035B" w14:textId="77777777" w:rsidR="00D9263A" w:rsidRPr="00240D14" w:rsidRDefault="00D9263A" w:rsidP="00FB7660">
                <w:pPr>
                  <w:jc w:val="center"/>
                  <w:rPr>
                    <w:rFonts w:ascii="Calibri" w:hAnsi="Calibri"/>
                    <w:b/>
                    <w:color w:val="FF0000"/>
                    <w:sz w:val="20"/>
                    <w:szCs w:val="20"/>
                  </w:rPr>
                </w:pPr>
                <w:r w:rsidRPr="00240D1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DD185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4DC848A" w14:textId="77777777" w:rsidR="00D9263A" w:rsidRPr="00240D1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7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AD56ABD" w14:textId="77777777" w:rsidR="00D9263A" w:rsidRPr="00240D1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86CAEE0" w14:textId="77777777" w:rsidR="00D9263A" w:rsidRPr="00240D1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15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7D9586" w14:textId="77777777" w:rsidR="00D9263A" w:rsidRPr="00240D1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8DE20D4" w14:textId="77777777" w:rsidR="00D9263A" w:rsidRPr="00240D1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9E3543" w14:textId="77777777" w:rsidR="00D9263A" w:rsidRPr="00240D1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759" w:type="dxa"/>
              </w:tcPr>
              <w:p w14:paraId="0C6E39CA" w14:textId="77777777" w:rsidR="00D9263A" w:rsidRPr="008A09D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165C24" w14:paraId="31487A19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02BE33AB" w14:textId="77777777" w:rsidR="00D9263A" w:rsidRPr="00F449A4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4.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5D0E131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KP4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495BE5E0" w14:textId="77777777" w:rsidR="00D9263A" w:rsidRPr="00F449A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Kulturna praksa 4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58EA162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BD212B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1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35255984" w14:textId="77777777" w:rsidR="00D9263A" w:rsidRPr="00165C24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Izv. prof. art. Davor Šarić</w:t>
                </w:r>
              </w:p>
            </w:tc>
            <w:tc>
              <w:tcPr>
                <w:tcW w:w="1076" w:type="dxa"/>
                <w:vAlign w:val="center"/>
              </w:tcPr>
              <w:p w14:paraId="74E7DEAA" w14:textId="77777777" w:rsidR="00D9263A" w:rsidRPr="00165C2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165C24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DŠ152</w:t>
                </w: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E56050F" w14:textId="77777777" w:rsidR="00D9263A" w:rsidRPr="00165C2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450D0078" w14:textId="77777777" w:rsidR="00D9263A" w:rsidRPr="00165C2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ED7C45A" w14:textId="77777777" w:rsidR="00D9263A" w:rsidRPr="00165C2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694727B" w14:textId="77777777" w:rsidR="00D9263A" w:rsidRPr="00165C2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7F8C4F5" w14:textId="77777777" w:rsidR="00D9263A" w:rsidRPr="00165C2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DA8B08A" w14:textId="77777777" w:rsidR="00D9263A" w:rsidRPr="00165C2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0B896731" w14:textId="77777777" w:rsidR="00D9263A" w:rsidRPr="00165C24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9D6E28" w14:paraId="133735B7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480ECDF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5.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210BEE0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PN4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61B7FD54" w14:textId="77777777" w:rsidR="00D9263A" w:rsidRPr="00F449A4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Projektna nastava 4 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6A7E577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0BEEECF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68058D0E" w14:textId="77777777" w:rsidR="00D9263A" w:rsidRPr="009D6E28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76" w:type="dxa"/>
                <w:vAlign w:val="center"/>
              </w:tcPr>
              <w:p w14:paraId="38013D4F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299D6C5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2D0F998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2603EE46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7FD8B3CB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77664B6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4027E98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7EBF7D4F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9D6E28" w14:paraId="4A481529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8146441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6</w:t>
                </w:r>
                <w:r w:rsidRPr="00F449A4">
                  <w:rPr>
                    <w:rFonts w:ascii="Calibri" w:hAnsi="Calibri"/>
                    <w:color w:val="000000"/>
                    <w:sz w:val="20"/>
                    <w:szCs w:val="20"/>
                  </w:rPr>
                  <w:t>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5156E2FC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BAKO MP 3</w:t>
                </w: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D4EC16E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Međunarodni projekt 3 **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15F514F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60BF0DF4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2</w:t>
                </w: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1C8723B5" w14:textId="77777777" w:rsidR="00D9263A" w:rsidRPr="009D6E28" w:rsidRDefault="00D9263A" w:rsidP="00FB7660">
                <w:pPr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  <w:r w:rsidRPr="009D6E28"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  <w:t>Mentor na projektu</w:t>
                </w:r>
              </w:p>
            </w:tc>
            <w:tc>
              <w:tcPr>
                <w:tcW w:w="1076" w:type="dxa"/>
                <w:vAlign w:val="center"/>
              </w:tcPr>
              <w:p w14:paraId="077196F9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BB9751F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04CEF59D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12B1493A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52EA99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5FEAFB9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6A81244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68D18E2C" w14:textId="77777777" w:rsidR="00D9263A" w:rsidRPr="009D6E28" w:rsidRDefault="00D9263A" w:rsidP="00FB7660">
                <w:pPr>
                  <w:jc w:val="center"/>
                  <w:rPr>
                    <w:rFonts w:ascii="Calibri" w:hAnsi="Calibri"/>
                    <w:b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3D4A3676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4A60A44E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7.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788C1914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31AAFED1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AUKOS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07FE56CB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43546C6F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18D0AB21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76" w:type="dxa"/>
                <w:vAlign w:val="center"/>
              </w:tcPr>
              <w:p w14:paraId="1841CB6F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F262EE0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6E12123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65C12CC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3EDFD22B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B8E897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63CB63C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3227D604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  <w:tr w:rsidR="00D9263A" w:rsidRPr="00F449A4" w14:paraId="33BB8EF6" w14:textId="77777777" w:rsidTr="00FB7660">
            <w:trPr>
              <w:trHeight w:val="454"/>
              <w:jc w:val="center"/>
            </w:trPr>
            <w:tc>
              <w:tcPr>
                <w:tcW w:w="647" w:type="dxa"/>
                <w:shd w:val="clear" w:color="auto" w:fill="auto"/>
                <w:vAlign w:val="center"/>
              </w:tcPr>
              <w:p w14:paraId="631832FE" w14:textId="77777777" w:rsidR="00D9263A" w:rsidRDefault="00D9263A" w:rsidP="00FB7660">
                <w:pPr>
                  <w:jc w:val="right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8.</w:t>
                </w:r>
              </w:p>
            </w:tc>
            <w:tc>
              <w:tcPr>
                <w:tcW w:w="1194" w:type="dxa"/>
                <w:shd w:val="clear" w:color="auto" w:fill="auto"/>
                <w:vAlign w:val="center"/>
              </w:tcPr>
              <w:p w14:paraId="32692A38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8" w:type="dxa"/>
                <w:shd w:val="clear" w:color="auto" w:fill="auto"/>
                <w:vAlign w:val="center"/>
              </w:tcPr>
              <w:p w14:paraId="0785680F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Izborni / Sveučilišni</w:t>
                </w:r>
              </w:p>
            </w:tc>
            <w:tc>
              <w:tcPr>
                <w:tcW w:w="1073" w:type="dxa"/>
                <w:shd w:val="clear" w:color="auto" w:fill="auto"/>
                <w:vAlign w:val="center"/>
              </w:tcPr>
              <w:p w14:paraId="23F5C664" w14:textId="77777777" w:rsidR="00D9263A" w:rsidRDefault="00D9263A" w:rsidP="00FB766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izborni</w:t>
                </w:r>
              </w:p>
            </w:tc>
            <w:tc>
              <w:tcPr>
                <w:tcW w:w="731" w:type="dxa"/>
                <w:shd w:val="clear" w:color="auto" w:fill="auto"/>
                <w:vAlign w:val="center"/>
              </w:tcPr>
              <w:p w14:paraId="26C8B3FC" w14:textId="77777777" w:rsidR="00D9263A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3016" w:type="dxa"/>
                <w:shd w:val="clear" w:color="auto" w:fill="auto"/>
                <w:vAlign w:val="center"/>
              </w:tcPr>
              <w:p w14:paraId="7CAD9339" w14:textId="77777777" w:rsidR="00D9263A" w:rsidRDefault="00D9263A" w:rsidP="00FB7660">
                <w:pPr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  <w:r>
                  <w:rPr>
                    <w:rFonts w:ascii="Calibri" w:hAnsi="Calibri"/>
                    <w:color w:val="000000"/>
                    <w:sz w:val="20"/>
                    <w:szCs w:val="20"/>
                  </w:rPr>
                  <w:t>Nositelj kolegija</w:t>
                </w:r>
              </w:p>
            </w:tc>
            <w:tc>
              <w:tcPr>
                <w:tcW w:w="1076" w:type="dxa"/>
                <w:vAlign w:val="center"/>
              </w:tcPr>
              <w:p w14:paraId="29F5F941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C67FCB7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1C56EAF9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647" w:type="dxa"/>
                <w:shd w:val="clear" w:color="auto" w:fill="auto"/>
                <w:vAlign w:val="center"/>
              </w:tcPr>
              <w:p w14:paraId="4D811AE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6CF24F48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26D879EA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  <w:shd w:val="clear" w:color="auto" w:fill="auto"/>
                <w:vAlign w:val="center"/>
              </w:tcPr>
              <w:p w14:paraId="59C9CA1E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  <w:tc>
              <w:tcPr>
                <w:tcW w:w="759" w:type="dxa"/>
              </w:tcPr>
              <w:p w14:paraId="2D5BBF03" w14:textId="77777777" w:rsidR="00D9263A" w:rsidRPr="00F449A4" w:rsidRDefault="00D9263A" w:rsidP="00FB7660">
                <w:pPr>
                  <w:jc w:val="center"/>
                  <w:rPr>
                    <w:rFonts w:ascii="Calibri" w:hAnsi="Calibri"/>
                    <w:color w:val="000000"/>
                    <w:sz w:val="20"/>
                    <w:szCs w:val="20"/>
                  </w:rPr>
                </w:pPr>
              </w:p>
            </w:tc>
          </w:tr>
        </w:tbl>
        <w:p w14:paraId="3D684809" w14:textId="751DEDB3" w:rsidR="00D9263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1834D7ED" w14:textId="3E4C6827" w:rsidR="00D9263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14447DD5" w14:textId="229C09CE" w:rsidR="00D9263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5730EADE" w14:textId="0AAF27FC" w:rsidR="00D9263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7C9DA025" w14:textId="4615B516" w:rsidR="00D9263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49D0DA65" w14:textId="6C572084" w:rsidR="00D9263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65876143" w14:textId="77777777" w:rsidR="00D9263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64A064D9" w14:textId="77777777" w:rsidR="00D9263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lastRenderedPageBreak/>
            <w:t>* Sudjelovanje u projektima (Projektna nastava) upisuje se u indeks kako slijedi:</w:t>
          </w:r>
        </w:p>
        <w:p w14:paraId="7849C207" w14:textId="77777777" w:rsidR="00D9263A" w:rsidRPr="00A517A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A517AA">
            <w:rPr>
              <w:rFonts w:ascii="Calibri" w:hAnsi="Calibri"/>
              <w:spacing w:val="-2"/>
              <w:sz w:val="20"/>
              <w:szCs w:val="20"/>
            </w:rPr>
            <w:t>Projektna nastava: “naziv projekta”, uz obaveznu različitu šifru za svaki pojedini projekt (BAKO PN1, BAKO PN2 itd.).</w:t>
          </w:r>
          <w:r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A517AA">
            <w:rPr>
              <w:rFonts w:ascii="Calibri" w:hAnsi="Calibri"/>
              <w:spacing w:val="-2"/>
              <w:sz w:val="20"/>
              <w:szCs w:val="20"/>
            </w:rPr>
            <w:t>Projektnu nastavu u indeksu ovjerava mentor.</w:t>
          </w:r>
        </w:p>
        <w:p w14:paraId="40A587A5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</w:p>
        <w:p w14:paraId="29519D95" w14:textId="77777777" w:rsidR="00D9263A" w:rsidRPr="00C0441D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** Sudjelovanje u međunarodnim projektima upisuje se u indeks kako slijedi:</w:t>
          </w:r>
        </w:p>
        <w:p w14:paraId="3071DF12" w14:textId="77777777" w:rsidR="00D9263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projekt: “naziv projekta”, uz obaveznu različitu šifru za svaki pojedini projekt (BAKO MP1, BAKO MP2 itd.).</w:t>
          </w:r>
          <w:r>
            <w:rPr>
              <w:rFonts w:ascii="Calibri" w:hAnsi="Calibri"/>
              <w:spacing w:val="-2"/>
              <w:sz w:val="20"/>
              <w:szCs w:val="20"/>
            </w:rPr>
            <w:t xml:space="preserve"> </w:t>
          </w:r>
          <w:r w:rsidRPr="00C0441D">
            <w:rPr>
              <w:rFonts w:ascii="Calibri" w:hAnsi="Calibri"/>
              <w:spacing w:val="-2"/>
              <w:sz w:val="20"/>
              <w:szCs w:val="20"/>
            </w:rPr>
            <w:t>Međunarodni projekt u indeksu ovjerava mentor</w:t>
          </w:r>
          <w:r>
            <w:rPr>
              <w:rFonts w:ascii="Calibri" w:hAnsi="Calibri"/>
              <w:spacing w:val="-2"/>
              <w:sz w:val="20"/>
              <w:szCs w:val="20"/>
            </w:rPr>
            <w:t>.</w:t>
          </w:r>
        </w:p>
        <w:p w14:paraId="72E49242" w14:textId="2A0C2EF3" w:rsidR="00D9263A" w:rsidRDefault="00D9263A" w:rsidP="00D9263A">
          <w:pPr>
            <w:ind w:left="426" w:firstLine="426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Student može upisati izborne kolegije koji se nude na razini Akademije i/ili na razini Sveučilišta.</w:t>
          </w:r>
        </w:p>
        <w:p w14:paraId="45CBF213" w14:textId="77777777" w:rsidR="00D9263A" w:rsidRDefault="00D9263A" w:rsidP="00D9263A">
          <w:pPr>
            <w:ind w:left="852"/>
            <w:rPr>
              <w:rFonts w:ascii="Calibri" w:hAnsi="Calibri"/>
              <w:spacing w:val="-2"/>
              <w:sz w:val="20"/>
              <w:szCs w:val="20"/>
            </w:rPr>
          </w:pPr>
          <w:r w:rsidRPr="00C0441D">
            <w:rPr>
              <w:rFonts w:ascii="Calibri" w:hAnsi="Calibri"/>
              <w:spacing w:val="-2"/>
              <w:sz w:val="20"/>
              <w:szCs w:val="20"/>
            </w:rPr>
            <w:t>ECTS bodovi stečeni uspješnim polaganjem ispita iz izbornih kolegija na razini Sveučilišta upisuju se u dodatak diplomi.</w:t>
          </w:r>
        </w:p>
        <w:p w14:paraId="4B915080" w14:textId="77F7867F" w:rsidR="00974871" w:rsidRPr="00D9263A" w:rsidRDefault="00413931">
          <w:pPr>
            <w:rPr>
              <w:rFonts w:ascii="Calibri" w:hAnsi="Calibri"/>
              <w:spacing w:val="-2"/>
              <w:sz w:val="16"/>
              <w:szCs w:val="16"/>
            </w:rPr>
          </w:pPr>
        </w:p>
      </w:sdtContent>
    </w:sdt>
    <w:p w14:paraId="072B0FB7" w14:textId="15AB242E" w:rsidR="00974871" w:rsidRDefault="00974871"/>
    <w:p w14:paraId="6197AE35" w14:textId="13031B9F" w:rsidR="00D9263A" w:rsidRDefault="00D9263A"/>
    <w:p w14:paraId="7947599B" w14:textId="41458E03" w:rsidR="00D9263A" w:rsidRDefault="00D9263A"/>
    <w:p w14:paraId="2465E8ED" w14:textId="74A58BC9" w:rsidR="00D9263A" w:rsidRDefault="00D9263A"/>
    <w:p w14:paraId="0DF086FF" w14:textId="5F77AA8B" w:rsidR="00D9263A" w:rsidRDefault="00D9263A"/>
    <w:p w14:paraId="0CD68265" w14:textId="1C5525C0" w:rsidR="00D9263A" w:rsidRDefault="00D9263A"/>
    <w:p w14:paraId="0995EE0D" w14:textId="57DA1E25" w:rsidR="00D9263A" w:rsidRDefault="00D9263A"/>
    <w:p w14:paraId="65C35ED6" w14:textId="131A1914" w:rsidR="00D9263A" w:rsidRDefault="00D9263A"/>
    <w:p w14:paraId="6B40C5DE" w14:textId="2EF3B8EE" w:rsidR="00D9263A" w:rsidRDefault="00D9263A"/>
    <w:p w14:paraId="570A4FDC" w14:textId="41A69D1D" w:rsidR="00D9263A" w:rsidRDefault="00D9263A"/>
    <w:p w14:paraId="2FE6347B" w14:textId="2D782F72" w:rsidR="00D9263A" w:rsidRDefault="00D9263A"/>
    <w:p w14:paraId="76C0FD4E" w14:textId="64C291D2" w:rsidR="00D9263A" w:rsidRDefault="00D9263A"/>
    <w:p w14:paraId="17610221" w14:textId="7F9B617C" w:rsidR="00D9263A" w:rsidRDefault="00D9263A"/>
    <w:p w14:paraId="06F7C66A" w14:textId="6A83876E" w:rsidR="00D9263A" w:rsidRDefault="00D9263A"/>
    <w:p w14:paraId="52EF6645" w14:textId="453340B4" w:rsidR="00D9263A" w:rsidRDefault="00D9263A"/>
    <w:p w14:paraId="5A4618D9" w14:textId="4E342668" w:rsidR="00D9263A" w:rsidRDefault="00D9263A"/>
    <w:p w14:paraId="41B23AFF" w14:textId="6D8E32F5" w:rsidR="00D9263A" w:rsidRDefault="00D9263A"/>
    <w:p w14:paraId="0345D78B" w14:textId="296AB0C3" w:rsidR="00D9263A" w:rsidRDefault="00D9263A"/>
    <w:p w14:paraId="7D0BE455" w14:textId="4C438A43" w:rsidR="00D9263A" w:rsidRDefault="00D9263A"/>
    <w:p w14:paraId="561C1012" w14:textId="0DA15351" w:rsidR="00D9263A" w:rsidRDefault="00D9263A"/>
    <w:p w14:paraId="0105F690" w14:textId="5CD0A543" w:rsidR="00D9263A" w:rsidRDefault="00D9263A"/>
    <w:p w14:paraId="4B60E8F6" w14:textId="5FD600B4" w:rsidR="00D9263A" w:rsidRDefault="00D9263A"/>
    <w:p w14:paraId="234243FB" w14:textId="77777777" w:rsidR="00D9263A" w:rsidRDefault="00D9263A"/>
    <w:p w14:paraId="0BD2D510" w14:textId="77777777" w:rsidR="00974871" w:rsidRDefault="00974871"/>
    <w:p w14:paraId="0A5040D3" w14:textId="77777777" w:rsidR="00974871" w:rsidRDefault="00974871"/>
    <w:p w14:paraId="245DC766" w14:textId="77777777" w:rsidR="00974871" w:rsidRDefault="00974871"/>
    <w:p w14:paraId="605985E4" w14:textId="77777777" w:rsidR="00974871" w:rsidRDefault="00974871"/>
    <w:p w14:paraId="30F36B3E" w14:textId="472B4623" w:rsidR="002F479E" w:rsidRDefault="0083168F">
      <w:r>
        <w:rPr>
          <w:noProof/>
          <w:lang w:eastAsia="hr-HR"/>
        </w:rPr>
        <w:drawing>
          <wp:anchor distT="0" distB="0" distL="114300" distR="114300" simplePos="0" relativeHeight="251658752" behindDoc="0" locked="0" layoutInCell="1" allowOverlap="1" wp14:anchorId="7D580816" wp14:editId="4C8ED577">
            <wp:simplePos x="0" y="0"/>
            <wp:positionH relativeFrom="margin">
              <wp:posOffset>2075564</wp:posOffset>
            </wp:positionH>
            <wp:positionV relativeFrom="paragraph">
              <wp:posOffset>-638426</wp:posOffset>
            </wp:positionV>
            <wp:extent cx="4738705" cy="6689875"/>
            <wp:effectExtent l="0" t="0" r="5080" b="0"/>
            <wp:wrapNone/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dluke-Senata-kalendar-za-2019_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705" cy="668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93F0E" w14:textId="77777777" w:rsidR="002F479E" w:rsidRDefault="002F479E"/>
    <w:p w14:paraId="1D3EFA14" w14:textId="77777777" w:rsidR="002F479E" w:rsidRDefault="002F479E"/>
    <w:p w14:paraId="6870FA5F" w14:textId="5692B59A" w:rsidR="002F479E" w:rsidRDefault="002F479E"/>
    <w:p w14:paraId="554DAB30" w14:textId="77777777" w:rsidR="00E9139F" w:rsidRDefault="00E9139F"/>
    <w:p w14:paraId="7061BCB4" w14:textId="1D9AD0FC" w:rsidR="008D09E7" w:rsidRDefault="00E9139F">
      <w:r>
        <w:t xml:space="preserve">    </w:t>
      </w:r>
      <w:r w:rsidR="008D09E7">
        <w:br w:type="page"/>
      </w:r>
    </w:p>
    <w:p w14:paraId="1E9E06F8" w14:textId="6F310959" w:rsidR="002F479E" w:rsidRDefault="00B03DF6" w:rsidP="005E799A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38CA50E1" wp14:editId="0F226F6F">
            <wp:extent cx="5147930" cy="7284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19_0005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87" cy="728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28A7" w14:textId="7AFCA29C" w:rsidR="00ED6D5F" w:rsidRDefault="00ED6D5F"/>
    <w:p w14:paraId="346CF662" w14:textId="77777777" w:rsidR="005E799A" w:rsidRPr="005E799A" w:rsidRDefault="005E799A" w:rsidP="005E799A">
      <w:pPr>
        <w:rPr>
          <w:rFonts w:ascii="Calibri" w:eastAsia="Times New Roman" w:hAnsi="Calibri" w:cs="Calibri"/>
          <w:b/>
          <w:sz w:val="26"/>
          <w:szCs w:val="26"/>
          <w:lang w:bidi="x-none"/>
        </w:rPr>
      </w:pPr>
      <w:r w:rsidRPr="005E799A">
        <w:rPr>
          <w:rFonts w:ascii="Calibri" w:eastAsia="Times New Roman" w:hAnsi="Calibri" w:cs="Calibri"/>
          <w:b/>
          <w:sz w:val="26"/>
          <w:szCs w:val="26"/>
          <w:lang w:bidi="x-none"/>
        </w:rPr>
        <w:t>OBAVEZNI OPĆI PREDMETI</w:t>
      </w:r>
    </w:p>
    <w:p w14:paraId="5334EE2F" w14:textId="77777777" w:rsidR="005E799A" w:rsidRPr="005E799A" w:rsidRDefault="005E799A" w:rsidP="005E799A">
      <w:pPr>
        <w:rPr>
          <w:rFonts w:ascii="Helvetica" w:eastAsia="ヒラギノ角ゴ Pro W3" w:hAnsi="Helvetica" w:cs="Times New Roman"/>
          <w:color w:val="00000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E799A" w:rsidRPr="005E799A" w14:paraId="604CEBC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0A2601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330EBA3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FD3B0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ACF702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1</w:t>
            </w:r>
          </w:p>
        </w:tc>
      </w:tr>
      <w:tr w:rsidR="005E799A" w:rsidRPr="005E799A" w14:paraId="4840DA9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70A174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92B2BE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5E799A" w:rsidRPr="005E799A" w14:paraId="58562F7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B0FD01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8AEE36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008B45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68EF8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B915E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657DA01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EB558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43DE4C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001</w:t>
            </w:r>
          </w:p>
        </w:tc>
      </w:tr>
      <w:tr w:rsidR="005E799A" w:rsidRPr="005E799A" w14:paraId="54758D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F73ACB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3B57C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7A96DDB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CD5272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84C1A3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5E799A" w:rsidRPr="005E799A" w14:paraId="76296232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8C57E1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B84127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4C49F8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6F997F8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CA91C0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EA5797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D32595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+15S)</w:t>
            </w:r>
          </w:p>
        </w:tc>
      </w:tr>
    </w:tbl>
    <w:p w14:paraId="6EBDFE42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E799A" w:rsidRPr="005E799A" w14:paraId="3725AABD" w14:textId="77777777" w:rsidTr="005E799A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9D02E61" w14:textId="77777777" w:rsidR="005E799A" w:rsidRPr="005E799A" w:rsidRDefault="005E799A" w:rsidP="00EF0593">
            <w:pPr>
              <w:numPr>
                <w:ilvl w:val="0"/>
                <w:numId w:val="8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28FF13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077AAD1F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3B13F3BF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0A42D24C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085043B9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počecima razvoja kazališne scenografije, kazališne arhitekture, poetike kazališta i izvedbenog prostora zapadno-europskog civilizacijskog i kulturnog kruga, od antike (Grčka i Rim) do srednjeg vijeka.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18EC0CF5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408A6907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1F758686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32B9DD8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5E799A" w:rsidRPr="005E799A" w14:paraId="4A0FB274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AB698C5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4699EFBB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573DF3C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studenti će biti u stanju:</w:t>
            </w:r>
          </w:p>
          <w:p w14:paraId="7EBD880E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scenskoga prostora u razmatranom razdoblju (periodizacija, predstavnici,</w:t>
            </w:r>
          </w:p>
          <w:p w14:paraId="481989D4" w14:textId="77777777" w:rsidR="005E799A" w:rsidRPr="005E799A" w:rsidRDefault="005E799A" w:rsidP="005E799A">
            <w:pPr>
              <w:ind w:left="4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t xml:space="preserve">          poetička obilježja i osnovni pojmovi)</w:t>
            </w:r>
          </w:p>
          <w:p w14:paraId="16C976E4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49E2B962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 na dijakronijskoj razini</w:t>
            </w:r>
          </w:p>
          <w:p w14:paraId="19EEB30E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7557DA61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na sinkronijskoj i dijakronijskog razini</w:t>
            </w:r>
          </w:p>
          <w:p w14:paraId="4661A137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2A729D10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scenografije</w:t>
            </w:r>
          </w:p>
          <w:p w14:paraId="0A003FBD" w14:textId="77777777" w:rsidR="005E799A" w:rsidRPr="005E799A" w:rsidRDefault="005E799A" w:rsidP="00EF0593">
            <w:pPr>
              <w:numPr>
                <w:ilvl w:val="3"/>
                <w:numId w:val="82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5E799A" w:rsidRPr="005E799A" w14:paraId="6E1CD6BB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1A8EAA02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75F2C1BE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6366B320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donosi sustavan pregled svjetske scenografije i scenografske problematike u razdoblju antike i srednjeg vijeka.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 i arhitekture, suodnosu scenografije i tehnike/tehnologije kao i oživljavanju scensko-prostornih modela iz antike i srednjega vijeka u suvremenom kazalištu. Kolegij je popraćen adekvatnim likovnim materijalima.</w:t>
            </w:r>
          </w:p>
        </w:tc>
      </w:tr>
      <w:tr w:rsidR="005E799A" w:rsidRPr="005E799A" w14:paraId="00B4A816" w14:textId="77777777" w:rsidTr="005E799A">
        <w:trPr>
          <w:trHeight w:val="432"/>
        </w:trPr>
        <w:tc>
          <w:tcPr>
            <w:tcW w:w="2735" w:type="pct"/>
            <w:gridSpan w:val="6"/>
            <w:vAlign w:val="center"/>
          </w:tcPr>
          <w:p w14:paraId="7CFF7E2C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0984A6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D6B4B5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8359D5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BE326C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45324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4AE8FC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7CF0C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D17D09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5AA434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FE35EB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7835F1A8" w14:textId="77777777" w:rsidTr="005E799A">
        <w:trPr>
          <w:trHeight w:val="432"/>
        </w:trPr>
        <w:tc>
          <w:tcPr>
            <w:tcW w:w="2735" w:type="pct"/>
            <w:gridSpan w:val="6"/>
            <w:vAlign w:val="center"/>
          </w:tcPr>
          <w:p w14:paraId="2DA10A2B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60FD39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3A37735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4884A464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7775A09C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5120EECA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dopuštenoga,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5E799A" w:rsidRPr="005E799A" w14:paraId="5CA7AB28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69F69B8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22CA26C4" w14:textId="77777777" w:rsidTr="005E799A">
        <w:trPr>
          <w:trHeight w:val="111"/>
        </w:trPr>
        <w:tc>
          <w:tcPr>
            <w:tcW w:w="784" w:type="pct"/>
            <w:vAlign w:val="center"/>
          </w:tcPr>
          <w:p w14:paraId="275E0C5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5E0CA4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2621BAD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770A013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55DE0B9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26EE9D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40D6BA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01E755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40D7FDDE" w14:textId="77777777" w:rsidTr="005E799A">
        <w:trPr>
          <w:trHeight w:val="108"/>
        </w:trPr>
        <w:tc>
          <w:tcPr>
            <w:tcW w:w="784" w:type="pct"/>
            <w:vAlign w:val="center"/>
          </w:tcPr>
          <w:p w14:paraId="403E028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5F4A16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4E1DA5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783271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5D7F2FC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359261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E16DB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DE90E5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4F23344C" w14:textId="77777777" w:rsidTr="005E799A">
        <w:trPr>
          <w:trHeight w:val="108"/>
        </w:trPr>
        <w:tc>
          <w:tcPr>
            <w:tcW w:w="784" w:type="pct"/>
            <w:vAlign w:val="center"/>
          </w:tcPr>
          <w:p w14:paraId="3932F47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2D8F8E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8D2A6C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455759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2D8DE6E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37DFB76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1C8AFC6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B02A2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4FC50A4" w14:textId="77777777" w:rsidTr="005E799A">
        <w:trPr>
          <w:trHeight w:val="108"/>
        </w:trPr>
        <w:tc>
          <w:tcPr>
            <w:tcW w:w="784" w:type="pct"/>
            <w:vAlign w:val="center"/>
          </w:tcPr>
          <w:p w14:paraId="149A141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602617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46216A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20AF6D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9AC02C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26F3450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DAB712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52203E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383EF5D6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6EAE855B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6EB6E318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6269DD4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p w14:paraId="79F95EC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34224313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932FD09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E799A" w:rsidRPr="005E799A" w14:paraId="14FE4DB7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2173ECAC" w14:textId="77777777" w:rsidR="005E799A" w:rsidRPr="005E799A" w:rsidRDefault="005E799A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>Tobin Theatre Arts Fund, 2010.</w:t>
            </w:r>
          </w:p>
          <w:p w14:paraId="774B41DF" w14:textId="77777777" w:rsidR="005E799A" w:rsidRPr="005E799A" w:rsidRDefault="005E799A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Misailović, Milenko. Dramaturgija scenskog prostora. Novi Sad: Sterijino pozorje, 1988. </w:t>
            </w:r>
          </w:p>
          <w:p w14:paraId="1D2AFB7B" w14:textId="77777777" w:rsidR="005E799A" w:rsidRPr="005E799A" w:rsidRDefault="005E799A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Batušić, Nikola. „Kazališni prostor“, u: Uvod u teatrologiju. Zagreb: Grafički zavod Hrvatske, 1991.</w:t>
            </w:r>
          </w:p>
        </w:tc>
      </w:tr>
      <w:tr w:rsidR="005E799A" w:rsidRPr="005E799A" w14:paraId="1D5D8419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AF82983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E799A" w:rsidRPr="005E799A" w14:paraId="5BB2D196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27A17027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Howard, Pamela. What is Scenography? London; New York: Routledge, 2003.</w:t>
            </w:r>
          </w:p>
          <w:p w14:paraId="77583D10" w14:textId="77777777" w:rsidR="005E799A" w:rsidRPr="005E799A" w:rsidRDefault="005E799A" w:rsidP="00EF0593">
            <w:pPr>
              <w:numPr>
                <w:ilvl w:val="0"/>
                <w:numId w:val="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Collins, Jane; Nisbet, Andrew (ur). Theatre and Performance Design. A Reader in Scenography. New York: Routledge, 2010.</w:t>
            </w:r>
          </w:p>
          <w:p w14:paraId="0F2B9829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D'Amico, Silvio. Povijest dramskog teatra. Zagreb: Nakladni zavod Matice hrvatske, 1972. </w:t>
            </w:r>
          </w:p>
          <w:p w14:paraId="16790E6D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Hartnoll, Phillis. The Theatre: A Concise History. London: Thames and Hudson, 1998.</w:t>
            </w:r>
          </w:p>
          <w:p w14:paraId="3D2B218C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McDonald, Marianne; Walton, J. Michael (ur). A Cambridge Companion to Greek and Roman Theatre. Cambridge: Cambridge University Press, 2007.</w:t>
            </w:r>
          </w:p>
          <w:p w14:paraId="3AB2C94F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Klaić, Dragan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0"/>
              </w:rPr>
              <w:t>Pozorište i drame srednjeg veka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, Novi Sad: Književna zajednica Novog Sada, 1988.</w:t>
            </w:r>
          </w:p>
          <w:p w14:paraId="77E1A02E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Tydeman, William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0"/>
              </w:rPr>
              <w:t xml:space="preserve">The Medieval European Stage 500-1550.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Cambridge: Cambridge University Press, 2001.</w:t>
            </w:r>
          </w:p>
          <w:p w14:paraId="25CB05AA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Molinari, Cesare. Istorija pozorišta. Beograd: Vuk Karadžić, 1982.</w:t>
            </w:r>
          </w:p>
          <w:p w14:paraId="78A51575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>Rehm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, Rush. Greek tragic theatre. London, New York: Routledge, 1994.</w:t>
            </w:r>
          </w:p>
          <w:p w14:paraId="70352D60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Russell Brown, John (ur). The Oxford Illustrated History of Theatre. Oxford: Oxford University Press, 1995.</w:t>
            </w:r>
          </w:p>
          <w:p w14:paraId="431AB017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Arnott, Peter D. Public and Performance in the Greek Theatre. New York; London: Routledge, 1991.</w:t>
            </w:r>
          </w:p>
          <w:p w14:paraId="71E231B4" w14:textId="77777777" w:rsidR="005E799A" w:rsidRPr="005E799A" w:rsidRDefault="005E799A" w:rsidP="00EF0593">
            <w:pPr>
              <w:numPr>
                <w:ilvl w:val="0"/>
                <w:numId w:val="7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 xml:space="preserve">Wiles,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David. Greek theatre performance: an introduction, Cambridge: Cambridge University Press, 2001.</w:t>
            </w:r>
          </w:p>
          <w:p w14:paraId="0D99ADF2" w14:textId="77777777" w:rsidR="005E799A" w:rsidRPr="005E799A" w:rsidRDefault="005E799A" w:rsidP="005E799A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Gönc Moačanin, Klara.</w:t>
            </w:r>
            <w:r w:rsidRPr="005E799A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  <w:t xml:space="preserve"> 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Izvedbena obilježja klasičnih kazališnih oblika. Grčka tragedija, indijska nāțya, japanski nō. Zagreb: Hrvatsko filološko društvo, 2002.</w:t>
            </w:r>
          </w:p>
        </w:tc>
      </w:tr>
      <w:tr w:rsidR="005E799A" w:rsidRPr="005E799A" w14:paraId="2C169DA4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61F5BEE" w14:textId="77777777" w:rsidR="005E799A" w:rsidRPr="005E799A" w:rsidRDefault="005E799A" w:rsidP="00EF0593">
            <w:pPr>
              <w:numPr>
                <w:ilvl w:val="1"/>
                <w:numId w:val="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77B9021C" w14:textId="77777777" w:rsidTr="005E799A">
        <w:trPr>
          <w:trHeight w:val="432"/>
        </w:trPr>
        <w:tc>
          <w:tcPr>
            <w:tcW w:w="5000" w:type="pct"/>
            <w:gridSpan w:val="10"/>
            <w:vAlign w:val="center"/>
          </w:tcPr>
          <w:p w14:paraId="7AAA70D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tbl>
      <w:tblPr>
        <w:tblpPr w:leftFromText="180" w:rightFromText="180" w:vertAnchor="text" w:horzAnchor="page" w:tblpX="2581" w:tblpY="1"/>
        <w:tblOverlap w:val="never"/>
        <w:tblW w:w="36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6"/>
        <w:gridCol w:w="815"/>
        <w:gridCol w:w="1017"/>
        <w:gridCol w:w="2240"/>
        <w:gridCol w:w="2036"/>
        <w:gridCol w:w="814"/>
        <w:gridCol w:w="814"/>
      </w:tblGrid>
      <w:tr w:rsidR="00CB7EB2" w:rsidRPr="005E799A" w14:paraId="50E917D6" w14:textId="77777777" w:rsidTr="00CB7EB2">
        <w:trPr>
          <w:trHeight w:val="280"/>
        </w:trPr>
        <w:tc>
          <w:tcPr>
            <w:tcW w:w="1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440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* NASTAVNA METODA</w:t>
            </w:r>
          </w:p>
          <w:p w14:paraId="2E2D9B6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  <w:p w14:paraId="26AEF7B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F9C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DF4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ISHOD UČENJA **</w:t>
            </w:r>
          </w:p>
        </w:tc>
        <w:tc>
          <w:tcPr>
            <w:tcW w:w="11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25EC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AKTIVNOST STUDENTA</w:t>
            </w:r>
          </w:p>
        </w:tc>
        <w:tc>
          <w:tcPr>
            <w:tcW w:w="10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791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METODA PROCJENE</w:t>
            </w: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93F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BODOVI</w:t>
            </w:r>
          </w:p>
        </w:tc>
      </w:tr>
      <w:tr w:rsidR="00CB7EB2" w:rsidRPr="005E799A" w14:paraId="5D59064F" w14:textId="77777777" w:rsidTr="00CB7EB2">
        <w:trPr>
          <w:trHeight w:val="179"/>
        </w:trPr>
        <w:tc>
          <w:tcPr>
            <w:tcW w:w="1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94453E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D543CC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3AC996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1F85C8A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6A7080E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A8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min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E87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max</w:t>
            </w:r>
          </w:p>
        </w:tc>
      </w:tr>
      <w:tr w:rsidR="00CB7EB2" w:rsidRPr="005E799A" w14:paraId="3462B8A4" w14:textId="77777777" w:rsidTr="00CB7EB2">
        <w:trPr>
          <w:trHeight w:val="1385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EB0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Predavanje; konzultativna nastava; individualni rad</w:t>
            </w:r>
          </w:p>
          <w:p w14:paraId="1D6D303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3CF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B62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1-5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01FD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 xml:space="preserve">Slušanje izlaganja, vođenje bilješki, slušanje i gledanje audio-vizualnih materijala (video, filmovi, fotografije, ilustracije iz knjiga, internetski izvori, PP prezentacije) 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03A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79A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0511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CB7EB2" w:rsidRPr="005E799A" w14:paraId="599C9649" w14:textId="77777777" w:rsidTr="00CB7EB2">
        <w:trPr>
          <w:trHeight w:val="276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3FA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Predavanje; konzultativna nastava; individualni rad</w:t>
            </w:r>
          </w:p>
          <w:p w14:paraId="5060958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33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0F1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1-6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40A4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>Slušanje izlaganja, sustavno opažanje, vođenje bilješki, proučavanje literature, analiza primarne literature, slušanje i gledanje audio-vizualnih materijala (video, filmovi, fotografije, ilustracije iz knjiga, internetski izvori, PP prezentacije)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AD4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Usmeni ispit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F3C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E11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CB7EB2" w:rsidRPr="005E799A" w14:paraId="4323854A" w14:textId="77777777" w:rsidTr="00CB7EB2">
        <w:trPr>
          <w:trHeight w:val="2539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415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Predavanje; konzultativna nastava; individualni rad</w:t>
            </w:r>
          </w:p>
          <w:p w14:paraId="5A5C8F4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676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125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1-6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511F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>Slušanje izlaganja, vođenje bilješki, proučavanje literature, analiza primarne literature, slušanje i gledanje audio-vizualnih materijala (video, filmovi, fotografije, ilustracije iz knjiga, internetski izvori, PP prezentacije)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F0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4AB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02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CB7EB2" w:rsidRPr="005E799A" w14:paraId="3EC626BB" w14:textId="77777777" w:rsidTr="00CB7EB2">
        <w:trPr>
          <w:trHeight w:val="1606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34E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Seminarska nastava; konzultativna nastava; grupna rasprava; individualni rad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39DF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00D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6-8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9798B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>Suradnja, aktivno sudjelovanje u raspravama; čitanje lektire; aktivno sudjelovanje u analizi lektire; izvršavanje domaće zadaće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89A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nastavi; pismena i usmena provjera znanja iz pročitane lektire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F84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568E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CB7EB2" w:rsidRPr="005E799A" w14:paraId="2E4603BF" w14:textId="77777777" w:rsidTr="00CB7EB2">
        <w:trPr>
          <w:trHeight w:val="1385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B25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Seminarska nastava; grupna rasprava, individualni rad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C5B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DEF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6; 8</w:t>
            </w: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D6958" w14:textId="77777777" w:rsidR="005E799A" w:rsidRPr="005E799A" w:rsidRDefault="005E799A" w:rsidP="005E799A">
            <w:pPr>
              <w:rPr>
                <w:rFonts w:ascii="Arial Narrow" w:eastAsia="Calibri" w:hAnsi="Arial Narrow" w:cs="Calibri"/>
                <w:color w:val="000000"/>
                <w:sz w:val="20"/>
              </w:rPr>
            </w:pP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t xml:space="preserve">Suradnja, aktivno sudjelovanje u raspravama; aktivno praćenje i sudjelovanje u usmenim izlaganjima; izvršavanje domaće zadaće;  postavljanje i rješavanje </w:t>
            </w:r>
            <w:r w:rsidRPr="005E799A">
              <w:rPr>
                <w:rFonts w:ascii="Arial Narrow" w:eastAsia="Calibri" w:hAnsi="Arial Narrow" w:cs="Calibri"/>
                <w:color w:val="000000"/>
                <w:sz w:val="20"/>
              </w:rPr>
              <w:lastRenderedPageBreak/>
              <w:t>problema; odgovorno izvršavanje obveza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36F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Referat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DEC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36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15</w:t>
            </w:r>
          </w:p>
        </w:tc>
      </w:tr>
      <w:tr w:rsidR="00CB7EB2" w:rsidRPr="005E799A" w14:paraId="7E9DE3D9" w14:textId="77777777" w:rsidTr="00CB7EB2">
        <w:trPr>
          <w:trHeight w:val="230"/>
        </w:trPr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81E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Ukupno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CB7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9B4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860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B49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E279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E06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100</w:t>
            </w:r>
          </w:p>
        </w:tc>
      </w:tr>
    </w:tbl>
    <w:p w14:paraId="27F02ACF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ABD100E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10B0EBE0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69E2ACAE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11DF8C2C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537A3EAE" w14:textId="5CE6E95E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2193ADF1" w14:textId="3984B484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30E0E1C" w14:textId="3D402010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601AE21F" w14:textId="0261B713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79B91862" w14:textId="4CE9688E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315CF138" w14:textId="77777777" w:rsidR="00CB7EB2" w:rsidRDefault="00CB7EB2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0F92E9FB" w14:textId="48111C5F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226F4C3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B88A79D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E799A" w:rsidRPr="005E799A" w14:paraId="5F934D8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4933CE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245AA41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112A41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32EC57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2</w:t>
            </w:r>
          </w:p>
        </w:tc>
      </w:tr>
      <w:tr w:rsidR="005E799A" w:rsidRPr="005E799A" w14:paraId="67CACAA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56379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A9E590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5E799A" w:rsidRPr="005E799A" w14:paraId="0741F83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9CCF90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77965C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53B79C2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DBC13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1909BD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17BB1A6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EDCF7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F3DFA6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002</w:t>
            </w:r>
          </w:p>
        </w:tc>
      </w:tr>
      <w:tr w:rsidR="005E799A" w:rsidRPr="005E799A" w14:paraId="27A95CE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FF0BF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201BC8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7610906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5D108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85027B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5E799A" w:rsidRPr="005E799A" w14:paraId="519F3C89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48112C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6BAB8F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456664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2394C22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4E2462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7AB60E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4B2347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1CE94017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E799A" w:rsidRPr="005E799A" w14:paraId="62A69DF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B4C77BD" w14:textId="77777777" w:rsidR="005E799A" w:rsidRPr="005E799A" w:rsidRDefault="005E799A" w:rsidP="00EF0593">
            <w:pPr>
              <w:numPr>
                <w:ilvl w:val="3"/>
                <w:numId w:val="4"/>
              </w:numPr>
              <w:ind w:hanging="58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F9A6F2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13F535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078139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150E6EF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1D1DD6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Cilj kolegija je upoznati studente s razvojem, glavnim poetikama i scenografima (scenskim dizajnerima) u kazalištu zapadno-europskog civilizacijskog i kulturnog kruga, od rane renesanse u Italiji, visoke renesanse u Engleskoj (elizabetinski teatar), baroknog kazališta do klasicizma i romantizma.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1FCA11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C3B380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060A56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FD6B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kolegij: „Povijest i teorija scenografije 1“</w:t>
            </w:r>
          </w:p>
        </w:tc>
      </w:tr>
      <w:tr w:rsidR="005E799A" w:rsidRPr="005E799A" w14:paraId="374A2F3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ABB4F6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694B24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020F6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4E157B4B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51"/>
              </w:tabs>
              <w:ind w:firstLine="2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prepoznati i formulirati osnovne koncepte oblikovanja scenskoga prostora u razmatranom razdoblju (periodizacija, predstavnici, </w:t>
            </w:r>
          </w:p>
          <w:p w14:paraId="2927D1C7" w14:textId="77777777" w:rsidR="005E799A" w:rsidRPr="005E799A" w:rsidRDefault="005E799A" w:rsidP="005E799A">
            <w:pPr>
              <w:tabs>
                <w:tab w:val="left" w:pos="851"/>
              </w:tabs>
              <w:ind w:left="4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         poetička obilježja i osnovni pojmovi)</w:t>
            </w:r>
          </w:p>
          <w:p w14:paraId="77A7777C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1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6E9FD917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1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 na dijakronijskoj razini</w:t>
            </w:r>
          </w:p>
          <w:p w14:paraId="055829BD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40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imenovati glavne scenografe i scenske dizajnere u razmatranom razdoblju</w:t>
            </w:r>
          </w:p>
          <w:p w14:paraId="2245FE2B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40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72348E89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40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na sinkronijskoj i dijakronijskog razini</w:t>
            </w:r>
          </w:p>
          <w:p w14:paraId="654D1295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5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58CEBEDC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5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analizirati dramske tekstove iz razmatranog razdoblja iz pozicije scenografije </w:t>
            </w:r>
          </w:p>
          <w:p w14:paraId="0E7CEADF" w14:textId="77777777" w:rsidR="005E799A" w:rsidRPr="005E799A" w:rsidRDefault="005E799A" w:rsidP="00EF0593">
            <w:pPr>
              <w:numPr>
                <w:ilvl w:val="3"/>
                <w:numId w:val="4"/>
              </w:numPr>
              <w:tabs>
                <w:tab w:val="left" w:pos="855"/>
              </w:tabs>
              <w:ind w:firstLine="2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5E799A" w:rsidRPr="005E799A" w14:paraId="69EAAE1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C5661A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3CC9A4A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2670FE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donosi sustavan pregled svjetske scenografije i scenografske problematike od renesanse do sredine 19. stoljeća.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 i arhitekture, suodnosu scenografije i tehnike/tehnologije. Kolegij je popraćen adekvatnim likovnim materijalima.</w:t>
            </w:r>
          </w:p>
        </w:tc>
      </w:tr>
      <w:tr w:rsidR="005E799A" w:rsidRPr="005E799A" w14:paraId="5E288B5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EBF69F9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051493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97312C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EA36A6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E35C7A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0397AD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82B02F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51CBA2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A1E6BD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C1D0D9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19F7A6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767869C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475E64A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A1082D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7F6078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E611E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3467824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F67807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5E799A" w:rsidRPr="005E799A" w14:paraId="7ED0A4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FDC08D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60F28E11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5358E1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297C0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62D2DD0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E766E2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06D67E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037BB3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515426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BA26B1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CEA194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4411E0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129FC6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2C52A6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0F783B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32859B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AAADC3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7CFB64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68FFD0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A85462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BD9AE8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909988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02C8BC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7FBB90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7EF6D41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E32F17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6367036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1F9783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7280074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5E1D35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3747FE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75C751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1051D4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C419E9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C6DC04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97536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0B247F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161C87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A4173E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598352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8556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E799A" w:rsidRPr="005E799A" w14:paraId="2266ABD9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3E21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215365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2D1907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A063F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29190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146C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627F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676A5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E799A" w:rsidRPr="005E799A" w14:paraId="267047E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DB786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A7CA3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505409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8B21C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59B384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CB51C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D833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E799A" w:rsidRPr="005E799A" w14:paraId="5012307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8317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C32E86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09C3F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F450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6F746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9365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25548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8CB7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5E799A" w:rsidRPr="005E799A" w14:paraId="77591A9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DAA49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32E920C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9A552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2304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315F1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sustavno opažanje, vođenje bilješki, proučavanje literature i bilježaka, analiza primarne literature, slušanje i gledanje audio-vizualnih materijala (video, filmovi, fotografije, ilustracije iz knjiga,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2DABF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A443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8FCD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5E799A" w:rsidRPr="005E799A" w14:paraId="5DE194C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5F476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242841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272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7E591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B6AC4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BC4A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A3561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2B798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5E799A" w:rsidRPr="005E799A" w14:paraId="3CFE2FD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151EE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konzultativna nastava; grupna rasprava; individualni rad</w:t>
                  </w:r>
                </w:p>
                <w:p w14:paraId="6F4FA63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8501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5608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257455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ECD7C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1F445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8D7CE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E799A" w:rsidRPr="005E799A" w14:paraId="2D54ADC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7F321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rasprava, individualni rad</w:t>
                  </w:r>
                </w:p>
                <w:p w14:paraId="70B1590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B2004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C21C7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7; 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CB6F5A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7BB36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Referat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9F2D5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9C682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5E799A" w:rsidRPr="005E799A" w14:paraId="10D5DFE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BB70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C9A4E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C7A9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C80C4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8CF93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413D3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76F4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7FA545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4DAC24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F7FCDB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E799A" w:rsidRPr="005E799A" w14:paraId="0444695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049630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70"/>
              </w:tabs>
              <w:spacing w:line="276" w:lineRule="auto"/>
              <w:ind w:firstLine="226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>Tobin Theatre Arts Fund, 2010.</w:t>
            </w:r>
          </w:p>
          <w:p w14:paraId="2B028768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70"/>
              </w:tabs>
              <w:spacing w:line="276" w:lineRule="auto"/>
              <w:ind w:firstLine="226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Misailović, Milenko. Dramaturgija scenskog prostora. Novi Sad: Sterijino pozorje, 1988. </w:t>
            </w:r>
          </w:p>
          <w:p w14:paraId="1B115DB3" w14:textId="77777777" w:rsidR="005E799A" w:rsidRPr="005E799A" w:rsidRDefault="005E799A" w:rsidP="00EF0593">
            <w:pPr>
              <w:numPr>
                <w:ilvl w:val="6"/>
                <w:numId w:val="4"/>
              </w:numPr>
              <w:tabs>
                <w:tab w:val="left" w:pos="870"/>
              </w:tabs>
              <w:spacing w:line="276" w:lineRule="auto"/>
              <w:ind w:firstLine="226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Batušić, Nikola. „Kazališni prostor“, u: Uvod u teatrologiju. Zagreb: Grafički zavod Hrvatske, 1991.</w:t>
            </w:r>
          </w:p>
        </w:tc>
      </w:tr>
      <w:tr w:rsidR="005E799A" w:rsidRPr="005E799A" w14:paraId="114CEA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8A8CEB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5E799A" w:rsidRPr="005E799A" w14:paraId="6DE6BD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CAA713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Braunmuller, R.; Hattaway, Michael (ur). The Cambridge Companion to English Renaissance Drama. Cambridge: Cambridge University Press, 1990.</w:t>
            </w:r>
          </w:p>
          <w:p w14:paraId="4F785C51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right="-143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Apollonio, Marko. Povijest komedije dell’arte. Zagreb: CKD, 1985.</w:t>
            </w:r>
          </w:p>
          <w:p w14:paraId="577A7627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Finkel, Alicia. Romantic Stages. Set and Costume Design in Victorian England. Jefferson: McFarland and Company, 2005.</w:t>
            </w:r>
          </w:p>
          <w:p w14:paraId="10139122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 1982.</w:t>
            </w:r>
          </w:p>
          <w:p w14:paraId="59B38C75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D'Amico, Silvio. Povijest dramskog teatra. Zagreb: Nakladni zavod Matice hrvatske, 1972.</w:t>
            </w:r>
          </w:p>
          <w:p w14:paraId="58204CCE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Brown, John Russell (ur). The Oxford Illustrated History of Theatre. Oxford: Oxford University Press,1995.</w:t>
            </w:r>
          </w:p>
          <w:p w14:paraId="6A2F4EAE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Hartnoll, Phillis. The Theatre: A Concise History. London: Thames and Hudson, 1998. </w:t>
            </w:r>
          </w:p>
          <w:p w14:paraId="33EA4CDE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Šporer, David (ur). Poetika renesansne culture: novi historizam. Zagreb: Disput, 2007.</w:t>
            </w:r>
          </w:p>
          <w:p w14:paraId="3E93AA74" w14:textId="77777777" w:rsidR="005E799A" w:rsidRPr="005E799A" w:rsidRDefault="005E799A" w:rsidP="00EF0593">
            <w:pPr>
              <w:numPr>
                <w:ilvl w:val="0"/>
                <w:numId w:val="8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Pavlović, Cvijeta. Uvod u klasicizam. Zagreb: Leykam,2012.</w:t>
            </w:r>
          </w:p>
          <w:p w14:paraId="41FEFAC2" w14:textId="77777777" w:rsidR="005E799A" w:rsidRPr="005E799A" w:rsidRDefault="005E799A" w:rsidP="00EF0593">
            <w:pPr>
              <w:numPr>
                <w:ilvl w:val="0"/>
                <w:numId w:val="8"/>
              </w:numPr>
              <w:contextualSpacing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Bobinac, Marijan. Uvod u romantizam. Zagreb: Leykam, 2012.</w:t>
            </w:r>
          </w:p>
        </w:tc>
      </w:tr>
      <w:tr w:rsidR="005E799A" w:rsidRPr="005E799A" w14:paraId="62A3D0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FD7CA6" w14:textId="77777777" w:rsidR="005E799A" w:rsidRPr="005E799A" w:rsidRDefault="005E799A" w:rsidP="00EF0593">
            <w:pPr>
              <w:numPr>
                <w:ilvl w:val="1"/>
                <w:numId w:val="8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47EB01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93387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D991F86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65B1B0B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02933C9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E799A" w:rsidRPr="005E799A" w14:paraId="33D61E5E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07B4881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6CBEBFE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57DC9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DB6113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3</w:t>
            </w:r>
          </w:p>
        </w:tc>
      </w:tr>
      <w:tr w:rsidR="005E799A" w:rsidRPr="005E799A" w14:paraId="19EFDC1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CD4A36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48CD5B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5E799A" w:rsidRPr="005E799A" w14:paraId="65061EF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1DA6B6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357A94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2AD76B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6DE2A6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40E120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2FF4066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56BF0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BEA20A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003</w:t>
            </w:r>
          </w:p>
        </w:tc>
      </w:tr>
      <w:tr w:rsidR="005E799A" w:rsidRPr="005E799A" w14:paraId="0B2E287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FA685C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267978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26ADF2D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D3E7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05D4F0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E799A" w:rsidRPr="005E799A" w14:paraId="04345429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A4A3BD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CE7364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D19DCB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5562F89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68D64E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9652B7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9405E0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50E6D952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E799A" w:rsidRPr="005E799A" w14:paraId="3685136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32C084A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426"/>
              </w:tabs>
              <w:ind w:hanging="2738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B46CF2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0E32E5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475920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68B7003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91FD80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razvojem, glavnim poetikama i scenografima (scenskim dizajnerima) u kazalištu zapadno-europskog civilizacijskog i kulturnog kruga, od početaka realizma – povijesnog historizma, realizma i kazališne avangarde (-</w:t>
            </w:r>
            <w:r w:rsidRPr="005E799A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izama</w:t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) u prvoj polovici 20.st.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194A956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916E8A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5E30C2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5342A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 i 2“</w:t>
            </w:r>
          </w:p>
        </w:tc>
      </w:tr>
      <w:tr w:rsidR="005E799A" w:rsidRPr="005E799A" w14:paraId="6D1BA8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9548EF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7FF6233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1B3E3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052F95FC" w14:textId="77777777" w:rsidR="005E799A" w:rsidRPr="005E799A" w:rsidRDefault="005E799A" w:rsidP="00EF0593">
            <w:pPr>
              <w:numPr>
                <w:ilvl w:val="6"/>
                <w:numId w:val="71"/>
              </w:numPr>
              <w:tabs>
                <w:tab w:val="num" w:pos="851"/>
              </w:tabs>
              <w:ind w:hanging="461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prepoznati i formulirati osnovne koncepte oblikovanja scenskoga prostora u razmatranom razdoblju (periodizacija, predstavnici, </w:t>
            </w:r>
          </w:p>
          <w:p w14:paraId="0D99A6A3" w14:textId="77777777" w:rsidR="005E799A" w:rsidRPr="005E799A" w:rsidRDefault="005E799A" w:rsidP="005E799A">
            <w:pPr>
              <w:ind w:left="426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         poetička obilježja i osnovni pojmovi)</w:t>
            </w:r>
          </w:p>
          <w:p w14:paraId="5A9A76A2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72C60043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 na dijakronijskoj razini</w:t>
            </w:r>
          </w:p>
          <w:p w14:paraId="3104FB42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imenovati glavne scenografe i scenske dizajnere u razmatranom razdoblju</w:t>
            </w:r>
          </w:p>
          <w:p w14:paraId="2727E2A1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402DF130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na sinkronijskoj i dijakronijskog razini</w:t>
            </w:r>
          </w:p>
          <w:p w14:paraId="3D8A88D7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06B0881C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left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analizirati dramske tekstove iz razmatranog razdoblja iz pozicije scenografije </w:t>
            </w:r>
          </w:p>
          <w:p w14:paraId="3D625225" w14:textId="77777777" w:rsidR="005E799A" w:rsidRPr="005E799A" w:rsidRDefault="005E799A" w:rsidP="00EF0593">
            <w:pPr>
              <w:numPr>
                <w:ilvl w:val="3"/>
                <w:numId w:val="71"/>
              </w:numPr>
              <w:tabs>
                <w:tab w:val="num" w:pos="851"/>
              </w:tabs>
              <w:ind w:hanging="2454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5E799A" w:rsidRPr="005E799A" w14:paraId="63773C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B1E3A7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3575D7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48D73B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donosi sustavan pregled svjetske scenografije i scenografske problematike od kraja 19. stoljeća do sredine 20. stoljeća.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 i arhitekture, suodnosu scenografije i tehnike/tehnologije. Prati se postupna profesionalizacija scenografske struke i njezin suodnos s režijom, kao i intenzivan razvoj hrvatske scenografije. Kolegij je popraćen adekvatnim likovnim materijalima (fotografije, skice, snimke…).</w:t>
            </w:r>
          </w:p>
        </w:tc>
      </w:tr>
      <w:tr w:rsidR="005E799A" w:rsidRPr="005E799A" w14:paraId="72A760D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4EAD701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04704A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F8A327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3BFCB9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FF3169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BB6362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284889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1C36BB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108730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C31665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E306BE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68C843E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A3B0A99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612580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DC0FB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E21809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588E3B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83A643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5E799A" w:rsidRPr="005E799A" w14:paraId="63C671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94EFF5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4085B54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EEDF04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926A01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79D962B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3ACA25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0DD466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3E323A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BDC958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860B17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20D680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88D08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FB442B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170AD3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AB0FF8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43489A7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35AA3B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7469CA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AF5C82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3788191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75D7E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8C3706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CBBA86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6389631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53E6ABA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3549F1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70689C6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8462F0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7152B11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B3805B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F40F0D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9641F2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10CEE9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82A109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0CC373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570280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ABD758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63CA3B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6041D5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5EA11D6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61527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E799A" w:rsidRPr="005E799A" w14:paraId="0D5456EE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6670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ACBDE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A229A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97ACE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D2505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60519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7456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F678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E799A" w:rsidRPr="005E799A" w14:paraId="00E5643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7979F9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D2F18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88710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665011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BE7D09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3AB0D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9DE19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E799A" w:rsidRPr="005E799A" w14:paraId="4A0D853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3129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72DC91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80AE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7762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1C39B2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E036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34966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AB20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5E799A" w:rsidRPr="005E799A" w14:paraId="5D8F462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DAAA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1E48068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2E742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2AEE9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0FB1FA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sustavno opažanje, vođenje bilješki, proučavanje literature i bilježaka, analiza primarne literature, slušanje i gledanje audio-vizualnih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BBA9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A1BC2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BBC55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5E799A" w:rsidRPr="005E799A" w14:paraId="2038B43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83C11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93E85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45795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4DFF96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5301A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73F7B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2948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5E799A" w:rsidRPr="005E799A" w14:paraId="62D1591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7870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konzultativna nastava; grupna rasprava; individualni rad</w:t>
                  </w:r>
                </w:p>
                <w:p w14:paraId="30B36BC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3AD4D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04E9C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88E921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648A8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233A7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87479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E799A" w:rsidRPr="005E799A" w14:paraId="54E5A73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52E7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rasprava, individualni rad</w:t>
                  </w:r>
                </w:p>
                <w:p w14:paraId="4B916CE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0C47BE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290BB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7; 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3D841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7C0ED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Referat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2A7D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FE03D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5E799A" w:rsidRPr="005E799A" w14:paraId="557AC7B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4DDD7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355C2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CC95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64D68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72DF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FC5C8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7603C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24DD2E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7D3AC8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F182FB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E799A" w:rsidRPr="005E799A" w14:paraId="33950E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329BC5F" w14:textId="77777777" w:rsidR="005E799A" w:rsidRPr="005E799A" w:rsidRDefault="005E799A" w:rsidP="00EF0593">
            <w:pPr>
              <w:numPr>
                <w:ilvl w:val="0"/>
                <w:numId w:val="9"/>
              </w:numPr>
              <w:spacing w:line="276" w:lineRule="auto"/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lastRenderedPageBreak/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2"/>
              </w:rPr>
              <w:t>Tobin Theatre Arts Fund, 2010.</w:t>
            </w:r>
          </w:p>
          <w:p w14:paraId="032C7071" w14:textId="77777777" w:rsidR="005E799A" w:rsidRPr="005E799A" w:rsidRDefault="005E799A" w:rsidP="00EF0593">
            <w:pPr>
              <w:numPr>
                <w:ilvl w:val="0"/>
                <w:numId w:val="9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McKinney, Joslin; Butterworth, Philip. The Cambridge Introduction to Scenography. Cambridge: Cambridge University Press, 2010. </w:t>
            </w:r>
          </w:p>
          <w:p w14:paraId="5AE2500D" w14:textId="77777777" w:rsidR="005E799A" w:rsidRPr="005E799A" w:rsidRDefault="005E799A" w:rsidP="00EF0593">
            <w:pPr>
              <w:numPr>
                <w:ilvl w:val="0"/>
                <w:numId w:val="9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Baugh, Cristopher. Theatre Performance and Technology.</w:t>
            </w:r>
            <w:r w:rsidRPr="005E799A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2"/>
              </w:rPr>
              <w:t>Houndmills: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 Palgrave Macmillan, 2005.</w:t>
            </w:r>
          </w:p>
          <w:p w14:paraId="3725FAFC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Batušić, Nikola. „Kazališni prostor“, u: Uvod u teatrologiju. Zagreb: Grafički zavod Hrvatske, 1991.</w:t>
            </w:r>
          </w:p>
          <w:p w14:paraId="471A747B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Bakal, Ivana; Lederer, Ana; Petranović, Martina Sto godina hrvatske scenografije i kostimografije 1909.-2009. Zagreb: ULUPUH, 2011.</w:t>
            </w:r>
          </w:p>
          <w:p w14:paraId="5CF371D7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Konjović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, Jovan. Boja i oblik u scenskom prostoru (Stopedeset godina scenografije u Zagrebu 1784-1941).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Rad JAZU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, knj. 326, Zagreb, 1962.</w:t>
            </w:r>
          </w:p>
          <w:p w14:paraId="0263392C" w14:textId="77777777" w:rsidR="005E799A" w:rsidRPr="005E799A" w:rsidRDefault="005E799A" w:rsidP="00EF0593">
            <w:pPr>
              <w:numPr>
                <w:ilvl w:val="0"/>
                <w:numId w:val="9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Misailović, Milenko. Dramaturgija scenskog prostora. Novi Sad: Sterijino pozorje, 1988.</w:t>
            </w:r>
          </w:p>
        </w:tc>
      </w:tr>
      <w:tr w:rsidR="005E799A" w:rsidRPr="005E799A" w14:paraId="2E15A4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53489D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E799A" w:rsidRPr="005E799A" w14:paraId="1A8487E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4CDBCB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Rischbieter, Henning, (ur). Art and the Stage in the 20th Century. Painters and Sculptors Work for the Theatre. Greenwich, Connecticut: New York Graphic Society, 1969. </w:t>
            </w:r>
          </w:p>
          <w:p w14:paraId="1298A89B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 xml:space="preserve">Craig, 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Edward Gordon</w:t>
            </w: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.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 O umjetnosti kazališta. Zagreb: Cekade, 1980.</w:t>
            </w:r>
          </w:p>
          <w:p w14:paraId="0588FC15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Garafola, Lynn; Van Norman Baer, Nancy (ur). The Ballet Russes and its World. London: Yale University Press, New Haven, 1999. </w:t>
            </w:r>
          </w:p>
          <w:p w14:paraId="733B66D3" w14:textId="77777777" w:rsidR="005E799A" w:rsidRPr="005E799A" w:rsidRDefault="005E799A" w:rsidP="00EF0593">
            <w:pPr>
              <w:numPr>
                <w:ilvl w:val="0"/>
                <w:numId w:val="1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851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hanging="294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Kovačić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, Đurđa. Prisutnost i odjeci ruske scenografije na zagrebačkoj glazbenoj sceni (1918-1940.). Zagreb: Institut za povijesne znanosti, Odjel za povijest umjetnosti, 1991.</w:t>
            </w:r>
          </w:p>
          <w:p w14:paraId="48E4AB81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Lederer, Ana. „Art déco i hrvatsko kazalište“, u: Art déco. Umjetnost u Hrvatskoj između dva rata, ur. Anđelka Galić i Miroslav Gašparović. Zagreb: Muzej za umjetnost i obrt, 2011.</w:t>
            </w:r>
          </w:p>
          <w:p w14:paraId="079461A3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Bošnjak Velagić, Lada. „Rječita scena Ljube Babića“, u: Ljubo Babić – Antologija, ur. Ivana Reberski i Libuše Jirsak. Zagreb: Moderna galerija, 2011.</w:t>
            </w:r>
          </w:p>
          <w:p w14:paraId="627261A9" w14:textId="77777777" w:rsidR="005E799A" w:rsidRPr="005E799A" w:rsidRDefault="005E799A" w:rsidP="00EF0593">
            <w:pPr>
              <w:numPr>
                <w:ilvl w:val="0"/>
                <w:numId w:val="10"/>
              </w:numPr>
              <w:tabs>
                <w:tab w:val="left" w:pos="851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hanging="294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Brown, John Russell (ur). The Oxford Illustrated History of Theatre. Oxford: Oxford University Press, 1995.</w:t>
            </w:r>
          </w:p>
          <w:p w14:paraId="59197A1E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Kennedy, Dennis (ur). The Oxford Encyclopedia of Theatre and Performance. New York: Oxford University Press, 2003. </w:t>
            </w:r>
          </w:p>
          <w:p w14:paraId="416EB60D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 1982.</w:t>
            </w:r>
          </w:p>
          <w:p w14:paraId="4F4AF2CE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Hartnoll, Phillis. The Theatre: A Concise History. London: Thames and Hudson, 1998. </w:t>
            </w:r>
          </w:p>
          <w:p w14:paraId="095199C3" w14:textId="77777777" w:rsidR="005E799A" w:rsidRPr="005E799A" w:rsidRDefault="005E799A" w:rsidP="00EF0593">
            <w:pPr>
              <w:numPr>
                <w:ilvl w:val="0"/>
                <w:numId w:val="10"/>
              </w:numPr>
              <w:ind w:left="851" w:hanging="425"/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Hainaux, René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Le décor the théatre dans le monde depuis 1935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. Bruxelles: Elsevier, Bruxelles 1956.</w:t>
            </w:r>
          </w:p>
        </w:tc>
      </w:tr>
      <w:tr w:rsidR="005E799A" w:rsidRPr="005E799A" w14:paraId="73FA48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5EC6B7" w14:textId="77777777" w:rsidR="005E799A" w:rsidRPr="005E799A" w:rsidRDefault="005E799A" w:rsidP="00EF0593">
            <w:pPr>
              <w:numPr>
                <w:ilvl w:val="1"/>
                <w:numId w:val="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487381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C99C0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23428C3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60C86BF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99A3948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E799A" w:rsidRPr="005E799A" w14:paraId="3562DB10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0C946E9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E799A" w:rsidRPr="005E799A" w14:paraId="1191DA2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C7AD09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EA16AF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SCENOGRAFIJE 4</w:t>
            </w:r>
          </w:p>
        </w:tc>
      </w:tr>
      <w:tr w:rsidR="005E799A" w:rsidRPr="005E799A" w14:paraId="5FFB1F1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36AE23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674F58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5E799A" w:rsidRPr="005E799A" w14:paraId="58883D1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FE3BAC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E81117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1EA24E8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9CE8B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799496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E799A" w:rsidRPr="005E799A" w14:paraId="7F382E0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ABAE3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C485D8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004</w:t>
            </w:r>
          </w:p>
        </w:tc>
      </w:tr>
      <w:tr w:rsidR="005E799A" w:rsidRPr="005E799A" w14:paraId="7C47B4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4A884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B5BD00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5E799A" w:rsidRPr="005E799A" w14:paraId="4A78600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F74D1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B54421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E799A" w:rsidRPr="005E799A" w14:paraId="4EC5F9D2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709713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049486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66BC08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E799A" w:rsidRPr="005E799A" w14:paraId="097CCA20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C0DD40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98B786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69767F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1362DB1C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E799A" w:rsidRPr="005E799A" w14:paraId="2F8CE0E3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27C7E76" w14:textId="77777777" w:rsidR="005E799A" w:rsidRPr="005E799A" w:rsidRDefault="005E799A" w:rsidP="00EF0593">
            <w:pPr>
              <w:numPr>
                <w:ilvl w:val="6"/>
                <w:numId w:val="71"/>
              </w:numPr>
              <w:tabs>
                <w:tab w:val="num" w:pos="426"/>
              </w:tabs>
              <w:ind w:hanging="4898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D0C650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E799A" w:rsidRPr="005E799A" w14:paraId="66EC898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9C3D68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E799A" w:rsidRPr="005E799A" w14:paraId="369DA0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66176E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razvojem, glavnim poetikama i scenografima (scenskim dizajnerima) u kazalištu zapadno-europskog civilizacijskog i kulturnog kruga, od sredine 20.st. do danas. Cilj kolegija je razviti metode kritičkog promišljanja o problematici kazališne scenografije u kontekstu kazališta, ali i širem umjetničkom kontekstu (likovna umjetnost, arhitektura itd.). Cilj kolegija je također ponuditi studentima teorijske i metodološke aparate kako bi samostalno mogli proučavati literaturu u kojoj se obrađuje proučavano razdoblje te iščitavati zadane dramske tekstove pridajući posebnu pozornost na scenografske upute koje su upisane u dramski tekst ili koji bi ih potaknuli na njihova kreativna promišljanja u smjeru likovnosti na temelju pročitanog dramskog teksta.</w:t>
            </w:r>
          </w:p>
        </w:tc>
      </w:tr>
      <w:tr w:rsidR="005E799A" w:rsidRPr="005E799A" w14:paraId="6FFBC8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2A75F3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E799A" w:rsidRPr="005E799A" w14:paraId="503F40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417C0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1, 2, i 3“</w:t>
            </w:r>
          </w:p>
        </w:tc>
      </w:tr>
      <w:tr w:rsidR="005E799A" w:rsidRPr="005E799A" w14:paraId="6739E4F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A5DDC7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E799A" w:rsidRPr="005E799A" w14:paraId="39CD1B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1106F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2F44C630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scenskoga prostora u razmatranom razdoblju</w:t>
            </w:r>
          </w:p>
          <w:p w14:paraId="7C73E977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dijelove i funkciju kazališne arhitekture i scenografije u razmatranom razdoblju</w:t>
            </w:r>
          </w:p>
          <w:p w14:paraId="05D065C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pojedinih dijelova kazališne scenografije i arhitekture u razmatranim razdobljima</w:t>
            </w:r>
          </w:p>
          <w:p w14:paraId="26DC69C4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imenovati glavne scenografe i scenske dizajnere u razmatranom razdoblju</w:t>
            </w:r>
          </w:p>
          <w:p w14:paraId="70D2571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scenografsku povijest, suvremene scenografske prakse i scenografske problematike</w:t>
            </w:r>
          </w:p>
          <w:p w14:paraId="506349B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scenografije unutar dramaturgije izvedbe i unutar kazališne povijesti sinkronijski i dijakronijski</w:t>
            </w:r>
          </w:p>
          <w:p w14:paraId="0C0F0AC2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scenografiji, scenskom i izvedbenom prostoru u razmatranom razdoblju</w:t>
            </w:r>
          </w:p>
          <w:p w14:paraId="381C66D4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analizirati dramske tekstove iz razmatranog razdoblja iz pozicije scenografije </w:t>
            </w:r>
          </w:p>
          <w:p w14:paraId="34A1AF41" w14:textId="77777777" w:rsidR="005E799A" w:rsidRPr="005E799A" w:rsidRDefault="005E799A" w:rsidP="00EF0593">
            <w:pPr>
              <w:numPr>
                <w:ilvl w:val="0"/>
                <w:numId w:val="87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5E799A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u pisanom obliku predstaviti i analizirati određenu temu iz povijesti i/ili suvremenosti scenografije. </w:t>
            </w:r>
          </w:p>
        </w:tc>
      </w:tr>
      <w:tr w:rsidR="005E799A" w:rsidRPr="005E799A" w14:paraId="526BBA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953054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E799A" w:rsidRPr="005E799A" w14:paraId="769C2CC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D9764D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 xml:space="preserve">Kolegij donosi sustavan pregled svjetske scenografije i scenografske problematike od druge polovice 20. stoljeća do danas. Razmatraju se osnovne poetičke odrednice razdoblja, glavni predstavnici i njihovi stvaralački opusi, različiti teorijski pogledi na scenografiju, njezina konstitutivna obilježja i funkcije unutar kazališne predstave/izvedbe, odnos scenografije prema ostalim kazališnim i likovnim disciplinama te odnos dramskih djela i scenske prakse s obzirom na scenografiju. Posebna pozornost pridaje se i tipovima scenskih i kazališnih prostora, kazališnoj arhitekturi, suodnosu izvedbenoga prostora i prostora namijenjenog gledateljima, suodnosu scenografije i slikarstva, arhitekture i dizajna, suodnosu scenografije i tehnologije, ambijentalnom kazalištu, </w:t>
            </w:r>
            <w:r w:rsidRPr="005E799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site-specific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kazalištu i prostornim praksama postdramskoga kazališta. Prati se i intenzivan razvoj nacionalne scenografije. Kolegij je popraćen adekvatnim likovnim materijalima (fotografije, skice, snimke…).</w:t>
            </w:r>
          </w:p>
        </w:tc>
      </w:tr>
      <w:tr w:rsidR="005E799A" w:rsidRPr="005E799A" w14:paraId="78FA2E1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06DDE93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2008DF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A53DB8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E1ABCB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2C6821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478618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694236F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C44423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1ACAAD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823E8A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4A13EF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E799A" w:rsidRPr="005E799A" w14:paraId="44F1F166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0C76C25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D8C930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33A11B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C6BF2F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E799A" w:rsidRPr="005E799A" w14:paraId="3A087C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A81A5F" w14:textId="77777777" w:rsidR="005E799A" w:rsidRPr="005E799A" w:rsidRDefault="005E799A" w:rsidP="005E799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 su iz tablica 1.8. i 1.9.</w:t>
            </w:r>
          </w:p>
        </w:tc>
      </w:tr>
      <w:tr w:rsidR="005E799A" w:rsidRPr="005E799A" w14:paraId="329C48E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9AAAED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E799A" w:rsidRPr="005E799A" w14:paraId="7266637D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0A6654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A87D23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47998DFB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8E8C0F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443F4AA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B1EAAE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728E298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2DC8EFD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6F55CCC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D039B9C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E758A6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E4BB6B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9AD329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7479C5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E9433D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6963AA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C54769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258FEB2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99EC7C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B6358D6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D53FC6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A061224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55F2E76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2A49C8E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016E5A0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974167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19D9348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D3C983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38A89BD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77099B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5C519C7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57AD883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4D0DEBF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BFE3855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2C3BA92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E799A" w:rsidRPr="005E799A" w14:paraId="50AE98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C0EF71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E799A" w:rsidRPr="005E799A" w14:paraId="6D16F5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0CB218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E799A" w:rsidRPr="005E799A" w14:paraId="6E5FEC1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192E7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8186CB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C0F68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662D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DB39A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3EE00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25671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METODA PROCJENE 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F216C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E799A" w:rsidRPr="005E799A" w14:paraId="50C11E63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0F1F41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D2D20C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4FE5E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F32FCA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213353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D286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345581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E799A" w:rsidRPr="005E799A" w14:paraId="58F171C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7A4C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6F39B7A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6FBC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4C14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E69F8C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 xml:space="preserve">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39BE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08F7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8C71A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5E799A" w:rsidRPr="005E799A" w14:paraId="135B898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A5E1A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13CE12F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BA65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C2621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A983A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EEAA8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20BD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BF88F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5E799A" w:rsidRPr="005E799A" w14:paraId="66F4D9B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B7B2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35499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46B7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C6124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178DE6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B991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1C7D0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5E799A" w:rsidRPr="005E799A" w14:paraId="75C2452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523F50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nastava; konzultativna nastava; grupna rasprava; individualni rad </w:t>
                  </w:r>
                </w:p>
                <w:p w14:paraId="2053D27B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BE7A2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61BA6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38179F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EEF65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6C6D2D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512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E799A" w:rsidRPr="005E799A" w14:paraId="1A7B17A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E3046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rasprava, individualni rad</w:t>
                  </w:r>
                </w:p>
                <w:p w14:paraId="782C3E7A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65B97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900D7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7; 9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F2268C" w14:textId="77777777" w:rsidR="005E799A" w:rsidRPr="005E799A" w:rsidRDefault="005E799A" w:rsidP="005E799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Suradnja, izvršavanje domaće zadaće;  postavljanje i rješavanje </w:t>
                  </w:r>
                  <w:r w:rsidRPr="005E799A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DBF0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560DE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FACF5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5E799A" w:rsidRPr="005E799A" w14:paraId="04095DC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67984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0AAB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925918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0B80C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518563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772FC9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0FF92" w14:textId="77777777" w:rsidR="005E799A" w:rsidRPr="005E799A" w:rsidRDefault="005E799A" w:rsidP="005E799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E799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6607289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E799A" w:rsidRPr="005E799A" w14:paraId="6EBEA3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DA88CB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5E799A" w:rsidRPr="005E799A" w14:paraId="6C6E18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83B746" w14:textId="77777777" w:rsidR="005E799A" w:rsidRPr="005E799A" w:rsidRDefault="005E799A" w:rsidP="00EF0593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Brockett, Oscar; Mitchell, Margaret; Herdberger, Linda. Making the scene. History of Stage Design and Technology in Europe and the United States. San Antonio: 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>Tobin Theatre Arts Fund, 2010.</w:t>
            </w:r>
          </w:p>
          <w:p w14:paraId="321AAD1B" w14:textId="77777777" w:rsidR="005E799A" w:rsidRPr="005E799A" w:rsidRDefault="005E799A" w:rsidP="00EF0593">
            <w:pPr>
              <w:numPr>
                <w:ilvl w:val="0"/>
                <w:numId w:val="11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McKinney, Joslin; Butterworth, Philip. The Cambridge Introduction to Scenography. Cambridge: Cambridge University Press, 2010. </w:t>
            </w:r>
          </w:p>
          <w:p w14:paraId="446FB2E2" w14:textId="77777777" w:rsidR="005E799A" w:rsidRPr="005E799A" w:rsidRDefault="005E799A" w:rsidP="00EF0593">
            <w:pPr>
              <w:numPr>
                <w:ilvl w:val="0"/>
                <w:numId w:val="11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Baugh, Cristopher. Theatre Performance and Technology.</w:t>
            </w:r>
            <w:r w:rsidRPr="005E799A">
              <w:rPr>
                <w:rFonts w:ascii="Arial Narrow" w:eastAsia="Times New Roman" w:hAnsi="Arial Narrow" w:cs="Times New Roman"/>
                <w:sz w:val="20"/>
                <w:szCs w:val="20"/>
              </w:rPr>
              <w:t xml:space="preserve"> Houndmills: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 Palgrave Macmillan, 2005.</w:t>
            </w:r>
          </w:p>
          <w:p w14:paraId="0C2E6C49" w14:textId="77777777" w:rsidR="005E799A" w:rsidRPr="005E799A" w:rsidRDefault="005E799A" w:rsidP="00EF0593">
            <w:pPr>
              <w:numPr>
                <w:ilvl w:val="0"/>
                <w:numId w:val="11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after="10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Misailović, Milenko. Dramaturgija scenskog prostora. Novi Sad: Sterijino pozorje, 1988. </w:t>
            </w:r>
          </w:p>
          <w:p w14:paraId="6BFCDA60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Batušić, Nikola. „Kazališni prostor“, u: Uvod u teatrologiju. Zagreb: Grafički zavod Hrvatske, 1991.</w:t>
            </w:r>
          </w:p>
          <w:p w14:paraId="5E527502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Bakal, Ivana; Lederer, Ana; Petranović, Martina Sto godina hrvatske scenografije i kostimografije 1909.-2009. Zagreb: ULUPUH, 2011.</w:t>
            </w:r>
          </w:p>
          <w:p w14:paraId="1C5FA95E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>Celio Cega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, Antun. Scenografija Hrvatskog narodnog kazališta u Zagrebu (1954-1967). Zagreb: Vjesnikova press agencija, 1985.</w:t>
            </w:r>
          </w:p>
          <w:p w14:paraId="1CF1343F" w14:textId="77777777" w:rsidR="005E799A" w:rsidRPr="005E799A" w:rsidRDefault="005E799A" w:rsidP="00EF0593">
            <w:pPr>
              <w:numPr>
                <w:ilvl w:val="0"/>
                <w:numId w:val="11"/>
              </w:numPr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0"/>
              </w:rPr>
              <w:t>Lederer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 xml:space="preserve">, Ana.“Hrvatska scenografija pedesetih: nova likovnost”, u: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0"/>
              </w:rPr>
              <w:t>Krležini dani u Osijeku 2003. Hrvatska dramska književnost i kazalište u svjetlu estetskih i povijesnih mjerila</w:t>
            </w:r>
            <w:r w:rsidRPr="005E799A">
              <w:rPr>
                <w:rFonts w:ascii="Arial Narrow" w:eastAsia="Times New Roman" w:hAnsi="Arial Narrow" w:cs="Calibri"/>
                <w:sz w:val="20"/>
                <w:szCs w:val="20"/>
              </w:rPr>
              <w:t>. Zagreb; Osijek: Zavod za povijest hrvatske književnosti, kazališta i glazbe HAZU, HNK u Osijeku, Filozofski fakultet u Osijeku, 2004..</w:t>
            </w:r>
          </w:p>
        </w:tc>
      </w:tr>
      <w:tr w:rsidR="005E799A" w:rsidRPr="005E799A" w14:paraId="388BA3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9F4E4C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E799A" w:rsidRPr="005E799A" w14:paraId="12DA4C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1CD7FF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Kennedy, Dennis.</w:t>
            </w:r>
            <w:r w:rsidRPr="005E799A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  <w:t xml:space="preserve"> 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Looking at Shakespeare. A Visual History of Twentieth-Century Performance. Cambridge: Cambridge University Press, 1993. </w:t>
            </w:r>
          </w:p>
          <w:p w14:paraId="4D97391D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White, Christine (ur). Directors and Designers, Bristol; Chicago: Intellect, 2010.</w:t>
            </w:r>
          </w:p>
          <w:p w14:paraId="3D76E175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Collins, Jane; Nisbet, Andrew (ur). Theatre and Performance Design. A Reader in Scenography. New York: Routledge, 2009.</w:t>
            </w:r>
          </w:p>
          <w:p w14:paraId="14B409C4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Howard, Pamela. What is Scenography?. London, New York: Routledge, 2003. </w:t>
            </w:r>
          </w:p>
          <w:p w14:paraId="59E769E3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Rischbieter,</w:t>
            </w:r>
            <w:r w:rsidRPr="005E799A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Henning (ur). Art and the Stage in the 20th Century. Painters and Sculptors Work for the Theatre. Greenwich; Connecticut: New York Graphic Society, 1969.</w:t>
            </w:r>
          </w:p>
          <w:p w14:paraId="1DD60076" w14:textId="77777777" w:rsidR="005E799A" w:rsidRPr="005E799A" w:rsidRDefault="005E799A" w:rsidP="00EF0593">
            <w:pPr>
              <w:numPr>
                <w:ilvl w:val="0"/>
                <w:numId w:val="12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Hainaux, René (ur). </w:t>
            </w:r>
            <w:r w:rsidRPr="005E799A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Le décor the théâtre dans le monde depuis 1950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. Bruxelles: Éditions Meddens, 1964.</w:t>
            </w:r>
          </w:p>
          <w:p w14:paraId="35DC5DEC" w14:textId="77777777" w:rsidR="005E799A" w:rsidRPr="005E799A" w:rsidRDefault="005E799A" w:rsidP="00EF0593">
            <w:pPr>
              <w:numPr>
                <w:ilvl w:val="0"/>
                <w:numId w:val="12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 xml:space="preserve">Brook, Peter. Prazni prostor. Split: Marko Marulić, 1972. </w:t>
            </w:r>
          </w:p>
          <w:p w14:paraId="620C0345" w14:textId="77777777" w:rsidR="005E799A" w:rsidRPr="005E799A" w:rsidRDefault="005E799A" w:rsidP="00EF0593">
            <w:pPr>
              <w:numPr>
                <w:ilvl w:val="0"/>
                <w:numId w:val="12"/>
              </w:numPr>
              <w:ind w:right="-87"/>
              <w:contextualSpacing/>
              <w:rPr>
                <w:rFonts w:ascii="Arial Narrow" w:eastAsia="Times New Roman" w:hAnsi="Arial Narrow" w:cs="Calibri"/>
                <w:bCs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 xml:space="preserve">Lehmann, Hans-Thies. Postdramsko kazalište. Zagreb, Beograd: CDU; TkH, 2004. </w:t>
            </w:r>
          </w:p>
          <w:p w14:paraId="01E6546C" w14:textId="77777777" w:rsidR="005E799A" w:rsidRPr="005E799A" w:rsidRDefault="005E799A" w:rsidP="00EF0593">
            <w:pPr>
              <w:numPr>
                <w:ilvl w:val="0"/>
                <w:numId w:val="12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5E799A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Batušić</w:t>
            </w:r>
            <w:r w:rsidRPr="005E799A">
              <w:rPr>
                <w:rFonts w:ascii="Arial Narrow" w:eastAsia="Times New Roman" w:hAnsi="Arial Narrow" w:cs="Calibri"/>
                <w:sz w:val="20"/>
                <w:szCs w:val="22"/>
              </w:rPr>
              <w:t>, Nikola. Povijest hrvatskog kazališta. Zagreb: Školska knjiga, 1978. (odabrana poglavlja)</w:t>
            </w:r>
          </w:p>
          <w:p w14:paraId="7C416B5A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Bicât, Tina. Costume and Design for Devised and Physical Theatre. Ramsbury: The Crowood Press, 2012.</w:t>
            </w:r>
          </w:p>
          <w:p w14:paraId="74C05DC5" w14:textId="77777777" w:rsidR="005E799A" w:rsidRPr="005E799A" w:rsidRDefault="005E799A" w:rsidP="00EF0593">
            <w:pPr>
              <w:numPr>
                <w:ilvl w:val="0"/>
                <w:numId w:val="12"/>
              </w:numPr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5E799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Kunčević, Ivica. Ambijentalnost na dubrovačku. Zagreb: Hrvatski centar ITI, 2012.</w:t>
            </w:r>
          </w:p>
        </w:tc>
      </w:tr>
      <w:tr w:rsidR="005E799A" w:rsidRPr="005E799A" w14:paraId="6B7AD25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A531F8" w14:textId="77777777" w:rsidR="005E799A" w:rsidRPr="005E799A" w:rsidRDefault="005E799A" w:rsidP="00EF0593">
            <w:pPr>
              <w:numPr>
                <w:ilvl w:val="1"/>
                <w:numId w:val="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E799A" w:rsidRPr="005E799A" w14:paraId="220DE7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E4D00A" w14:textId="77777777" w:rsidR="005E799A" w:rsidRPr="005E799A" w:rsidRDefault="005E799A" w:rsidP="005E799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E799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A77DBFF" w14:textId="77777777" w:rsidR="005E799A" w:rsidRPr="005E799A" w:rsidRDefault="005E799A" w:rsidP="005E799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33F70B9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E799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3D42DB2" w14:textId="77777777" w:rsidR="005E799A" w:rsidRPr="005E799A" w:rsidRDefault="005E799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CB7EB2" w:rsidRPr="00CB7EB2" w14:paraId="786B3E7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B293F3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Opće informacije</w:t>
            </w:r>
          </w:p>
        </w:tc>
      </w:tr>
      <w:tr w:rsidR="00CB7EB2" w:rsidRPr="00CB7EB2" w14:paraId="560CCC7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48C75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413C8D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1</w:t>
            </w:r>
          </w:p>
        </w:tc>
      </w:tr>
      <w:tr w:rsidR="00CB7EB2" w:rsidRPr="00CB7EB2" w14:paraId="3EC94F6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0C4AA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69860E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1DE5370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BF8476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ED85FF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EB5196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7CF44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B39DA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1D5B11A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9CE55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217927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005</w:t>
            </w:r>
          </w:p>
        </w:tc>
      </w:tr>
      <w:tr w:rsidR="00CB7EB2" w:rsidRPr="00CB7EB2" w14:paraId="65B9389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9C0605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43D10C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64C3C55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DBE0AB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EAD2D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CB7EB2" w:rsidRPr="00CB7EB2" w14:paraId="3A73BEF0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576F56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FB10C8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63A023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3F3A182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570D78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50A184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F53719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32BD9012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CB7EB2" w:rsidRPr="00CB7EB2" w14:paraId="51C704A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D4CDEB4" w14:textId="77777777" w:rsidR="00CB7EB2" w:rsidRPr="00CB7EB2" w:rsidRDefault="00CB7EB2" w:rsidP="00EF0593">
            <w:pPr>
              <w:numPr>
                <w:ilvl w:val="0"/>
                <w:numId w:val="8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90862E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AD9555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0A07C7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3D4BA2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AB50E7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počecima razvoja kazališne kostimografije europskog civilizacijskog i kulturnog kruga, od antike (Grčka i Rim) do srednjeg vijeka te s istočnim kazališnim i kostimografskim tradicijama.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razmatranog razdoblja. Cilj kolegija je razviti metode kritičkog promišljanja o problematici kazališne kostimografije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154C09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A620FB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CB7EB2" w:rsidRPr="00CB7EB2" w14:paraId="562988D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084AC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CB7EB2" w:rsidRPr="00CB7EB2" w14:paraId="4A3AE1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726935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3AB978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E353D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5F154B41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 (poetika, periodizacija, predstavnici)</w:t>
            </w:r>
          </w:p>
          <w:p w14:paraId="4EF4F420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26463E9A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6FDC5EA7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t>analitički promišljati kostimografsku povijest, suvremene kostimografske prakse i kostimografske problematike</w:t>
            </w:r>
          </w:p>
          <w:p w14:paraId="74281C29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 sinkronijski i dijakronijski</w:t>
            </w:r>
          </w:p>
          <w:p w14:paraId="41CD3586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788B2D6B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0E5A569D" w14:textId="77777777" w:rsidR="00CB7EB2" w:rsidRPr="00CB7EB2" w:rsidRDefault="00CB7EB2" w:rsidP="00EF0593">
            <w:pPr>
              <w:numPr>
                <w:ilvl w:val="0"/>
                <w:numId w:val="90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CB7EB2" w:rsidRPr="00CB7EB2" w14:paraId="5829E2B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510B42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CB7EB2" w:rsidRPr="00CB7EB2" w14:paraId="4B1F468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EBEE3B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Kolegij se sastoji od usporedne povijesne i teorijske raščlambe kostimografske tematike u razdoblju antike i srednjega vijeka.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Sastavni dio nastave čini i prezentiranje neophodnoga likovnoga materijala (snimke, fotografije, skice).</w:t>
            </w:r>
          </w:p>
        </w:tc>
      </w:tr>
      <w:tr w:rsidR="00CB7EB2" w:rsidRPr="00CB7EB2" w14:paraId="1F659A3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9E1242D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D358D3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A78548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54F59B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031B4C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DF1BE7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3E25AD1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66DD93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F3303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32C3DF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353580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6FFD8FD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7DA830E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4E27DB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B1B04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D8464C6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CB7EB2" w:rsidRPr="00CB7EB2" w14:paraId="5FE8CB5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81E2DC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CB7EB2" w:rsidRPr="00CB7EB2" w14:paraId="4A2885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CCC184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CB7EB2" w:rsidRPr="00CB7EB2" w14:paraId="0019BE6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F8F869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02C029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036C0E4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36BC4A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86524B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B3E9B0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BCF5DB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D4B62C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9AF838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6A9E87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F479A1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8EF0D7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5E569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7D1F4F1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52948A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BD5ADF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F7F175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3ABF9FF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D55B5D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C2E1D9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0315EC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10DD1F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0A3D744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2A2DE2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6D31AE8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602212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46F1B19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69117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DD0AFD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9F5C2B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43C900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26DF4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F5BB02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B827F4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8595A7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3ECB0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361C69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4C6AB2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4E2F9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13F922CE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84028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762C77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38C18A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9B478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1456C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52858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D99FC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D45CC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0D6033A7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B8F5C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DB8BA7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D545E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AE7D2C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8E4C6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4D32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5FFB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68DB20B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AA402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246C9BC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1A35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456B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E712F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C8EA5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31CB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0278A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27A5332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81FC7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BF5D1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2F88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E4025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3BAF0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5B7E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D843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248F17D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A73EF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7A2F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A37C4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E47401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4348F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54113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2535D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36D7EC7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91FCB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Seminarska nastava; konzultativna nastava;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8535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C120A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0F1C95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85F8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05073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F1E48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0FB9DC5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6CB7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  <w:p w14:paraId="7808B6A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54DC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B132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09E64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D5135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Referat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53E06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4833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37A0686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70B3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86F2E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0AC2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785AA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39E13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8248E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32E5A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FD1BDC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0A14200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57097F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455D5C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1CC285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Fischer Lichte, Erika. „Costume“, u: The Semiotics of Theatre.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Bloomington, Indianapolis: Indiana University Press, 1992.</w:t>
            </w:r>
          </w:p>
          <w:p w14:paraId="075F4156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Kennedy,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Dennis (ur). “Costume”, u: The Oxford Encyclopedia of Theatre and Performance.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New York: Oxford University Press, 2003. </w:t>
            </w:r>
          </w:p>
          <w:p w14:paraId="6C5A2BA0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James. Costume in the theatre. New York: Hill and Wang, 1965.</w:t>
            </w:r>
          </w:p>
          <w:p w14:paraId="5A48797B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James. Drama. Its costume and decor.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London: The Studio Publications, 1951.</w:t>
            </w:r>
          </w:p>
          <w:p w14:paraId="2969544D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Russell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Douglas A. Stage Costume Design. Theory, Technique and Style.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Englewood Cliffs: Prentice-Hall Inc., 1985. (odabrana poglavlja)</w:t>
            </w:r>
          </w:p>
          <w:p w14:paraId="48D3E809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Cunningham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, Rebecca. The Magic Garment: Principles of Costume Design. Prospect Heights: Waveland Press Inc., 1994. (odabrana poglavlja)</w:t>
            </w:r>
          </w:p>
          <w:p w14:paraId="047987DA" w14:textId="77777777" w:rsidR="00CB7EB2" w:rsidRPr="00CB7EB2" w:rsidRDefault="00CB7EB2" w:rsidP="00EF0593">
            <w:pPr>
              <w:numPr>
                <w:ilvl w:val="0"/>
                <w:numId w:val="13"/>
              </w:numPr>
              <w:ind w:left="851" w:hanging="425"/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Misailović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, Milenko. Dramaturgija kostimografije. Novi Sad: Sterijino pozorje; Dnevnik, 1990.</w:t>
            </w:r>
          </w:p>
        </w:tc>
      </w:tr>
      <w:tr w:rsidR="00CB7EB2" w:rsidRPr="00CB7EB2" w14:paraId="4D7BC5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C03346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CB7EB2" w:rsidRPr="00CB7EB2" w14:paraId="59F96E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59194A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Aiofe, Monks. The Actor in Costume. Basingstoke: Palgrave Macmilan, 2010.</w:t>
            </w:r>
          </w:p>
          <w:p w14:paraId="152BEC06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Nikola, Batušić. Povijest hrvatskog kazališta.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Zagreb: Školska knjiga, 1978. (odabrana poglavlja)</w:t>
            </w:r>
          </w:p>
          <w:p w14:paraId="510A683D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Verdier, Anne;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Goetz, Olivier; Doumergue, Didier (ur).  Art et usages du costume de scène. Vijon: Éditions Lampsaque, 2007. (odabrana poglavlja)</w:t>
            </w:r>
          </w:p>
          <w:p w14:paraId="174DBFA2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Gönc Moačanin,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Klara. Izvedbena obilježja klasičnih kazališnih oblika. Grčka tragedija, indijska nāțya, japanski nō. Zagreb: Hrvatsko filološko društvo, 2002.</w:t>
            </w:r>
          </w:p>
          <w:p w14:paraId="1CBD6AAB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McDonald,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Marianne; Walton,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J. Michael (ur).  A Cambridge Companion to Greek and Roman Theatre. Cambridge: Cambridge University Press, 2007.</w:t>
            </w:r>
          </w:p>
          <w:p w14:paraId="29B1DA2B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Klaić,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Dragan (ur).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Pozorište i drame srednjeg veka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. Novi Sad: Književna zajednica Novog Sada, 1988.</w:t>
            </w:r>
          </w:p>
          <w:p w14:paraId="270B785E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Tydeman,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William (ur).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 xml:space="preserve">The Medieval European Stage 500-1550, Cambridge: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Cambridge University Press, 2001.</w:t>
            </w:r>
          </w:p>
          <w:p w14:paraId="7E157254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Karadžić,1982.</w:t>
            </w:r>
          </w:p>
          <w:p w14:paraId="17D00BF6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Rehm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, Rush. Greek tragic theatre. London, New York: Routledge, 1994. </w:t>
            </w:r>
          </w:p>
          <w:p w14:paraId="23679132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Brown, John Russell (ur).The Oxford Illustrated History of Theatre. Oxford: Oxford University Press,1995.</w:t>
            </w:r>
          </w:p>
          <w:p w14:paraId="5739E0D0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>Arnott, Peter D. Public and Performance in the Greek Theatre.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York, London: Routledge, 1991.</w:t>
            </w:r>
          </w:p>
          <w:p w14:paraId="6272677F" w14:textId="77777777" w:rsidR="00CB7EB2" w:rsidRPr="00CB7EB2" w:rsidRDefault="00CB7EB2" w:rsidP="00EF0593">
            <w:pPr>
              <w:numPr>
                <w:ilvl w:val="0"/>
                <w:numId w:val="14"/>
              </w:numPr>
              <w:ind w:left="851" w:hanging="425"/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Bieber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Margaret. The history of the Greek and Roman theater. Princeton, London: Princeton University Press, Oxford University Press, 1961.</w:t>
            </w:r>
          </w:p>
        </w:tc>
      </w:tr>
      <w:tr w:rsidR="00CB7EB2" w:rsidRPr="00CB7EB2" w14:paraId="65DF74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0FCAAF" w14:textId="77777777" w:rsidR="00CB7EB2" w:rsidRPr="00CB7EB2" w:rsidRDefault="00CB7EB2" w:rsidP="00EF0593">
            <w:pPr>
              <w:numPr>
                <w:ilvl w:val="1"/>
                <w:numId w:val="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CB7EB2" w:rsidRPr="00CB7EB2" w14:paraId="01ECCA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7D171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42AA3A0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2D431B5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183AB9E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CB7EB2" w:rsidRPr="00CB7EB2" w14:paraId="204CC99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35BB57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CB7EB2" w:rsidRPr="00CB7EB2" w14:paraId="7BFAC34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CDE13A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EA49B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2</w:t>
            </w:r>
          </w:p>
        </w:tc>
      </w:tr>
      <w:tr w:rsidR="00CB7EB2" w:rsidRPr="00CB7EB2" w14:paraId="4A1BC57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2305B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09E0B1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384C55D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7295B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4E535C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1119E3E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86682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655B5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420458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48077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B52C96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006</w:t>
            </w:r>
          </w:p>
        </w:tc>
      </w:tr>
      <w:tr w:rsidR="00CB7EB2" w:rsidRPr="00CB7EB2" w14:paraId="25F2AA6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CC537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8AA3CF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2597928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980DC6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F936BB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godina </w:t>
            </w:r>
          </w:p>
        </w:tc>
      </w:tr>
      <w:tr w:rsidR="00CB7EB2" w:rsidRPr="00CB7EB2" w14:paraId="52FEB0C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2DD69C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331147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CEA48F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6AD6EF0C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FD0BC3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5D0DEA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8FB46C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529D8663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CB7EB2" w:rsidRPr="00CB7EB2" w14:paraId="75B6FF2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0395484" w14:textId="77777777" w:rsidR="00CB7EB2" w:rsidRPr="00CB7EB2" w:rsidRDefault="00CB7EB2" w:rsidP="00EF0593">
            <w:pPr>
              <w:numPr>
                <w:ilvl w:val="0"/>
                <w:numId w:val="9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26C098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0E75B4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6835DF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0CD9A52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A61752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kazališnom kostimografijom europskog civilizacijskog i kulturnog kruga, od renesanse do romantizma te s kostimografijom u istočnoj kazališnoj tradiciji.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i kazališnog sustava razmatranog razdoblja. Cilj kolegija je razviti metode kritičkog promišljanja o problematici kazališne kostimografije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</w:t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0795721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A135B1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CB7EB2" w:rsidRPr="00CB7EB2" w14:paraId="2B67E2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4684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kolegij: „Povijest i teorija kostimografije 1“</w:t>
            </w:r>
          </w:p>
        </w:tc>
      </w:tr>
      <w:tr w:rsidR="00CB7EB2" w:rsidRPr="00CB7EB2" w14:paraId="5942055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74C1F7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4B2097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D4721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7529A3C2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</w:t>
            </w:r>
          </w:p>
          <w:p w14:paraId="597C4DA6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10BBC308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0E35C8B3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kostimografsku povijest, suvremene kostimografske prakse i kostimografske problematike</w:t>
            </w:r>
          </w:p>
          <w:p w14:paraId="406136BF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 sinkronijski i dijakronijski</w:t>
            </w:r>
          </w:p>
          <w:p w14:paraId="6C7E0E4F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3AF7CD22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4F856280" w14:textId="77777777" w:rsidR="00CB7EB2" w:rsidRPr="00CB7EB2" w:rsidRDefault="00CB7EB2" w:rsidP="00EF0593">
            <w:pPr>
              <w:numPr>
                <w:ilvl w:val="0"/>
                <w:numId w:val="93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CB7EB2" w:rsidRPr="00CB7EB2" w14:paraId="465544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5FE808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CB7EB2" w:rsidRPr="00CB7EB2" w14:paraId="748FDC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1FF1E6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Kolegij se sastoji od usporedne povijesne i teorijske raščlambe kostimografske tematike u razdoblju od renesanse do historizma druge polovice 19. stoljeća.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Sastavni dio nastave čini i prezentiranje neophodnoga likovnoga materijala (snimke, fotografije, skice).</w:t>
            </w:r>
          </w:p>
        </w:tc>
      </w:tr>
      <w:tr w:rsidR="00CB7EB2" w:rsidRPr="00CB7EB2" w14:paraId="7D6620BE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003E1D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A5BBC6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C58459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171865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B3BC06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E51E30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767E42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4D691F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6AA673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24611C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523E71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5AABC77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20317BA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5BB21A6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6FDB9E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102F92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CB7EB2" w:rsidRPr="00CB7EB2" w14:paraId="3088DEB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D084F1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iz tablica 1.8. i 1.9.</w:t>
            </w:r>
          </w:p>
        </w:tc>
      </w:tr>
      <w:tr w:rsidR="00CB7EB2" w:rsidRPr="00CB7EB2" w14:paraId="4E3E4A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D562DC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CB7EB2" w:rsidRPr="00CB7EB2" w14:paraId="22513077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6CB024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52389F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6F71256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2B46AF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E79108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57CC43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E81624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4A3286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D1E9DA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FBCF82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F89EA5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8EF8EC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9444DB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4C6649E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B2D4C3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3D220D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F42B4C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536335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A93A5B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D49AD0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E7FEB4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C72587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69B98EB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EA61F5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160CF9F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ADD41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B9F1D7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B5BF36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194D69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5F9063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D6F6D8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6C8B0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C213E6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2642F7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87DC29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0B91B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39DBFD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445D2DC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53816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28CEFCF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9771C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AF3A1B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F90214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9904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01252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FAFA7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67BB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BBC9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185AAFDF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7CA8EB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D1717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DFAFFE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1373B2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EE5D80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9E7F7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8C746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672A337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19BBA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841C87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B5722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8F6B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4CCAC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0D06E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CE52A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46049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407BD9A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4978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35B3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420A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946CE6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2889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F35A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9A92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5354037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A696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8AB76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A2D6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9D8DFC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proučavanje literature i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CB8C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9F8B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3794C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4E036B4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14DBC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nastava; grupna rasprava; individualni rad</w:t>
                  </w:r>
                </w:p>
                <w:p w14:paraId="103FE69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7EEA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67F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58E9F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D2B1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B46E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AC108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3152F99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385BD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  <w:p w14:paraId="31280C0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62B9A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79AD6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FD87C2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4DDA5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Referat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BD422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F74D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5317151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3DA4E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C926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B95AB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DB4FC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0E2B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560A0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CA908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790AD8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48959D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B1945D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CB7EB2" w:rsidRPr="00CB7EB2" w14:paraId="3DDFEE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CE291F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James. Costume in the theatre.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York: Hill and Wang, 1965.</w:t>
            </w:r>
          </w:p>
          <w:p w14:paraId="360C641A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Laver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James. Drama. Its costume and decor.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London: The Studio Publications, 1951.</w:t>
            </w:r>
          </w:p>
          <w:p w14:paraId="14690B1F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Russell, Douglas A.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Stage Costume Design. Theory, Technique and Style, Englewood Cliffs: Prentice-Hall, Inc., 1985. (odabrana poglavlja)</w:t>
            </w:r>
          </w:p>
          <w:p w14:paraId="1CDC574A" w14:textId="77777777" w:rsidR="00CB7EB2" w:rsidRPr="00CB7EB2" w:rsidRDefault="00CB7EB2" w:rsidP="00EF0593">
            <w:pPr>
              <w:numPr>
                <w:ilvl w:val="0"/>
                <w:numId w:val="6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Cunningham, Rebecca.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The Magic Garment: Principles of Costume Design, Prospect Heights: Waveland Press Inc., 1994. (odabrana poglavlja)</w:t>
            </w:r>
          </w:p>
          <w:p w14:paraId="4C0D801C" w14:textId="77777777" w:rsidR="00CB7EB2" w:rsidRPr="00CB7EB2" w:rsidRDefault="00CB7EB2" w:rsidP="00EF0593">
            <w:pPr>
              <w:numPr>
                <w:ilvl w:val="0"/>
                <w:numId w:val="67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Nikola, Batušić. Povijest hrvatskog kazališta. Zagreb: Školska knjiga, 1978. (odabrana poglavlja)</w:t>
            </w:r>
          </w:p>
          <w:p w14:paraId="3CF87DED" w14:textId="77777777" w:rsidR="00CB7EB2" w:rsidRPr="00CB7EB2" w:rsidRDefault="00CB7EB2" w:rsidP="00EF0593">
            <w:pPr>
              <w:numPr>
                <w:ilvl w:val="0"/>
                <w:numId w:val="67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Martina, Petranović. „Prvi koraci hrvatske kostimografije“,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</w:rPr>
              <w:t>Dani hvarskog kazališta. Počeci u hrvatskoj književnosti i kazalištu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, knjiga XXXIV, Zagreb; Split: Hrvatska akademija znanosti i umjetnosti; Književni krug, 2008. </w:t>
            </w:r>
          </w:p>
          <w:p w14:paraId="2403B914" w14:textId="77777777" w:rsidR="00CB7EB2" w:rsidRPr="00CB7EB2" w:rsidRDefault="00CB7EB2" w:rsidP="00EF0593">
            <w:pPr>
              <w:numPr>
                <w:ilvl w:val="0"/>
                <w:numId w:val="67"/>
              </w:numPr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</w:rPr>
              <w:t>Misailović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, Milenko. Dramaturgija kostimografije. Novi Sad: Sterijino pozorje; Dnevnik, 1990.</w:t>
            </w:r>
          </w:p>
        </w:tc>
      </w:tr>
      <w:tr w:rsidR="00CB7EB2" w:rsidRPr="00CB7EB2" w14:paraId="5355A8C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D8698A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CB7EB2" w:rsidRPr="00CB7EB2" w14:paraId="0005E7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38A560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lastRenderedPageBreak/>
              <w:t xml:space="preserve">Aiofe, Monks. The Actor in Costume. Basingstoke: Palgrave Macmilan, 2010. </w:t>
            </w:r>
          </w:p>
          <w:p w14:paraId="502D0780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Verdier, Anne; Goetz, Olivier; Doumergue, Didier (ur).  Art et usages du costume de scène. Vijon: Éditions Lampsaque, 2007. (odabrana poglavlja)</w:t>
            </w:r>
          </w:p>
          <w:p w14:paraId="6A85991B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Braunmuller, R.; Hattaway, Michael (ur). The Cambridge Companion to English Renaissance Drama. Cambridge: Cambridge University Press, 1990. </w:t>
            </w:r>
          </w:p>
          <w:p w14:paraId="224F9852" w14:textId="77777777" w:rsidR="00CB7EB2" w:rsidRPr="00CB7EB2" w:rsidRDefault="00CB7EB2" w:rsidP="00EF0593">
            <w:pPr>
              <w:numPr>
                <w:ilvl w:val="0"/>
                <w:numId w:val="68"/>
              </w:numPr>
              <w:ind w:right="-143"/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Apollonio,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Marko. Povijest komedije dell’arte. Zagreb: CKD, 1985. </w:t>
            </w:r>
          </w:p>
          <w:p w14:paraId="629350C3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Finkel, Alicia. Romantic Stages. Set and Costume Design in Victorian England, Jefferson: McFarland and Company, 2005.</w:t>
            </w:r>
          </w:p>
          <w:p w14:paraId="488E33EA" w14:textId="77777777" w:rsidR="00CB7EB2" w:rsidRPr="00CB7EB2" w:rsidRDefault="00CB7EB2" w:rsidP="00EF0593">
            <w:pPr>
              <w:numPr>
                <w:ilvl w:val="0"/>
                <w:numId w:val="6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Molinari, Cesare. Istorija pozorišta. Beograd: Vuk Karadžić,1982.</w:t>
            </w:r>
          </w:p>
          <w:p w14:paraId="126A6124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Brown,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John Russell (ur). The Oxford Illustrated History of Theatre. Oxford: Oxford University Press, 1995.</w:t>
            </w:r>
          </w:p>
          <w:p w14:paraId="161D6059" w14:textId="77777777" w:rsidR="00CB7EB2" w:rsidRPr="00CB7EB2" w:rsidRDefault="00CB7EB2" w:rsidP="00EF0593">
            <w:pPr>
              <w:numPr>
                <w:ilvl w:val="0"/>
                <w:numId w:val="68"/>
              </w:numPr>
              <w:contextualSpacing/>
              <w:jc w:val="both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Bakal, Ivana; Lederer, Ana; Petranović, Martina. Sto godina hrvatske scenografije i kostimografije 1909.-2009. Zagreb: ULUPUH,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2011.</w:t>
            </w:r>
          </w:p>
        </w:tc>
      </w:tr>
      <w:tr w:rsidR="00CB7EB2" w:rsidRPr="00CB7EB2" w14:paraId="368DF4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941F9E" w14:textId="77777777" w:rsidR="00CB7EB2" w:rsidRPr="00CB7EB2" w:rsidRDefault="00CB7EB2" w:rsidP="00EF0593">
            <w:pPr>
              <w:numPr>
                <w:ilvl w:val="1"/>
                <w:numId w:val="9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CB7EB2" w:rsidRPr="00CB7EB2" w14:paraId="5178BB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EC7CB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FCEC905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B028EB2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C292041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CB7EB2" w:rsidRPr="00CB7EB2" w14:paraId="0F26D9B2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0C70C1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CB7EB2" w:rsidRPr="00CB7EB2" w14:paraId="150125C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07A3C4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C668B7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3</w:t>
            </w:r>
          </w:p>
        </w:tc>
      </w:tr>
      <w:tr w:rsidR="00CB7EB2" w:rsidRPr="00CB7EB2" w14:paraId="0DF06B7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812289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BAB192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17B9D6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B56C76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B2DD10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2104DAB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74886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4A24A3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083CA3B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246AE8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CA2AFB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007</w:t>
            </w:r>
          </w:p>
        </w:tc>
      </w:tr>
      <w:tr w:rsidR="00CB7EB2" w:rsidRPr="00CB7EB2" w14:paraId="03E0BDE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960F32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75CF2F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73C7427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FE1084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708483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CB7EB2" w:rsidRPr="00CB7EB2" w14:paraId="3A30C2F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E4CC86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2B22D0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87561A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4A00227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BB3B85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8B4008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C851EE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023639AC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CB7EB2" w:rsidRPr="00CB7EB2" w14:paraId="09095EB3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54F2F2F" w14:textId="77777777" w:rsidR="00CB7EB2" w:rsidRPr="00CB7EB2" w:rsidRDefault="00CB7EB2" w:rsidP="00EF0593">
            <w:pPr>
              <w:numPr>
                <w:ilvl w:val="0"/>
                <w:numId w:val="9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9D204A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7DF501F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82BF63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4BF1554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58779B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Cilj kolegija je upoznati studente s kazališnom kostimografijom europskog civilizacijskog i kulturnog kruga, od povijesnog historizma i realizma do polovice 20. stoljeća te s kostimografijom u istočnoj kazališnoj tradiciji.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i kazališnog sustava razmatranog razdoblja. Cilj kolegija je razviti metode kritičkog promišljanja o problematici kazališne kostimografije u kontekstu kazališta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3BA2AA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61EBE0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CB7EB2" w:rsidRPr="00CB7EB2" w14:paraId="5E7332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7D27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 i 2“</w:t>
            </w:r>
          </w:p>
        </w:tc>
      </w:tr>
      <w:tr w:rsidR="00CB7EB2" w:rsidRPr="00CB7EB2" w14:paraId="7A162F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79184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5BF249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2DC93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378D36E5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 (periodizacija, poetika, osnovni pojmovi)</w:t>
            </w:r>
          </w:p>
          <w:p w14:paraId="3F7FC8F5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244D29B6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3F45E244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kostimografsku povijest, suvremene kostimografske prakse i kostimografske problematike</w:t>
            </w:r>
          </w:p>
          <w:p w14:paraId="7706188D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 sinkronijski i dijakronijski</w:t>
            </w:r>
          </w:p>
          <w:p w14:paraId="3FE8CEDC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6154AEA7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08BD299E" w14:textId="77777777" w:rsidR="00CB7EB2" w:rsidRPr="00CB7EB2" w:rsidRDefault="00CB7EB2" w:rsidP="00EF0593">
            <w:pPr>
              <w:numPr>
                <w:ilvl w:val="0"/>
                <w:numId w:val="96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usmeno prezentirati temu iz proučavane problematike te kritički analizirati vlastiti i tuđi rad</w:t>
            </w:r>
          </w:p>
        </w:tc>
      </w:tr>
      <w:tr w:rsidR="00CB7EB2" w:rsidRPr="00CB7EB2" w14:paraId="299E1F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0AAD0F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CB7EB2" w:rsidRPr="00CB7EB2" w14:paraId="3D2CC85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388400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Kolegij se sastoji od usporedne povijesne i teorijske raščlambe kostimografske tematike od kraja 19. stoljeća do sredine 20. stoljeća.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Pojačanim razvojem nacionale kostimografije, intenzivira se i proučavanje hrvatske kostimografske problematike te proces profesionalizacije kostimografske struke. Sastavni dio nastave čini i prezentiranje neophodnoga likovnoga materijala (snimke, fotografije, skice).</w:t>
            </w:r>
          </w:p>
        </w:tc>
      </w:tr>
      <w:tr w:rsidR="00CB7EB2" w:rsidRPr="00CB7EB2" w14:paraId="12BF41D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A0FAC37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64EB3A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544F59F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33C724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0F954E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83A06F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252A30A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E9991B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4772C6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AEE99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E8FEE8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16A1912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4E55F6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E448B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0CD6B9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4B0A4B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Obveze studenata</w:t>
            </w:r>
          </w:p>
        </w:tc>
      </w:tr>
      <w:tr w:rsidR="00CB7EB2" w:rsidRPr="00CB7EB2" w14:paraId="56F4D6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A13181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imaju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CB7EB2" w:rsidRPr="00CB7EB2" w14:paraId="7980D5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C8DADC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CB7EB2" w:rsidRPr="00CB7EB2" w14:paraId="3876591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E9DD08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755BCD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5F3B1A6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7970395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615444E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8E40F4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02B344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481F3E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3D19F5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F4439C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769FF4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874360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4D4919C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086E0D4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1013D6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79D90F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2CFAAA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D6C3E3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BDBB63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6EA000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A0FA7D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5A5DB4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06D9673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D58921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29E8C37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1A04B0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E556B5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C9B8D9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6928F0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F85BE7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8E964B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CC9161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96091B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8C3303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31E595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76EE9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04C10E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1EBBDA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05EAD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509CE00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0FA8D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6CC9B9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27AC4B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9121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8015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78C35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AE52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5EF5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4234774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4C836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B59EC1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C3413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A9B56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DA1AD0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76BEC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0BF3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31FFF32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D1820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D7694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AF85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5478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66C9A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A0FFE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85FDFC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6D87D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7D34E8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1038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1276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A0D68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309E1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sustavno opažanje, vođenje bilješki, proučavanje literature i bilježaka, analiza primarne literature, slušanje i gledanje audio-vizualnih materijala (video, filmovi, fotografije,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EDAD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0E961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FDED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49E730B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B6FD8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2A31B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C1059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FD408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762B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7DD23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F7724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4A87EA4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455F3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nastava; grupna rasprava; individualni rad</w:t>
                  </w:r>
                </w:p>
                <w:p w14:paraId="116255F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8892D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75043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30675C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FA0E0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9526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DAF8C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3BD6A50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3462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E743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C063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774F56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aktivno praćenje i sudjelovanje 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2B6A8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Referat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A2F0D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FF727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0F411B4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5018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98CD5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0B7ED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EDDE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36C7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44D5A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C4C83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FC048F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40B7F0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C80D6E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CB7EB2" w:rsidRPr="00CB7EB2" w14:paraId="65FB88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9ED3DF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Laver, James. Costume in the theatre. New York: Hill and Wang, 1965.</w:t>
            </w:r>
          </w:p>
          <w:p w14:paraId="47331091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Laver, James. Drama. Its costume and decor. London: The Studio Publications, 1951.</w:t>
            </w:r>
          </w:p>
          <w:p w14:paraId="0D0F5C93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Russell, Douglas A. Stage Costume Design. Theory, Technique and Style, Englewood Cliffs: Prentice-Hall, Inc., 1985. (odabrana poglavlja)</w:t>
            </w:r>
          </w:p>
          <w:p w14:paraId="215F3B56" w14:textId="77777777" w:rsidR="00CB7EB2" w:rsidRPr="00CB7EB2" w:rsidRDefault="00CB7EB2" w:rsidP="00EF0593">
            <w:pPr>
              <w:numPr>
                <w:ilvl w:val="0"/>
                <w:numId w:val="69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lastRenderedPageBreak/>
              <w:t>Cunningham, Rebecca. The Magic Garment: Principles of Costume Design, Prospect Heights: Waveland Press Inc., 1994. (odabrana poglavlja)</w:t>
            </w:r>
          </w:p>
          <w:p w14:paraId="5D74141A" w14:textId="77777777" w:rsidR="00CB7EB2" w:rsidRPr="00CB7EB2" w:rsidRDefault="00CB7EB2" w:rsidP="00EF0593">
            <w:pPr>
              <w:numPr>
                <w:ilvl w:val="0"/>
                <w:numId w:val="69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Nikola, Batušić. Povijest hrvatskog kazališta. Zagreb: Školska knjiga, 1978. (odabrana poglavlja)</w:t>
            </w:r>
          </w:p>
          <w:p w14:paraId="49341CAF" w14:textId="77777777" w:rsidR="00CB7EB2" w:rsidRPr="00CB7EB2" w:rsidRDefault="00CB7EB2" w:rsidP="00EF0593">
            <w:pPr>
              <w:numPr>
                <w:ilvl w:val="0"/>
                <w:numId w:val="69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Bakal, Ivana; Lederer, Ana; Petranović, Martina. Sto godina hrvatske scenografije i kostimografije 1909.-2009. Zagreb: ULUPUH, 2011.  </w:t>
            </w:r>
          </w:p>
          <w:p w14:paraId="6F3D4D59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Aiofe, Monks. The Actor in Costume. Basingstoke: Palgrave Macmilan, 2010. </w:t>
            </w:r>
          </w:p>
          <w:p w14:paraId="1DCD3F21" w14:textId="77777777" w:rsidR="00CB7EB2" w:rsidRPr="00CB7EB2" w:rsidRDefault="00CB7EB2" w:rsidP="00EF0593">
            <w:pPr>
              <w:numPr>
                <w:ilvl w:val="0"/>
                <w:numId w:val="69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Misailović, Milenko. Dramaturgija kostimografije. Novi Sad: Sterijino pozorje; Dnevnik, 1990.</w:t>
            </w:r>
          </w:p>
        </w:tc>
      </w:tr>
      <w:tr w:rsidR="00CB7EB2" w:rsidRPr="00CB7EB2" w14:paraId="78F534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BA8E62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CB7EB2" w:rsidRPr="00CB7EB2" w14:paraId="2A0A53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FA1ECF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Verdier, Anne; Goetz, Olivier; Doumergue, Didier (ur).  Art et usages du costume de scène. Vijon: Éditions Lampsaque, 2007. (odabrana poglavlja)</w:t>
            </w:r>
          </w:p>
          <w:p w14:paraId="237CD646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Kovačić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Đurđa. Prisutnost i odjeci ruske scenografije na zagrebačkoj glazbenoj sceni (1918-1940.). Zagreb: Institut za povijesne znanosti, Odjel za povijest umjetnosti, 1991.</w:t>
            </w:r>
          </w:p>
          <w:p w14:paraId="073504A3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  <w:lang w:eastAsia="hr-HR"/>
              </w:rPr>
              <w:t>Komisarjevsky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 xml:space="preserve">, Theodore; </w:t>
            </w:r>
            <w:r w:rsidRPr="00CB7EB2">
              <w:rPr>
                <w:rFonts w:ascii="Arial Narrow" w:eastAsia="Times New Roman" w:hAnsi="Arial Narrow" w:cs="Calibri"/>
                <w:bCs/>
                <w:sz w:val="20"/>
                <w:szCs w:val="22"/>
                <w:lang w:eastAsia="hr-HR"/>
              </w:rPr>
              <w:t>Simonson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 xml:space="preserve">, Lee. </w:t>
            </w:r>
            <w:r w:rsidRPr="00CB7EB2">
              <w:rPr>
                <w:rFonts w:ascii="Arial Narrow" w:eastAsia="Times New Roman" w:hAnsi="Arial Narrow" w:cs="Calibri"/>
                <w:iCs/>
                <w:sz w:val="20"/>
                <w:szCs w:val="22"/>
                <w:lang w:eastAsia="hr-HR"/>
              </w:rPr>
              <w:t>Settings and Costumes of the Modern Stage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>. London; New York: The Studio Limited, The Studio Publications Inc., 1933.</w:t>
            </w:r>
          </w:p>
          <w:p w14:paraId="17FFA674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Komisarjevsky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Theodore. The Costume of the Theatre. New York: Henry Holt and Company, 1932.</w:t>
            </w:r>
          </w:p>
          <w:p w14:paraId="45A15D53" w14:textId="77777777" w:rsidR="00CB7EB2" w:rsidRPr="00CB7EB2" w:rsidRDefault="00CB7EB2" w:rsidP="00EF0593">
            <w:pPr>
              <w:numPr>
                <w:ilvl w:val="0"/>
                <w:numId w:val="1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Avangardne tendencije u hrvatskoj umjetnosti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(katalog izložbe). Zagreb: Znanje, 2007.</w:t>
            </w:r>
          </w:p>
          <w:p w14:paraId="5A8600EF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Ljubo Babić, Radovi iz zbirki Muzeja za umjetnost i obrt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Zagreb: MUO, 2001.</w:t>
            </w:r>
          </w:p>
          <w:p w14:paraId="61DEAB1C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Milanović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Olga.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Vladimir Žedrinski. Scenograf i kostimograf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. Beograd: Muzej pozorišne umetnosti SR Srbije, 1987. </w:t>
            </w:r>
          </w:p>
          <w:p w14:paraId="36574CA8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Kennedy, Dennis. Looking at Shakespeare. A Visual History of Twentieth-Century Performance. Cambridge: Cambridge University Press, 1993.</w:t>
            </w:r>
          </w:p>
          <w:p w14:paraId="4E2489B2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Garafola, Lynn; Van Norman Baer, Nancy(ur). The Ballet Russes and its World, New Haven; London: Yale University Press, 1999. </w:t>
            </w:r>
          </w:p>
          <w:p w14:paraId="6AC34222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Avangardni teatar Sergija Glumca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Zagreb: Ex Libris, 2003.</w:t>
            </w:r>
          </w:p>
          <w:p w14:paraId="5FCD15B3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Batušić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Nikola. «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Sjene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– fantastična igra Ljube Babića i Božidara Širole», u: Dani hvarskog kazališta. Hrvatska književnost i kazalište i avangarda dvadesetih godina 20. stoljeća, knj. 30.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Zagreb; Split: HAZU, Književni krug, 2004.</w:t>
            </w:r>
          </w:p>
          <w:p w14:paraId="59C65DD3" w14:textId="77777777" w:rsidR="00CB7EB2" w:rsidRPr="00CB7EB2" w:rsidRDefault="00CB7EB2" w:rsidP="00EF0593">
            <w:pPr>
              <w:numPr>
                <w:ilvl w:val="0"/>
                <w:numId w:val="15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Ivana, Reberski; Jirsak,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Libuše (ur). Ljubo Babić – Antologija.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Zagreb: Moderna galerija, 2011.</w:t>
            </w:r>
          </w:p>
        </w:tc>
      </w:tr>
      <w:tr w:rsidR="00CB7EB2" w:rsidRPr="00CB7EB2" w14:paraId="585AEC2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3CB0E3" w14:textId="77777777" w:rsidR="00CB7EB2" w:rsidRPr="00CB7EB2" w:rsidRDefault="00CB7EB2" w:rsidP="00EF0593">
            <w:pPr>
              <w:numPr>
                <w:ilvl w:val="1"/>
                <w:numId w:val="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CB7EB2" w:rsidRPr="00CB7EB2" w14:paraId="231ABE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21648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40EE3D3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A46F33D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6EEE3FFA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CB7EB2" w:rsidRPr="00CB7EB2" w14:paraId="766C034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5194B5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CB7EB2" w:rsidRPr="00CB7EB2" w14:paraId="012C63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8C676E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0CBB00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KOSTIMOGRAFIJE 4</w:t>
            </w:r>
          </w:p>
        </w:tc>
      </w:tr>
      <w:tr w:rsidR="00CB7EB2" w:rsidRPr="00CB7EB2" w14:paraId="61227F5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E7260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4AB77E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Doc.dr.sc. Katarina Žeravica</w:t>
            </w:r>
          </w:p>
        </w:tc>
      </w:tr>
      <w:tr w:rsidR="00CB7EB2" w:rsidRPr="00CB7EB2" w14:paraId="72F8919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37CF0B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B2B30B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1F46A19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F6B8E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8206EC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CB7EB2" w:rsidRPr="00CB7EB2" w14:paraId="4428C4F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B2A4E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76E0E5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008</w:t>
            </w:r>
          </w:p>
        </w:tc>
      </w:tr>
      <w:tr w:rsidR="00CB7EB2" w:rsidRPr="00CB7EB2" w14:paraId="1A25DCF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B1A369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7AE05E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CB7EB2" w:rsidRPr="00CB7EB2" w14:paraId="0548E87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9ACC5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29E12E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CB7EB2" w:rsidRPr="00CB7EB2" w14:paraId="1B38387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90AD2F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F4BD48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B2590F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CB7EB2" w:rsidRPr="00CB7EB2" w14:paraId="7437397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6DAFF2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A7A5CE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34B8B9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05A42549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CB7EB2" w:rsidRPr="00CB7EB2" w14:paraId="55DF1FE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53704AA" w14:textId="77777777" w:rsidR="00CB7EB2" w:rsidRPr="00CB7EB2" w:rsidRDefault="00CB7EB2" w:rsidP="00EF0593">
            <w:pPr>
              <w:numPr>
                <w:ilvl w:val="0"/>
                <w:numId w:val="97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ABAA88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B7EB2" w:rsidRPr="00CB7EB2" w14:paraId="6E27A5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D89060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CB7EB2" w:rsidRPr="00CB7EB2" w14:paraId="3C15836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02AF8E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kazališnom kostimografijom europskog civilizacijskog i kulturnog kruga, od druge polovice 20. stoljeća do danas te s kostimografijom u istočnoj kazališnoj tradiciji. Cilj je također upoznati studente s osnovnim činjenicama o razmatranom razdoblju, o osnovnim poetičkim obilježjima razdoblja, glavnim predstavnicima, glavnim stručnim pojmovima vezanim uz kostimografiju razmatranog razdoblja te o osnovnim ulogama i zadaćama kazališnog kostima unutar kazališne predstave i kazališnog sustava razmatranog razdoblja. Cilj kolegija je razviti metode kritičkog promišljanja o problematici kazališne kostimografije u kontekstu kazališta te ponuditi studentima teorijske i metodološke aparate kako bi samostalno mogli proučavati literaturu u kojoj se obrađuje proučavano razdoblje te iščitavati zadane dramske tekstove pridajući posebnu pozornost na kostimografske upute koje su upisane u dramski tekst. Cilj je također potaknuti  studente na razvoj njihove analitičke svijesti o kostimu i kostimografiji, stvaranje teorijskog i metodološkog okvira za promišljanje vlastite kostimografske djelatnosti i artikulirane vlastitih interpretativnih i likovnih zamisli. </w:t>
            </w:r>
          </w:p>
        </w:tc>
      </w:tr>
      <w:tr w:rsidR="00CB7EB2" w:rsidRPr="00CB7EB2" w14:paraId="0F8441F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5F9FDA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CB7EB2" w:rsidRPr="00CB7EB2" w14:paraId="354F3F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E37D6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odslušani kolegiji: „Povijest i teorija scenografije 1, 2 i 3“</w:t>
            </w:r>
          </w:p>
        </w:tc>
      </w:tr>
      <w:tr w:rsidR="00CB7EB2" w:rsidRPr="00CB7EB2" w14:paraId="490A98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4F4B5A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CB7EB2" w:rsidRPr="00CB7EB2" w14:paraId="7248D63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7C15E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5161949D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 i formulirati osnovne koncepte oblikovanja kostima u razmatranom razdoblju (osnovni pojmovi, poetika, periodizacija)</w:t>
            </w:r>
          </w:p>
          <w:p w14:paraId="278F2660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prepoznati, imenovati i objasniti funkciju kazališne kostimografije u razmatranom razdoblju</w:t>
            </w:r>
          </w:p>
          <w:p w14:paraId="39BFF476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usporediti i objasniti razvoj kostima i kostimografije u razmatranim razdobljima na dijakronijskoj razini</w:t>
            </w:r>
          </w:p>
          <w:p w14:paraId="14122691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analitički promišljati kostimografsku povijest, suvremene kostimografske prakse i kostimografske problematike</w:t>
            </w:r>
          </w:p>
          <w:p w14:paraId="175E3809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objasniti ulogu kostimografije unutar dramaturgije izvedbe i unutar kazališne povijesti</w:t>
            </w:r>
          </w:p>
          <w:p w14:paraId="14985CF5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obraniti vlastite stavove i zaključke o kostimu i kostimografiji u razmatranom razdoblju</w:t>
            </w:r>
          </w:p>
          <w:p w14:paraId="3432D282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analizirati dramske tekstove iz razmatranog razdoblja iz pozicije kostimografije</w:t>
            </w:r>
          </w:p>
          <w:p w14:paraId="1CC2A536" w14:textId="77777777" w:rsidR="00CB7EB2" w:rsidRPr="00CB7EB2" w:rsidRDefault="00CB7EB2" w:rsidP="00EF0593">
            <w:pPr>
              <w:numPr>
                <w:ilvl w:val="0"/>
                <w:numId w:val="99"/>
              </w:numPr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CB7EB2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u pisanom obliku predstaviti i analizirati određenu temu iz povijesti i/ili suvremenosti scenografije</w:t>
            </w:r>
          </w:p>
        </w:tc>
      </w:tr>
      <w:tr w:rsidR="00CB7EB2" w:rsidRPr="00CB7EB2" w14:paraId="67B44F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4FE941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CB7EB2" w:rsidRPr="00CB7EB2" w14:paraId="77F26B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5FDEC9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Kolegij se sastoji od usporedne povijesne i teorijske raščlambe kostimografske tematike od sredine 20. stoljeća do suvremenosti. Povijesni dio obuhvaća sustavan i obuhvatan komparativan pregled svih značajnijih predstavnika i njihovih opusa te osnovnih poetičkih obilježja razmatranoga razdoblja. Teorijski dio obuhvaća razmatranje različitih definicija i tumačenja kostima i kostimografije i različitih teorijskih pristupa fenomenu kostima, analizu glavnih funkcija i potencijala kostima i kostimografije u kazališnoj predstavi i kazalištu, odnos kostima i izvođača, scene </w:t>
            </w: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lastRenderedPageBreak/>
              <w:t>i kazališnoga prostora, razmatranje suodnosa kostimografije i likovnih umjetnosti te povijesti odijevanja, analizu specifičnosti kostima i kostimografije u različitim scenskim vrstama te u zapadnoj i istočnoj kazališnoj tradiciji. Kolegij obuhvaća i analizu odabranih dramskih djela s obzirom na kostimografski segment. Bit će obuhvaćena i promišljanja kostimografije u okviru specifičnih oblika suvremenoga postdramskoga teatra (plesno kazalište, vizualno kazalište, skupno izmišljeno kazalište, performans…) koji  u likovnoj komponenti nerijetko nalaze polazište, uporište ili cilj. S pojačanim razvojem nacionale kostimografije, intenzivira se i proučavanje hrvatske kostimografske problematike te dovršetka profesionalizacije kostimografske struke. Sastavni dio nastave čini i prezentiranje neophodnoga likovnoga materijala (snimke, fotografije, skice).</w:t>
            </w:r>
          </w:p>
        </w:tc>
      </w:tr>
      <w:tr w:rsidR="00CB7EB2" w:rsidRPr="00CB7EB2" w14:paraId="4AEDAD0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A1FA7AB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B70042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35BBBA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13C03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66EEB9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850F9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55905BB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E1BC09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9B9434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35667B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4D4989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CB7EB2" w:rsidRPr="00CB7EB2" w14:paraId="6C31C50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B146BF2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97DDA6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1BA576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600B7C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CB7EB2" w:rsidRPr="00CB7EB2" w14:paraId="101D666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C2E023" w14:textId="77777777" w:rsidR="00CB7EB2" w:rsidRPr="00CB7EB2" w:rsidRDefault="00CB7EB2" w:rsidP="00CB7EB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sudjelovati u radu nastave, u diskusijama (uvažavati drugačija razmišljanja i mišljenja o određenoj problematici), u analizama drama, redovito izvršavati svoje obaveze i rješavati domaće zadatke (čitati lektire, pisati kratke ispite iz lektira, kolokvirati lektire, pisati kolokvije, konzultirati stručnu literaturu, i slično). Studenti smiju izostati do 30% ukupne nastave (redovni studenti) i do 50% (izvanredni studenti). Ako studenti izostanu više od dozvoljene norme, gube pravo na potpis u indeks i pravo izlaska na završni ispit te pravo na isto mogu dobiti rješavanjem dodatnih zadataka koje im zada nastavnik. Studenti ima pravo izlaska na završni ispit i dobiti konačnu ocjenu iz kolegija, ako imaju sve elemente i zadatke ocijenjene pozitivnom ocjenom. Obveze studenata vidljive su iz tablica 1.8. i 1.9.</w:t>
            </w:r>
          </w:p>
        </w:tc>
      </w:tr>
      <w:tr w:rsidR="00CB7EB2" w:rsidRPr="00CB7EB2" w14:paraId="385AF0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EF108E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CB7EB2" w:rsidRPr="00CB7EB2" w14:paraId="50107977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3D5B54F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8994556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7" w:type="pct"/>
            <w:vAlign w:val="center"/>
          </w:tcPr>
          <w:p w14:paraId="7B05991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0CF88B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54BD6BBD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1DB0A8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63" w:type="pct"/>
            <w:vAlign w:val="center"/>
          </w:tcPr>
          <w:p w14:paraId="4B2FA0D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D3AB3C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5D2C916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310BAD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3DCF0E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E1267C4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323BD9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0D2D3F9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BEC853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BBFF3F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DFEA5D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68FB609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1D3F385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B31DE88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332B723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BA8883E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567" w:type="pct"/>
            <w:vAlign w:val="center"/>
          </w:tcPr>
          <w:p w14:paraId="2B7F73C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389C7E0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7C5BEC1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833DEE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4719848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EB579CB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30E1AA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F21D54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FFF153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7DE1A2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E9E19F7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25703B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F36DF19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CB7EB2" w:rsidRPr="00CB7EB2" w14:paraId="1C5027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FEA6C2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CB7EB2" w:rsidRPr="00CB7EB2" w14:paraId="3810A8F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FFE7F2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CB7EB2" w:rsidRPr="00CB7EB2" w14:paraId="4676F88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72133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85913A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C54D24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12CB7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15B6D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4C2B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F4B3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62BB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CB7EB2" w:rsidRPr="00CB7EB2" w14:paraId="20CC48DB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D29E53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B4AEDA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48B2F5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A45ED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ED670F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7681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208647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CB7EB2" w:rsidRPr="00CB7EB2" w14:paraId="3807543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13C51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97CBA6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08D4D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A35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13F7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Slušanje izlaganja, vođenje bilješki, slušanje i gledanje audio-vizualnih materijala (video, filmovi, fotografije, ilustracije iz knjiga,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 xml:space="preserve">internetski izvori, PP prezentacije)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FDA74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082FB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AFA7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CB7EB2" w:rsidRPr="00CB7EB2" w14:paraId="122F473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58EA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F697F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6F277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AFE71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FFD9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801061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1052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CB7EB2" w:rsidRPr="00CB7EB2" w14:paraId="4C9665E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CBDC9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DACEB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858D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4B8DE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5268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437830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66820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35</w:t>
                  </w:r>
                </w:p>
              </w:tc>
            </w:tr>
            <w:tr w:rsidR="00CB7EB2" w:rsidRPr="00CB7EB2" w14:paraId="79D12C8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CF832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rasprava; individualni rad</w:t>
                  </w:r>
                </w:p>
                <w:p w14:paraId="73E7C9F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BA4D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2F3759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6-8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B4579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raspravama; čitanje lektire; aktivno sudjelovanje u analizi lektire;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54FB6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nastavi, pismena i usmena provjera znanja iz pročitane lektire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DDDC8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23E6A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CB7EB2" w:rsidRPr="00CB7EB2" w14:paraId="5E79D0B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A6A7A3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grupna rasprava, individualni rad </w:t>
                  </w:r>
                </w:p>
                <w:p w14:paraId="5C79FBA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B7C434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0,3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EE1D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6; 8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BFFD4" w14:textId="77777777" w:rsidR="00CB7EB2" w:rsidRPr="00CB7EB2" w:rsidRDefault="00CB7EB2" w:rsidP="00CB7EB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Suradnja, aktivno sudjelovanje u raspravama; aktivno praćenje i sudjelovanje </w:t>
                  </w:r>
                  <w:r w:rsidRPr="00CB7EB2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u usmenim izlaganjima; izvršavanje domaće zadaće;  postavljanje i rješavanje problema; odgovorno izvršavanje obveza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723D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8C7F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0D1F62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</w:tr>
            <w:tr w:rsidR="00CB7EB2" w:rsidRPr="00CB7EB2" w14:paraId="3EFE204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48B55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2125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675D5E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75B8FD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69396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989485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86808B" w14:textId="77777777" w:rsidR="00CB7EB2" w:rsidRPr="00CB7EB2" w:rsidRDefault="00CB7EB2" w:rsidP="00CB7EB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CB7EB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628033A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CB7EB2" w:rsidRPr="00CB7EB2" w14:paraId="7A1E93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2E6D28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CB7EB2" w:rsidRPr="00CB7EB2" w14:paraId="424F44C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0EE04A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Russell, Douglas A. Stage Costume Design. Theory, Technique and Style, Englewood Cliffs: Prentice-Hall, Inc., 1985. (odabrana poglavlja)</w:t>
            </w:r>
          </w:p>
          <w:p w14:paraId="0FBF318E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Cunningham, Rebecca. The Magic Garment: Principles of Costume Design, Prospect Heights: Waveland Press Inc., 1994. (odabrana poglavlja)</w:t>
            </w:r>
          </w:p>
          <w:p w14:paraId="34DCD0AF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Nikola, Batušić. Povijest hrvatskog kazališta. Zagreb: Školska knjiga, 1978. (odabrana poglavlja)</w:t>
            </w:r>
          </w:p>
          <w:p w14:paraId="163E879E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Bakal, Ivana; Lederer, Ana; Petranović, Martina. Sto godina hrvatske scenografije i kostimografije 1909.-2009. Zagreb: ULUPUH, 2011.  </w:t>
            </w:r>
          </w:p>
          <w:p w14:paraId="77E57B28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Aiofe, Monks. The Actor in Costume. Basingstoke: Palgrave Macmilan, 2010. </w:t>
            </w:r>
          </w:p>
          <w:p w14:paraId="39B2A7AA" w14:textId="77777777" w:rsidR="00CB7EB2" w:rsidRPr="00CB7EB2" w:rsidRDefault="00CB7EB2" w:rsidP="00EF0593">
            <w:pPr>
              <w:numPr>
                <w:ilvl w:val="0"/>
                <w:numId w:val="70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Misailović, Milenko. Dramaturgija kostimografije. Novi Sad: Sterijino pozorje; Dnevnik, 1990. </w:t>
            </w:r>
          </w:p>
          <w:p w14:paraId="15D70199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Verdier, Anne;  Goetz, Olivier; Doumergue, Didier (ur).  Art et usages du costume de scène. Vijon: Éditions Lampsaque, 2007. (odabrana poglavlja)</w:t>
            </w:r>
          </w:p>
          <w:p w14:paraId="74650014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 xml:space="preserve">Lazić, Radoslav. Traktat o scenografiji i kostimografiji. Beograd: Foto Futura, 2009. Autorska izdanja </w:t>
            </w:r>
          </w:p>
          <w:p w14:paraId="61C0F3A1" w14:textId="77777777" w:rsidR="00CB7EB2" w:rsidRPr="00CB7EB2" w:rsidRDefault="00CB7EB2" w:rsidP="00EF0593">
            <w:pPr>
              <w:numPr>
                <w:ilvl w:val="0"/>
                <w:numId w:val="70"/>
              </w:numPr>
              <w:jc w:val="both"/>
              <w:rPr>
                <w:rFonts w:ascii="Calibri" w:eastAsia="Times New Roman" w:hAnsi="Calibri" w:cs="Calibri"/>
                <w:i/>
                <w:sz w:val="22"/>
                <w:szCs w:val="22"/>
                <w:lang w:eastAsia="hr-HR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>RoseLee, Goldberg. Performance: live art since the 60s,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  <w:lang w:eastAsia="hr-HR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  <w:lang w:eastAsia="hr-HR"/>
              </w:rPr>
              <w:t>, New York: Thames and Hudson, 2004.</w:t>
            </w:r>
          </w:p>
        </w:tc>
      </w:tr>
      <w:tr w:rsidR="00CB7EB2" w:rsidRPr="00CB7EB2" w14:paraId="1B9CE2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0E3F3C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CB7EB2" w:rsidRPr="00CB7EB2" w14:paraId="060E1BC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B58BA4" w14:textId="77777777" w:rsidR="00CB7EB2" w:rsidRPr="00CB7EB2" w:rsidRDefault="00CB7EB2" w:rsidP="00EF0593">
            <w:pPr>
              <w:numPr>
                <w:ilvl w:val="0"/>
                <w:numId w:val="16"/>
              </w:numPr>
              <w:contextualSpacing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>Bonds,</w:t>
            </w:r>
            <w:r w:rsidRPr="00CB7EB2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CB7EB2">
              <w:rPr>
                <w:rFonts w:ascii="Arial Narrow" w:eastAsia="Times New Roman" w:hAnsi="Arial Narrow" w:cs="Calibri"/>
                <w:sz w:val="20"/>
                <w:szCs w:val="22"/>
              </w:rPr>
              <w:t xml:space="preserve">Alexandra B.  Beijing Opera Costumes. The Visual Communication of Character and culture, Honolulu: University of Hawai'i Press, 2008. </w:t>
            </w:r>
          </w:p>
          <w:p w14:paraId="0BBB0320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Gilbert, Helen. „Dressed to Kill. A Post-Colonial Reading of Costume and the Body in Australian Theatre“, u: Imperialism and Theatre. Essays on World Theatre, Drama and Performance 1795-1995, ur. J. Ellen Gainor. London: Routledge, 1995., str. 101-127.</w:t>
            </w:r>
          </w:p>
          <w:p w14:paraId="20738F82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Bicât, Tina. Costume and Design for Devised and Physical Theatre. Ramsbury: The Crowood Press, 2012.</w:t>
            </w:r>
          </w:p>
          <w:p w14:paraId="0C554080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Peter,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Weitzner. Teatar objekta. Zagreb: ULUPUH, 2011.</w:t>
            </w:r>
          </w:p>
          <w:p w14:paraId="3D9832E9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Goldberg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RoseLee,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Performans: od futurizma do danas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TEST, URK, Zagreb 2003.</w:t>
            </w:r>
          </w:p>
          <w:p w14:paraId="12E5E845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Ivoš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Jelena, Kostimograf Inge Kostinčer, MUO, Zagreb 1987.</w:t>
            </w:r>
          </w:p>
          <w:p w14:paraId="190C4775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Petranović,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Martina. „Kostim(ografija) i obrazovanje. Od Hrvatske dramatske škole i Raića do danas“, Krležini dani u Osijeku 2009. Hrvatska drama, kazalište i društvo. ur. Branko Hećimović.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Zagreb; Osijek: Zavod za povijest hrvatske književnosti, kazališta i glazbe HAZU, Odsjek za povijest hrvatskoga kazališta, HNK u Osijeku, Filozofski fakultet Osijek, 2010.</w:t>
            </w:r>
          </w:p>
          <w:p w14:paraId="071E0350" w14:textId="77777777" w:rsidR="00CB7EB2" w:rsidRPr="00CB7EB2" w:rsidRDefault="00CB7EB2" w:rsidP="00EF0593">
            <w:pPr>
              <w:numPr>
                <w:ilvl w:val="0"/>
                <w:numId w:val="16"/>
              </w:numPr>
              <w:spacing w:before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Petranović, Martina. „Profesija kostimograf ili povijest profiliranja kostimografske struke“,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Narodna umjetnost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god. XLVII, br. 2, Zagreb, 2010. </w:t>
            </w:r>
          </w:p>
          <w:p w14:paraId="2571C332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Kostimografije Ljubice Wagner (katalog izložbe), pr. i ur. Antonija Bogner Šaban. Zagreb: Odsjek za povijest hrvatskoga kazališta Zavoda za povijest hrvatske književnosti, kazališta i glazbe HAZU, 2005.</w:t>
            </w:r>
          </w:p>
          <w:p w14:paraId="185A124F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Štrbac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Maša. </w:t>
            </w:r>
            <w:r w:rsidRPr="00CB7EB2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Ruta Knežević. Kostimi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. Zagreb: ULUPUH, 2009. </w:t>
            </w:r>
          </w:p>
          <w:p w14:paraId="527D1C91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Dubrović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 Ervin. Scena i kostim. Dorian Sokolić i Ružica Nenadović-Sokolić. Rijeka: Muzej grada Rijeke, 1998.</w:t>
            </w:r>
          </w:p>
          <w:p w14:paraId="24BDC589" w14:textId="77777777" w:rsidR="00CB7EB2" w:rsidRPr="00CB7EB2" w:rsidRDefault="00CB7EB2" w:rsidP="00EF0593">
            <w:pPr>
              <w:numPr>
                <w:ilvl w:val="0"/>
                <w:numId w:val="16"/>
              </w:numPr>
              <w:spacing w:before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Petranović, Martina. „Ika Škomrlj – kostimografkinja prepoznatljiva rukopisa“, Kronika Zavoda za povijest hrvatske književnosti, kazališta i glazbe HAZU.  Zagreb: HAZU, god. XIV, br. 29, 2012.</w:t>
            </w:r>
          </w:p>
          <w:p w14:paraId="1F4FF0F6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Galić, Anđelka (ur). Jagoda Buić. Retrospektiva. Muzej za umjetnost i obrt, Zagreb 2010.</w:t>
            </w:r>
          </w:p>
          <w:p w14:paraId="58DBDF30" w14:textId="77777777" w:rsidR="00CB7EB2" w:rsidRPr="00CB7EB2" w:rsidRDefault="00CB7EB2" w:rsidP="00EF0593">
            <w:pPr>
              <w:numPr>
                <w:ilvl w:val="0"/>
                <w:numId w:val="16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Štrbac,</w:t>
            </w:r>
            <w:r w:rsidRPr="00CB7EB2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CB7EB2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Maša (ur).  Irena Sušac. Kazališni kostim. Zagreb: ULUPUH, 2010.</w:t>
            </w:r>
          </w:p>
        </w:tc>
      </w:tr>
      <w:tr w:rsidR="00CB7EB2" w:rsidRPr="00CB7EB2" w14:paraId="0AE3A1F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4BF42F" w14:textId="77777777" w:rsidR="00CB7EB2" w:rsidRPr="00CB7EB2" w:rsidRDefault="00CB7EB2" w:rsidP="00EF0593">
            <w:pPr>
              <w:numPr>
                <w:ilvl w:val="1"/>
                <w:numId w:val="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CB7EB2" w:rsidRPr="00CB7EB2" w14:paraId="7703F6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C85F7C" w14:textId="77777777" w:rsidR="00CB7EB2" w:rsidRPr="00CB7EB2" w:rsidRDefault="00CB7EB2" w:rsidP="00CB7EB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CB7EB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E045BE4" w14:textId="77777777" w:rsidR="00CB7EB2" w:rsidRPr="00CB7EB2" w:rsidRDefault="00CB7EB2" w:rsidP="00CB7EB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8463922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CB7EB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90A9834" w14:textId="77777777" w:rsidR="00CB7EB2" w:rsidRPr="00CB7EB2" w:rsidRDefault="00CB7EB2" w:rsidP="00CB7EB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4714C8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5E144E32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990AB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B77048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C08BBC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619163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LIKOVNOSTI 1</w:t>
            </w:r>
          </w:p>
        </w:tc>
      </w:tr>
      <w:tr w:rsidR="003F441A" w:rsidRPr="003F441A" w14:paraId="305BDEC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FF60E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4DA790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Krešimir Purgar</w:t>
            </w:r>
          </w:p>
        </w:tc>
      </w:tr>
      <w:tr w:rsidR="003F441A" w:rsidRPr="003F441A" w14:paraId="35BB860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7ED2A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F63763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3CD2F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12B20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643D84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6A8B337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97B6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435AF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009</w:t>
            </w:r>
          </w:p>
        </w:tc>
      </w:tr>
      <w:tr w:rsidR="003F441A" w:rsidRPr="003F441A" w14:paraId="35D51BD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43215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F630C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1E7E824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B99D66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7C227D2" w14:textId="77777777" w:rsidR="003F441A" w:rsidRPr="003F441A" w:rsidRDefault="003F441A" w:rsidP="00EF0593">
            <w:pPr>
              <w:numPr>
                <w:ilvl w:val="0"/>
                <w:numId w:val="101"/>
              </w:numPr>
              <w:ind w:left="218" w:hanging="218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godina</w:t>
            </w:r>
          </w:p>
        </w:tc>
      </w:tr>
      <w:tr w:rsidR="003F441A" w:rsidRPr="003F441A" w14:paraId="7FF089D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65983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31FB3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22C136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64C12DE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9E4E4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D2D7B9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4EBCA6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620BF31A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4782E11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F7A1F02" w14:textId="77777777" w:rsidR="003F441A" w:rsidRPr="003F441A" w:rsidRDefault="003F441A" w:rsidP="00EF0593">
            <w:pPr>
              <w:numPr>
                <w:ilvl w:val="0"/>
                <w:numId w:val="10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B0485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1C706F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02C5F1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5C85BF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61A1B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jest uputiti studente u razvoj vizualnih medija, osvijestiti ih o njihovom postojanju, funkciji i ulozi od antike do novovjekovnih poimanja i strukturiranja vizualnih medija. Studente bi se ovim kolegijem također uputilo na ispitivanje stvarnost svakog pojedinog umjetničkog razdoblja kroz interakciju vizualnog i jezičnog kodiranja te bi ih se osposobilo za teorijsko-kritičku djelatnost u kontekstu širokog kulturološkog pristupa povijesti umjetnosti, odnosno vizualnoj umjetnosti kao takvoj. Cilj kolegija uključuje i definiranje temeljnog pojmovnika teorije likovnih umjetnosti i temeljnih znanja o povijesnoumjetničkim razdobljima u kronološkom slijedu.</w:t>
            </w:r>
          </w:p>
        </w:tc>
      </w:tr>
      <w:tr w:rsidR="003F441A" w:rsidRPr="003F441A" w14:paraId="3BA886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0A9951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5F122C1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2B817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Nema posebnih uvjeta za upis kolegija </w:t>
            </w:r>
          </w:p>
        </w:tc>
      </w:tr>
      <w:tr w:rsidR="003F441A" w:rsidRPr="003F441A" w14:paraId="39E3F3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3225E0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DCBC2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F0B4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453E37B6" w14:textId="77777777" w:rsidR="003F441A" w:rsidRPr="003F441A" w:rsidRDefault="003F441A" w:rsidP="00EF0593">
            <w:pPr>
              <w:numPr>
                <w:ilvl w:val="0"/>
                <w:numId w:val="10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imenovati i definirati osnovne pojmove iz područja vizualnih medija</w:t>
            </w:r>
          </w:p>
          <w:p w14:paraId="7EEC0EAA" w14:textId="77777777" w:rsidR="003F441A" w:rsidRPr="003F441A" w:rsidRDefault="003F441A" w:rsidP="00EF0593">
            <w:pPr>
              <w:numPr>
                <w:ilvl w:val="0"/>
                <w:numId w:val="10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i usporediti razvoj vizualnih medija na dijakronijskoj razini</w:t>
            </w:r>
          </w:p>
          <w:p w14:paraId="40FB8FE3" w14:textId="77777777" w:rsidR="003F441A" w:rsidRPr="003F441A" w:rsidRDefault="003F441A" w:rsidP="00EF0593">
            <w:pPr>
              <w:numPr>
                <w:ilvl w:val="0"/>
                <w:numId w:val="10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koristiti literaturu i metodoške aparate za analizu pojedinog umjetničkog djela</w:t>
            </w:r>
          </w:p>
        </w:tc>
      </w:tr>
      <w:tr w:rsidR="003F441A" w:rsidRPr="003F441A" w14:paraId="2C91BEF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EA88DF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5C1C99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589991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Obzirom na metodološki pristup (prema kojem svako pojedino umjetničko razdoblje stvara i koristi vizualne medije u svrhu kreiranja različitih naracija), kolegij se sveukupno dijeli na četiri podcjeline. Od toga tri cjeline predstavljaju povijesno-umjetnički razvoj, dok četvrta označava komparativne i interdisciplinarne studije. Prve dvije cjeline ispituju se tijekom prvog, a druge dvije cjeline tijekom drugog semestra:</w:t>
            </w:r>
          </w:p>
          <w:p w14:paraId="58084F94" w14:textId="77777777" w:rsidR="003F441A" w:rsidRPr="003F441A" w:rsidRDefault="003F441A" w:rsidP="00EF0593">
            <w:pPr>
              <w:numPr>
                <w:ilvl w:val="0"/>
                <w:numId w:val="17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Prva faza razvoja vizualnih medija razvija se tijekom antike, a autori koriste vizualnost kako bi problem naracije izveli iz problema vezanih uz imitaciju. Imitaciju, opet, vezuju uz probleme vezane s etičkom i metafizičkom zbiljnošću, odnosno definiranjem razlike između zbiljnosti i privida.  Tako Platon, a kasnije i Aristotel, razlikuju diegetičkog od mimetičkog pripovjedača, čime zapravo razlikuju naraciju od impersonalizacije. Prvi može biti zbiljan, a drugi prividan.  Kako problem imitacije na raznim razinama smatramo uzročnim kompleksom antičkog mišljenja, iz nje izviru i Aristotelova razlkovanja povijesnog od dramskog događaja, gdje se dramska radnja uozbiljuje kao model naracije. Ipak, kad treba definirati vizualni medij u kojem se sve to događa, Aristotel spominje oblik, boju, ritam, melodiju i glas. To sve upućuje na temeljni medij govora (visoke oralno utemeljene kulture), odnosno vizualni medij skulpture iz čije interakcije posljedično proizlazi identitet vizualnih prikaza u antici i srednjem vijeku. Polikletova skulptura “Doriphoros” utjelovljuje upravo dramski sukob dva stanja, odnosno vizualnu presliku izgovorenog dijaloga. </w:t>
            </w:r>
          </w:p>
          <w:p w14:paraId="51E1BD00" w14:textId="77777777" w:rsidR="003F441A" w:rsidRPr="003F441A" w:rsidRDefault="003F441A" w:rsidP="00EF0593">
            <w:pPr>
              <w:numPr>
                <w:ilvl w:val="0"/>
                <w:numId w:val="17"/>
              </w:num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Novovjekovno strukturiranje vizualnih medija u kontekstu jezika G.E.Lessing će opisati razlikovanjem poezije i slikarstva, odnosno vremena spram prostora te će u kontekstu tih različitosti razdvojiti slikarsku od poetske naracije: prva se razvija kao simultani odnos dijelova, a druga kao akcija utemeljena na tijeku vremena. Lessing to čini također iz perspektive klasičnih vizualnih medija, ali – u kontekstu praćenja europskog moderniteta koji se ravija od kraja 14. do kraja 19. stoljeća – apostrofira slikarstvo kao dominantni vizualni medij, odnosno tiskani tekst koji se pojavljuje kao elongacija izgovorenog i zapisanog govora. Odatle i temeljna konstitucija naracije kao izraza visoko razvijenog prirodnog jezika,  koji se  zadržava u klasičnim vizualnim medijima, ali se i ulijeva  u medij primarnog tiska – kako kaze M.L.Ryan – pa u tom smislu oblikuje modele vizualne reprezentacije na četiri razine: specijalno konstituiranje svijeta kao inscenacije napučene individualiziranim objektima, temporalna konstrukcija svijeta kao razvoja promjene, mentalna konstrukcija svijeta koji se razvija kroz inteligentni agens i emocionalnu reakciju, formalna konstrukcija koja podrazumijeva postojanje (znanstveno, socijalno, povijesno) objašnjivog smisla.</w:t>
            </w:r>
          </w:p>
        </w:tc>
      </w:tr>
      <w:tr w:rsidR="003F441A" w:rsidRPr="003F441A" w14:paraId="39FBDDC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046BC13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A9FF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8ACF00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D81E78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6B9B36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C7FEE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2F3A17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78509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5CD15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7C2C6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65585D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2625820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E78B567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7D3DF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952DA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F97D91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315DA4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8D7F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pohađati nastavu i aktivno sudjelovati u radnom i nastavnom procesu.</w:t>
            </w:r>
          </w:p>
        </w:tc>
      </w:tr>
      <w:tr w:rsidR="003F441A" w:rsidRPr="003F441A" w14:paraId="4849FC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8C0FE0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3F441A" w:rsidRPr="003F441A" w14:paraId="6B388B72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956C2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06721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3F79A54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8C5FFB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EF0CDE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718D5E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ED248A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43AB4D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12C455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4A917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EBB889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27" w:type="pct"/>
            <w:vAlign w:val="center"/>
          </w:tcPr>
          <w:p w14:paraId="4B73637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4BBB3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FF29A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915C0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2917F7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2D3C4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4B5770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A6DBC9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EE851C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197361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102B3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FA7308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BFC90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333959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CFF99A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14C66A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0A5051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5C115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B59268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6288AB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C5EA81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66315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23900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FC9F1C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6685B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0B2A73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7C0D5D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88B37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1FA4EFF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5A165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2185C0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B8F50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06E8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C3E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A892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6F67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2AA91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5B445C4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964A5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1AFD31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42C6A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9CB69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BA9B09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E827C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4B13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63F6FDD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49C0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2831D1E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4DF78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D34B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7BCE9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Dolasci na nastavu, vođenje bilješki, sustavno opažanje, praćenje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B1FBC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14071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60A71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3E8ACE6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75DF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grupna rasprava</w:t>
                  </w:r>
                </w:p>
                <w:p w14:paraId="66055D6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D019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941C5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0C8F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Suradnja, aktivno sudjelovanje u raspravama; vođenje bilješki, praćenje audio-vizualnih materijala, redovito obavljanje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FA99E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EE00A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C4E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3F441A" w:rsidRPr="003F441A" w14:paraId="3A58C6B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1D15E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DA8D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A21D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501E7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AE823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66BE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2609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ACBEB4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2CFDBB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CADFF0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2A2948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0D0CA3" w14:textId="77777777" w:rsidR="003F441A" w:rsidRPr="003F441A" w:rsidRDefault="003F441A" w:rsidP="00EF0593">
            <w:pPr>
              <w:numPr>
                <w:ilvl w:val="0"/>
                <w:numId w:val="18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Inglis, Fred. Teorija medija. Zagreb: AGM i Barbat, 1997.</w:t>
            </w:r>
          </w:p>
          <w:p w14:paraId="18AA853C" w14:textId="77777777" w:rsidR="003F441A" w:rsidRPr="003F441A" w:rsidRDefault="003F441A" w:rsidP="00EF0593">
            <w:pPr>
              <w:numPr>
                <w:ilvl w:val="0"/>
                <w:numId w:val="18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McLuhan, Marshal. Gutenbergova galaksija. Beograd: Nolit, 1973.</w:t>
            </w:r>
          </w:p>
          <w:p w14:paraId="60C6153A" w14:textId="77777777" w:rsidR="003F441A" w:rsidRPr="003F441A" w:rsidRDefault="003F441A" w:rsidP="00EF0593">
            <w:pPr>
              <w:numPr>
                <w:ilvl w:val="0"/>
                <w:numId w:val="18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Gilbert, K. E.; Kun, H. Istorija estetike. Beograd: Kultura, 1969.</w:t>
            </w:r>
          </w:p>
        </w:tc>
      </w:tr>
      <w:tr w:rsidR="003F441A" w:rsidRPr="003F441A" w14:paraId="55EF3A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CAAA2D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3CFB97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9B2C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C5FDC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E20829" w14:textId="77777777" w:rsidR="003F441A" w:rsidRPr="003F441A" w:rsidRDefault="003F441A" w:rsidP="00EF0593">
            <w:pPr>
              <w:numPr>
                <w:ilvl w:val="1"/>
                <w:numId w:val="1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53E215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A25D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351A21A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DC496BD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9D79B97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05CD9B23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F78BBE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13499EE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C537E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7FE568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I TEORIJA LIKOVNOSTI 2</w:t>
            </w:r>
          </w:p>
        </w:tc>
      </w:tr>
      <w:tr w:rsidR="003F441A" w:rsidRPr="003F441A" w14:paraId="3D9EE2F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61F06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A50EC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Krešimir Purgar</w:t>
            </w:r>
          </w:p>
        </w:tc>
      </w:tr>
      <w:tr w:rsidR="003F441A" w:rsidRPr="003F441A" w14:paraId="4023CD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37622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624E2F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51806F1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8836A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CA56E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759F7E6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32AE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E67F7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010</w:t>
            </w:r>
          </w:p>
        </w:tc>
      </w:tr>
      <w:tr w:rsidR="003F441A" w:rsidRPr="003F441A" w14:paraId="1B7DB49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2C091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0A7413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Obavezni opći </w:t>
            </w:r>
          </w:p>
        </w:tc>
      </w:tr>
      <w:tr w:rsidR="003F441A" w:rsidRPr="003F441A" w14:paraId="2A87DF8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8625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553CA61" w14:textId="77777777" w:rsidR="003F441A" w:rsidRPr="003F441A" w:rsidRDefault="003F441A" w:rsidP="00EF0593">
            <w:pPr>
              <w:numPr>
                <w:ilvl w:val="0"/>
                <w:numId w:val="103"/>
              </w:numPr>
              <w:ind w:left="218" w:hanging="218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3F441A" w:rsidRPr="003F441A" w14:paraId="29C0395C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99714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3F210F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8824C9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4A644C0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E653A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C7CE79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ECE46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04C4A63F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70DAE3C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72A773D" w14:textId="77777777" w:rsidR="003F441A" w:rsidRPr="003F441A" w:rsidRDefault="003F441A" w:rsidP="00EF0593">
            <w:pPr>
              <w:numPr>
                <w:ilvl w:val="0"/>
                <w:numId w:val="10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32D03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6EF5DD9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617C9A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60EA89F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439651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uputiti studente u razvoj vizualnih medija od modernizma/postmodernizma s naglaskom također na interdisciplinarne studije skulpture, slike i arhitekture. Studente bi se ovim kolegijem također uputilo na ispitivanje stvarnost svakog pojedinog umjetničkog razdoblja kroz interakciju vizualnog i jezičnog kodiranja te bi ih se osposobilo za teorijsko-kritičku djelatnost u kontekstu širokog kulturološkog pristupa povijesti umjetnosti, odnosno vizualnoj umjetnosti kao takvoj. Cilj kolegija uključuje i definiranje temeljne pojmove komparativne analize umjetničkih djela promatranih u sinkronicitetu te značaj povijesti i teorije likovnih umjetnosti u kontekstu kazališnog oblikovanja.</w:t>
            </w:r>
          </w:p>
        </w:tc>
      </w:tr>
      <w:tr w:rsidR="003F441A" w:rsidRPr="003F441A" w14:paraId="44959B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BB1808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150031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882BA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3F441A" w:rsidRPr="003F441A" w14:paraId="1D1770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793C9F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74AF0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6AAE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kolegija studenti će moći:</w:t>
            </w:r>
          </w:p>
          <w:p w14:paraId="77479A90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i opisati poimanje vizualnih medija u njihovom povijesnom slijedu  i razvoju</w:t>
            </w:r>
          </w:p>
          <w:p w14:paraId="11017210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formulirati i aritkulirati svoj stav prema razmatranoj problematici</w:t>
            </w:r>
          </w:p>
          <w:p w14:paraId="7F818B14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objasniti i primijeniti više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teorijskih pristupa pojedinom umjetničkom djelu</w:t>
            </w:r>
          </w:p>
          <w:p w14:paraId="27C1721B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analitički I kritički promišljati svaki pojedini teorijski pristup iz dijakronijske perspektive, odnosno s pozicija različitih stilskih i medijskih pristupa</w:t>
            </w:r>
          </w:p>
          <w:p w14:paraId="434348C1" w14:textId="77777777" w:rsidR="003F441A" w:rsidRPr="003F441A" w:rsidRDefault="003F441A" w:rsidP="00EF0593">
            <w:pPr>
              <w:numPr>
                <w:ilvl w:val="0"/>
                <w:numId w:val="10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usporediti i analizirati stvarnost svakog pojedinog umjetničkog razdoblja kroz interakciju vizualnog i jezičnog kodiranja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3F441A" w:rsidRPr="003F441A" w14:paraId="7B1CA7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079644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01AE34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46B947" w14:textId="77777777" w:rsidR="003F441A" w:rsidRPr="003F441A" w:rsidRDefault="003F441A" w:rsidP="003F441A">
            <w:pPr>
              <w:spacing w:line="276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Sadržaj kolegija obuhvaća: </w:t>
            </w:r>
          </w:p>
          <w:p w14:paraId="553E8E5E" w14:textId="77777777" w:rsidR="003F441A" w:rsidRPr="003F441A" w:rsidRDefault="003F441A" w:rsidP="00EF0593">
            <w:pPr>
              <w:numPr>
                <w:ilvl w:val="0"/>
                <w:numId w:val="1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Kasno moderno i postmoderno strukturiranje vizualnih medija odvija se u svjetlu suvremenih tehničkih medija, koji putem tehnoloških zadanosti utječu na izražajne mogućnosti jezika. Narativni modeli izvedeni iz suvremenih medija ponajprije se oslanjaju na sliku, njezino umnožavanje, transmisiju, na odsutnost logosa, a potom i na zvuk. Naracija izvedena iz slike i zvuka napušta četiri modernističke odrednice i monofaznost te se utemeljuje na principima polifaznosti i serijalnosti. Pod polifaznošću podrazumijevamo slijed događaja umetnutih u zajednički okvir. Serijalnost je, opet, prijemčiva isključivo suvremenim medijima te se ogleda ne samo u stvaranju naracije kroz princip montaže, već i kroz doslovno serijaliziranje narativne slike.  Interaktivnost i masovna recepcija suvremenih vizualnih formi (poput montažom omogućene instalacije ili serijalnošću omogućenog video-arta) moguće su tek zbog tehnološke okosnice suvremenih medija koja se profilira kao tematska, ali i formalna okosnica suvremenog narativnog tijeka. U tom smislu uočavamo stalno i hipnotičko ponavljanje vizualnih i tematskih repera u dizajnerskim temama oglašavanja, serijaliziranje beskonačnih pripovjednih tokova u soap operama te serijsko ponavljanje reklamnih kampanja koje u nastavcima sele iz fizičkog prostora reklamnih panoa u virtualni prostor televizijskih, odnosno računalnih ekrana. Serijalno ponavljanje te artificijelne mogućnosti suvremene tehnologije omogućuje praktički neograničeno dozidavanje vizualne stvarnosti.  </w:t>
            </w:r>
          </w:p>
          <w:p w14:paraId="5BE8811E" w14:textId="77777777" w:rsidR="003F441A" w:rsidRPr="003F441A" w:rsidRDefault="003F441A" w:rsidP="00EF0593">
            <w:pPr>
              <w:numPr>
                <w:ilvl w:val="0"/>
                <w:numId w:val="1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Interdisciplinarne studije skulpture, slike i arhitekture.</w:t>
            </w:r>
          </w:p>
        </w:tc>
      </w:tr>
      <w:tr w:rsidR="003F441A" w:rsidRPr="003F441A" w14:paraId="1404044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333A6A1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F8C24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E5BE54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67747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902E05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E6584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7956D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AA84A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5423CA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91CA1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A73B5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246773A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9258816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FE2A1D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41BE2A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CD5AA9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1DF125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D40C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obavezno redovito pohađati nastavu te aktivno i redovito izvršavati domaću zadaću i aktivno sudjelovati u radnom procesu. </w:t>
            </w:r>
          </w:p>
        </w:tc>
      </w:tr>
      <w:tr w:rsidR="003F441A" w:rsidRPr="003F441A" w14:paraId="7850458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49E12D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6832CB14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A881F2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31F6C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3791CB0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F26C0A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CB9C3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D825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B70D0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1EACFC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D127DD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FA5B5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33B624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627" w:type="pct"/>
            <w:vAlign w:val="center"/>
          </w:tcPr>
          <w:p w14:paraId="6835B5E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6F911C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CF253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77FB9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9F99E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84869D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F11B70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9731F5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0860B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18142F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6F40F3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F7D3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D86E7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B767C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B9CF28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1FED61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5A877F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5B0F1D7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DE942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8A184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76123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4A68A9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420BCD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6FA78F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9D26F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6946EA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0B9B85E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FFE7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2FDD52A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2C7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* NASTAVNA METODA</w:t>
                  </w:r>
                </w:p>
                <w:p w14:paraId="3A62DC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DA8DAD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F740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72B37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5BB9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E03CA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8394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7B50D5D9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8B95E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A62042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45F2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F81A4B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B995B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4C6F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4ED51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4AE607C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28DC8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25A0A95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8E46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3FF80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1AE32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Dolasci na nastavu, vođenje bilješki, sustavno opažanje, praćenje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8A563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A7B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0109E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51473BD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C48EB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grupna rasprava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A307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6D168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5573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Suradnja, aktivno sudjelovanje u raspravama; vođenje bilješki; praćenje audio-vizualnih materijala; redovito obavljanje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EE9DB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Pismeni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26123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955E1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3F441A" w:rsidRPr="003F441A" w14:paraId="169EFA7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0B79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203D6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E0639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58B90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BDEA1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B9F2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A540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BFAB26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209AC1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6C5F8E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750D19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06A8B3" w14:textId="77777777" w:rsidR="003F441A" w:rsidRPr="003F441A" w:rsidRDefault="003F441A" w:rsidP="00EF0593">
            <w:pPr>
              <w:numPr>
                <w:ilvl w:val="0"/>
                <w:numId w:val="1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18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Hauser, Arnold. Socijalna istorija umetnosti I književnosti. Beograd: Kultura, 1966. (vol.1)</w:t>
            </w:r>
          </w:p>
          <w:p w14:paraId="5682DAB4" w14:textId="77777777" w:rsidR="003F441A" w:rsidRPr="003F441A" w:rsidRDefault="003F441A" w:rsidP="00EF0593">
            <w:pPr>
              <w:numPr>
                <w:ilvl w:val="0"/>
                <w:numId w:val="19"/>
              </w:numPr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Hauser, Arnold. Socijalna istorija umetnosti I književnosti. Beograd: Kultura, 1966. (vol.2)</w:t>
            </w:r>
          </w:p>
        </w:tc>
      </w:tr>
      <w:tr w:rsidR="003F441A" w:rsidRPr="003F441A" w14:paraId="208C6A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8557F7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6C5B3E0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DDE30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4A752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68C056" w14:textId="77777777" w:rsidR="003F441A" w:rsidRPr="003F441A" w:rsidRDefault="003F441A" w:rsidP="00EF0593">
            <w:pPr>
              <w:numPr>
                <w:ilvl w:val="1"/>
                <w:numId w:val="10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141E51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15A9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A2821D7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0A71D4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61A32E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1C836D0F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61EF3F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76C3E56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8FB8FD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5C94E0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ESTETIKA LUTKARSTVA 1</w:t>
            </w:r>
          </w:p>
        </w:tc>
      </w:tr>
      <w:tr w:rsidR="003F441A" w:rsidRPr="003F441A" w14:paraId="1C7882B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45298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C5679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6D896CC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63ACD1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8DAD0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72E8D0B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C1F682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BECB50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20CA2F3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89BBE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9F901E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0507</w:t>
            </w:r>
          </w:p>
        </w:tc>
      </w:tr>
      <w:tr w:rsidR="003F441A" w:rsidRPr="003F441A" w14:paraId="6EC0E37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78325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D4F1AB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Obvezni opći </w:t>
            </w:r>
          </w:p>
        </w:tc>
      </w:tr>
      <w:tr w:rsidR="003F441A" w:rsidRPr="003F441A" w14:paraId="3F4119D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8E3A8F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0D610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3F441A" w:rsidRPr="003F441A" w14:paraId="2E530B0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F880FD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1D465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C40002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6B1DE2B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2DAAE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A6F308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6A67686" w14:textId="77777777" w:rsidR="003F441A" w:rsidRPr="003F441A" w:rsidRDefault="003F441A" w:rsidP="00EF0593">
            <w:pPr>
              <w:numPr>
                <w:ilvl w:val="0"/>
                <w:numId w:val="10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748EB5C8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77A06977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1E0A1E2" w14:textId="77777777" w:rsidR="003F441A" w:rsidRPr="003F441A" w:rsidRDefault="003F441A" w:rsidP="00EF0593">
            <w:pPr>
              <w:numPr>
                <w:ilvl w:val="0"/>
                <w:numId w:val="10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1AF28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752A9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FAE5E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4DD06A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3DAA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Cilj je kolegija upoznati studente s osnovnim vrstama lutaka i lutkarskih tehnika animacije te s razlozima njihove primjene. </w:t>
            </w:r>
          </w:p>
        </w:tc>
      </w:tr>
      <w:tr w:rsidR="003F441A" w:rsidRPr="003F441A" w14:paraId="78416CA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83397E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52E8F50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F1AF9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kolegija.</w:t>
            </w:r>
          </w:p>
        </w:tc>
      </w:tr>
      <w:tr w:rsidR="003F441A" w:rsidRPr="003F441A" w14:paraId="4B2A48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0C5BCB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46C700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32C4BA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uspješnom svladavanju gradiva kolegija studenti će biti sposobni:</w:t>
            </w:r>
          </w:p>
          <w:p w14:paraId="26B1F009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definirati osnovne pojmove vezane uz lutkarstvo;</w:t>
            </w:r>
          </w:p>
          <w:p w14:paraId="1352424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grupirati i opisati različite lutkarske tehnike i načine animacije;</w:t>
            </w:r>
          </w:p>
          <w:p w14:paraId="55C5F37D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prepoznati razlike između lutkarskog i živog kazališta te između kazališta lutaka i drugih oblika lutkarstva;</w:t>
            </w:r>
          </w:p>
          <w:p w14:paraId="261ADDC0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razlikovati svrhu i komunikacijske vrijednosti pojedine tehnike;.</w:t>
            </w:r>
          </w:p>
          <w:p w14:paraId="6FB9D25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objasniti specifičnost lutkarske umjetnosti.</w:t>
            </w:r>
          </w:p>
        </w:tc>
      </w:tr>
      <w:tr w:rsidR="003F441A" w:rsidRPr="003F441A" w14:paraId="3773923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7BCCFB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4591DDC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7BC8046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Definiranje osnovnih pojmova (lutka igračka, scenska lutka, animacija, paravan...). Upoznavanje s glavnim lutkarskim tehnikama (ginjoli, zijevalice, gigantske, naglavne, humanete, lutke na prstima, štapne, javanke,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marotte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stolne, marionete, sicilijanke, kazalište sjena, crno i fluorescentno kazalište,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kuruma ningyo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 hrvatska inačica, animacija u dvoje i troje, lutke na vodi, mehaničke lutke, mimičke lutke, kazalište predmeta, trik-lutke itd.). Razlikovanje tehnika s obzirom na položaj animatora i metodu kontrole. Tradicionalne azijske lutkarske tehnike i njihove europske inačice: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wayang kulit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wayang golek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wayang klitik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bunraku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kuruma ningyo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karakuri ningyo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vijetnamske lutke na vodi, tursko kazalište sjena.</w:t>
            </w:r>
          </w:p>
        </w:tc>
      </w:tr>
      <w:tr w:rsidR="003F441A" w:rsidRPr="003F441A" w14:paraId="1F50B3D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7F6587E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0AD7F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B0299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DCB022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01DA8E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CE52B2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EB5B9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C8D17A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0BD0957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C02DA7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484A23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6A8621D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60EE822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4EC5B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D7084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CC0F3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4CE852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AA360C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 xml:space="preserve">Studenti su dužni redovito dolaziti na nastavu, aktivno sudjelovati u nastavi, čitati literaturu, istraživati na internetu i pohađati lutkarske predstave. Uvjet za potpis je najmanje 80% prisutnosti na nastavi. Provjera znanja vrši se kolokvijima, pisanim radovima (seminarski rad i osvrt na lutkarsku predstavu) te usmenim ispitom. </w:t>
            </w:r>
          </w:p>
        </w:tc>
      </w:tr>
      <w:tr w:rsidR="003F441A" w:rsidRPr="003F441A" w14:paraId="0F51633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A991F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6D39586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058B89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26AEFA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21DC860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40D8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3521404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7AC1F6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63" w:type="pct"/>
            <w:vAlign w:val="center"/>
          </w:tcPr>
          <w:p w14:paraId="013DF8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17CD66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7BBD64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C0039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3FBC59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7B5DF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75693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F5C2D2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E3C49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9D2AB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5217023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C23374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C1889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450C1C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927AC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1FEE76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4B010F7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2BC5F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F9E9A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2A4822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19E366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E0BFEA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D3503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5C378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6E21C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753C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B8F893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C8EC4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C2139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33E9C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9AB5D6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3BBD0EE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F73E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6C93CEE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1C0E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2752C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4488A7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F4A3F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42FF1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FFBD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ACC6F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59A82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4985B85F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74863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A4E158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9D516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49E45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CACA3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BC27D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518C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76ABC96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EEE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3421C35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F72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EB4F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A1D72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C6CD9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B0F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C9704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4E82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2453D57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5A8A6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konzultativna nastava, individualni rad</w:t>
                  </w:r>
                </w:p>
                <w:p w14:paraId="277D43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A49EA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66B97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E6EE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argumentirano raspravljanje, vođenje bilješki, proučavanje literature i bilježaka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06CB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678E8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3E0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799BF9B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FE84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skupna rasprava, individualni rad</w:t>
                  </w:r>
                </w:p>
                <w:p w14:paraId="2BEDD2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BC6C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A1BB6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A0469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Samostalan izbor te proučavanje literature i ostalih izvora, pohađanje lutkarskih predstava, kritičko promišljanje, analiza predstave, pisanje seminarskog rada 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C13B0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2D85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300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B0C0A4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C718F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Predavanja, konzultativna nastava, skupna rasprava, individualni rad</w:t>
                  </w:r>
                </w:p>
                <w:p w14:paraId="441519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8B296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C1530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A128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literature, analiza primarne literature, slušanje i gledanje audio-vizualnih materijala, aktivno sudjelovanje u raspravama, usmena izlaganja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56B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B08E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627A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3F441A" w:rsidRPr="003F441A" w14:paraId="447D348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F44E0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0262D1A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114BA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046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DB246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11580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6B6D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FEFB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2CA9DCA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55C7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782F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C808A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0107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8788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8369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3E08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B8300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5E20D7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F0FCD8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7F59B4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EF1BA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Svetsko lutkarstvo.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Beograd: Foto Futura i Radoslav Lazić, 2004.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9-14;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 rečnika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441-451)</w:t>
            </w:r>
          </w:p>
          <w:p w14:paraId="6C04A83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 Zagreb: MCUK, 2006.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Izvori teatarske igre lutkom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9-22;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Dalekog istoka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23-40,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„Theatrum mundi“ i kazalište na vodi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41-55,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Sjene i ruke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128-147,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Igra predmeta i crno kazalište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223-245)</w:t>
            </w:r>
          </w:p>
          <w:p w14:paraId="09B70C7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Pokrivka, Vlasta.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Dijete i scenska lutka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ŠK, 1980. (I.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 u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5-20)</w:t>
            </w:r>
          </w:p>
          <w:p w14:paraId="4E6534A0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Varl, Breda.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Moje lutke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1-6. Zagreb: MCUK, 1999. (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na štapu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na koncu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), 2000. (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Ručne lutke – ginjoli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Plošne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), 2001. (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Mimičke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Maske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</w:t>
            </w:r>
          </w:p>
          <w:p w14:paraId="1BA0B55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Županić Benić, Marijana.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 lutkama i lutkarstvu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Leykam International, 2009.</w:t>
            </w:r>
          </w:p>
        </w:tc>
      </w:tr>
      <w:tr w:rsidR="003F441A" w:rsidRPr="003F441A" w14:paraId="312FD4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7EDEA3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07CC5BF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F72E2E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1.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Enciklopedijske bilješke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(izabrali i preveli: Boris Senker i Nino Škrabe), u: „Prolog“, br. 23-24, Zagreb, 1975., str. 13-16</w:t>
            </w:r>
          </w:p>
          <w:p w14:paraId="2FB356BB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ENCYCLOPÉDIE MONDIALE DES ARTS DE LA MARIONNETTE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UNIMA, éditions L'ENTRETEMPS, Montpellier, 2009.</w:t>
            </w:r>
          </w:p>
          <w:p w14:paraId="0E130A5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Estetika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izd. Radoslav Lazić, 2002. </w:t>
            </w:r>
          </w:p>
          <w:p w14:paraId="0B81881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Paljetak, Luko.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za kazalište i dušu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2007. </w:t>
            </w:r>
          </w:p>
          <w:p w14:paraId="034EF9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Špoljarec, Ivan.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Lutke uživo / Puppets Live / Pupoj vive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2008.</w:t>
            </w:r>
          </w:p>
        </w:tc>
      </w:tr>
      <w:tr w:rsidR="003F441A" w:rsidRPr="003F441A" w14:paraId="320A53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F062C7" w14:textId="77777777" w:rsidR="003F441A" w:rsidRPr="003F441A" w:rsidRDefault="003F441A" w:rsidP="00EF0593">
            <w:pPr>
              <w:numPr>
                <w:ilvl w:val="1"/>
                <w:numId w:val="10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407CE0C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3384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1C94CD4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2951C8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D73899B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37DB77A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472EC2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2CB909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8929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E1ABC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ESTETIKA LUTKARSTVA 2: PREGLED SVJETSKOG LUTKARSTVA</w:t>
            </w:r>
          </w:p>
        </w:tc>
      </w:tr>
      <w:tr w:rsidR="003F441A" w:rsidRPr="003F441A" w14:paraId="4185016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67707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F5A97F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4C0D6B8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938D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5954F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766344A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E3768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648153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7DD5820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4CF0A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7B88BB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0508</w:t>
            </w:r>
          </w:p>
        </w:tc>
      </w:tr>
      <w:tr w:rsidR="003F441A" w:rsidRPr="003F441A" w14:paraId="508C08A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2EB86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0A0B6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20940BF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33B87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637AA7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3F441A" w:rsidRPr="003F441A" w14:paraId="6B1CCC1B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A9B25E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D099A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46614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73C7EABF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ACF124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4FD325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08119D0" w14:textId="77777777" w:rsidR="003F441A" w:rsidRPr="003F441A" w:rsidRDefault="003F441A" w:rsidP="00EF0593">
            <w:pPr>
              <w:numPr>
                <w:ilvl w:val="0"/>
                <w:numId w:val="1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57858557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24"/>
        <w:gridCol w:w="1010"/>
        <w:gridCol w:w="1707"/>
        <w:gridCol w:w="993"/>
        <w:gridCol w:w="1543"/>
        <w:gridCol w:w="460"/>
        <w:gridCol w:w="346"/>
        <w:gridCol w:w="2079"/>
        <w:gridCol w:w="745"/>
        <w:gridCol w:w="2943"/>
      </w:tblGrid>
      <w:tr w:rsidR="003F441A" w:rsidRPr="003F441A" w14:paraId="3075F24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8594BD3" w14:textId="77777777" w:rsidR="003F441A" w:rsidRPr="003F441A" w:rsidRDefault="003F441A" w:rsidP="00EF0593">
            <w:pPr>
              <w:numPr>
                <w:ilvl w:val="0"/>
                <w:numId w:val="110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54BEA2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108878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DC1117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3FA9F79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92C5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Cilj je kolegija upoznati studente sa specifičnim oblicima lutkarstva koji se javljaju u Aziji, Africi, Australiji, Južnoj i Sjevernoj Americi.</w:t>
            </w:r>
          </w:p>
        </w:tc>
      </w:tr>
      <w:tr w:rsidR="003F441A" w:rsidRPr="003F441A" w14:paraId="5D3F01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8B68C3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0E495D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17D4B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Odslušan kolegij „Estetika lutkarstva 1“</w:t>
            </w:r>
          </w:p>
        </w:tc>
      </w:tr>
      <w:tr w:rsidR="003F441A" w:rsidRPr="003F441A" w14:paraId="4C5BE5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9042B5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6B422B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8ED78E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Po uspješnom svladavanju gradiva kolegija studenti će biti sposobni: </w:t>
            </w:r>
          </w:p>
          <w:p w14:paraId="0EF0553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razlike između azijskog narativnog i europskog dramskog kazališta;</w:t>
            </w:r>
          </w:p>
          <w:p w14:paraId="3502689D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2. opisati idejno-estetsku i teorijsko-povijesnu panoramu azijskog klasičnog kazališta i lutkarstva;</w:t>
            </w:r>
          </w:p>
          <w:p w14:paraId="38742102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3. imenovati i opisati stare oblike azijskoga kazališta i lutkarstva;</w:t>
            </w:r>
          </w:p>
          <w:p w14:paraId="5A2318A0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>4. objasniti razlike i prožimanje kazališnog i ritualnog korištenja lutaka;</w:t>
            </w:r>
          </w:p>
          <w:p w14:paraId="0F7496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5. imenovati tipične oblike lutkarstva koji se javljaju u Africi, Australiji, Južnoj i Sjevernoj Americi.</w:t>
            </w:r>
          </w:p>
        </w:tc>
      </w:tr>
      <w:tr w:rsidR="003F441A" w:rsidRPr="003F441A" w14:paraId="6538DB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A377D4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5AA6BA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3E35E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Lutkarstvo Indije (epovi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Mahabharata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i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Ramajana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rasa</w:t>
            </w:r>
            <w:r w:rsidRPr="003F441A">
              <w:rPr>
                <w:rFonts w:ascii="Arial Narrow" w:eastAsia="ヒラギノ角ゴ Pro W3" w:hAnsi="Arial Narrow" w:cs="Times New Roman"/>
                <w:iCs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sutradhar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); lutkarstvo Indonezije (kazalište sjena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wajang kulit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wajang klitik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;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 wajang golek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dalang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lakoni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gamelan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); lutkarstvo Kine (bogatstvo tehnika izvođenja lutkarske predstave; legende o Kralju majmuna); lutkarstvo Vijetnama (lutke na vodi); tradicionalne forme japanskoga kazališta glumca (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kabuki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i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nō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); tradicionalne japanske lutkarske forme (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bunraku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kuruma ningyo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karakuri ningyo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Chikamatsu Monzaemon – „japanski Shakespeare“); tursko kazalište sjena (Karagöz); lutkarstvo Irana (Mobarak); lutkarstvo ostalih azijskih zemalja (Mianmar, Koreja, Malezija itd.); funkcije lutke i maske u Africi; lutkarstvo Srednje i Južne Amerike (mamulengo); lutkarstvo Sjeverne Amerike, lutkarstvo Australije.  </w:t>
            </w:r>
          </w:p>
        </w:tc>
      </w:tr>
      <w:tr w:rsidR="003F441A" w:rsidRPr="003F441A" w14:paraId="369B299F" w14:textId="77777777" w:rsidTr="006C2713">
        <w:trPr>
          <w:trHeight w:val="432"/>
        </w:trPr>
        <w:tc>
          <w:tcPr>
            <w:tcW w:w="2809" w:type="pct"/>
            <w:gridSpan w:val="6"/>
            <w:vAlign w:val="center"/>
          </w:tcPr>
          <w:p w14:paraId="495B3887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4B946C2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8052D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99EC16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A6EC9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747B78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55" w:type="pct"/>
            <w:vAlign w:val="center"/>
          </w:tcPr>
          <w:p w14:paraId="65581D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066A8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D60829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A7F44C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F7E980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16B4CBD3" w14:textId="77777777" w:rsidTr="006C2713">
        <w:trPr>
          <w:trHeight w:val="432"/>
        </w:trPr>
        <w:tc>
          <w:tcPr>
            <w:tcW w:w="2809" w:type="pct"/>
            <w:gridSpan w:val="6"/>
            <w:vAlign w:val="center"/>
          </w:tcPr>
          <w:p w14:paraId="799893F2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1" w:type="pct"/>
            <w:gridSpan w:val="4"/>
            <w:vAlign w:val="center"/>
          </w:tcPr>
          <w:p w14:paraId="6D70AD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071F8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FC0C55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0F9A4C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67E3C8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kolokvijima, pisanim radovima (seminarski rad i osvrt na lutkarsku predstavu) te usmenim ispitom.</w:t>
            </w:r>
          </w:p>
        </w:tc>
      </w:tr>
      <w:tr w:rsidR="003F441A" w:rsidRPr="003F441A" w14:paraId="3F2952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6CBA06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2FF7F072" w14:textId="77777777" w:rsidTr="006C2713">
        <w:trPr>
          <w:trHeight w:val="111"/>
        </w:trPr>
        <w:tc>
          <w:tcPr>
            <w:tcW w:w="761" w:type="pct"/>
            <w:vAlign w:val="center"/>
          </w:tcPr>
          <w:p w14:paraId="2F507A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3D7B890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12" w:type="pct"/>
            <w:vAlign w:val="center"/>
          </w:tcPr>
          <w:p w14:paraId="4744EF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56" w:type="pct"/>
            <w:vAlign w:val="center"/>
          </w:tcPr>
          <w:p w14:paraId="3A962B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3" w:type="pct"/>
            <w:vAlign w:val="center"/>
          </w:tcPr>
          <w:p w14:paraId="2E0A63F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9" w:type="pct"/>
            <w:gridSpan w:val="2"/>
            <w:vAlign w:val="center"/>
          </w:tcPr>
          <w:p w14:paraId="5FAA5B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45" w:type="pct"/>
            <w:vAlign w:val="center"/>
          </w:tcPr>
          <w:p w14:paraId="25912D4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21" w:type="pct"/>
            <w:gridSpan w:val="2"/>
            <w:vAlign w:val="center"/>
          </w:tcPr>
          <w:p w14:paraId="4D82DA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9A67092" w14:textId="77777777" w:rsidTr="006C2713">
        <w:trPr>
          <w:trHeight w:val="108"/>
        </w:trPr>
        <w:tc>
          <w:tcPr>
            <w:tcW w:w="761" w:type="pct"/>
            <w:vAlign w:val="center"/>
          </w:tcPr>
          <w:p w14:paraId="55D01CE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2BF2B6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194841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56" w:type="pct"/>
            <w:vAlign w:val="center"/>
          </w:tcPr>
          <w:p w14:paraId="03FDE99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53" w:type="pct"/>
            <w:vAlign w:val="center"/>
          </w:tcPr>
          <w:p w14:paraId="3EF6E5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9" w:type="pct"/>
            <w:gridSpan w:val="2"/>
            <w:vAlign w:val="center"/>
          </w:tcPr>
          <w:p w14:paraId="20C8861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47CCA0C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21" w:type="pct"/>
            <w:gridSpan w:val="2"/>
            <w:vAlign w:val="center"/>
          </w:tcPr>
          <w:p w14:paraId="1041DC2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88FAF47" w14:textId="77777777" w:rsidTr="006C2713">
        <w:trPr>
          <w:trHeight w:val="108"/>
        </w:trPr>
        <w:tc>
          <w:tcPr>
            <w:tcW w:w="761" w:type="pct"/>
            <w:vAlign w:val="center"/>
          </w:tcPr>
          <w:p w14:paraId="11396CA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630B084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394A81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56" w:type="pct"/>
            <w:vAlign w:val="center"/>
          </w:tcPr>
          <w:p w14:paraId="7A669ED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53" w:type="pct"/>
            <w:vAlign w:val="center"/>
          </w:tcPr>
          <w:p w14:paraId="4DE948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9" w:type="pct"/>
            <w:gridSpan w:val="2"/>
            <w:vAlign w:val="center"/>
          </w:tcPr>
          <w:p w14:paraId="0985692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5E1F2BC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21" w:type="pct"/>
            <w:gridSpan w:val="2"/>
            <w:vAlign w:val="center"/>
          </w:tcPr>
          <w:p w14:paraId="6CE000E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58C9AB44" w14:textId="77777777" w:rsidTr="006C2713">
        <w:trPr>
          <w:trHeight w:val="108"/>
        </w:trPr>
        <w:tc>
          <w:tcPr>
            <w:tcW w:w="761" w:type="pct"/>
            <w:vAlign w:val="center"/>
          </w:tcPr>
          <w:p w14:paraId="6B441F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2F724F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4F5448C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56" w:type="pct"/>
            <w:vAlign w:val="center"/>
          </w:tcPr>
          <w:p w14:paraId="6F7946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1A88C9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gridSpan w:val="2"/>
            <w:vAlign w:val="center"/>
          </w:tcPr>
          <w:p w14:paraId="0C962D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784DF4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21" w:type="pct"/>
            <w:gridSpan w:val="2"/>
            <w:vAlign w:val="center"/>
          </w:tcPr>
          <w:p w14:paraId="61BADD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103E80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BC420B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6F343B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E30C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09D4143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A159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FFC3FD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B29F5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C795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B75C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6AB4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A4550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DF6D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570A007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174D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F5CC3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0A837C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712A1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06932F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4E97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CB1B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058A105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C07FF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34F9088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A1EC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0BA76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24F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48DC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B0F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65F9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CE0B0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C5448F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A0C82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Predavanja, konzultativna nastava, individualni rad</w:t>
                  </w:r>
                </w:p>
                <w:p w14:paraId="5F2C042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8CAB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75102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90A2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argumentirano raspravljanje, vođenje bilješki, proučavanje literature i bilježaka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06275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1F496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F11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7F44BA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F16D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skupna rasprava, individualni rad</w:t>
                  </w:r>
                </w:p>
                <w:p w14:paraId="0E9C5FB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11DED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F417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E434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Samostalan izbor te proučavanje literature i ostalih izvora, pohađanje lutkarskih predstava, kritičko promišljanje, analiza predstave, pisanje seminarskog rada 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7A94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  <w:p w14:paraId="7974C76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129B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F8D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1B0A007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247F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konzultativna nastava, skupna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AE731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310D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29611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literature, analiza primarne literature, slušanje i gledanje audio-vizualnih materijala, aktivno sudjelovanje u raspravama, usmena izlaganja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DB1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FD29F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ED8A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3F441A" w:rsidRPr="003F441A" w14:paraId="494FCBA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C0BCD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konzultativna nastava, skupna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9FF6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867E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3, 5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65C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EE46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B578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29BD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6CD03F1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4389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84F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D76B4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3A897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B930F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98422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2FBF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C107A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03D5123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CA2AB4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4093BA1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294F4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Borislav Mrkšić,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MCUK, Zagreb, 2006. (poglavlja: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Lutke dalekog istoka, 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str. 23-40, „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Theatrum mundi“ i kazalište na vodi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52-55)</w:t>
            </w:r>
          </w:p>
          <w:p w14:paraId="6BD33B9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Radoslav Lazić (priredio),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Svetsko lutkarstvo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Foto Futura i Radoslav Lazić, Beograd, 2004. (poglavlja: Radoslav Lazić,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Klasično lutkarstvo Azije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81-87; Nikol Balbir,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Indije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121-126; Ani Bernar,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Indonezije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127-132; Žak Pempano,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Kine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99-110; Rene Sifer,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Lutkarstvo Japana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111-119; Mišel Nikola,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Karađoz: tursko pozorište senki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str. 89- 97; Olenka Darkovska,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Lutke u Africi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133-139)</w:t>
            </w:r>
          </w:p>
          <w:p w14:paraId="21A135A5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 xml:space="preserve">3. Radoslav Lazić (priredio),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Kultura lutkarstva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Foto Futura i Radoslav Lazić, Beograd, 2007. (poglavlje: Čikamacu Monzaemon,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Tri lutkarska komada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95-109)</w:t>
            </w:r>
          </w:p>
        </w:tc>
      </w:tr>
      <w:tr w:rsidR="003F441A" w:rsidRPr="003F441A" w14:paraId="7D4B04D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577C5D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195F56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051B6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Tvrtko Kulenović,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Teorijske osnove modernog evropskog i klasičnog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azijskog pozorišta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Svjetlost, Sarajevo, 1975.</w:t>
            </w:r>
          </w:p>
          <w:p w14:paraId="58F8DE90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Tvrtko Kulenović,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Pozorište Azije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Centar za kulturnu djelatnost, Zagreb, 1983. </w:t>
            </w:r>
          </w:p>
          <w:p w14:paraId="5E7F113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3. Juka O. Mietinen,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Klasično pozorište jugoistočne Azije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Clio, Beograd, 2005.</w:t>
            </w:r>
          </w:p>
          <w:p w14:paraId="4BC4D2E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4. Bharata Muni,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Natjašastra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izd. Radoslav Lazić, Beograd, 2003.</w:t>
            </w:r>
          </w:p>
          <w:p w14:paraId="58DB08C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5. Juzef A. Unger,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Vajang-javansko pozorište, 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u: „Pozorište“, Tuzla, god. XXVIII/1986., br. 7-8, str. 583-595.</w:t>
            </w:r>
          </w:p>
          <w:p w14:paraId="65EBE074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6. Tran Van Khe,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Vijetnamske lutke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u: „Scena“, Novi Sad, god. XX/1984., knjiga 1, broj 1, str. 125-128.</w:t>
            </w:r>
          </w:p>
          <w:p w14:paraId="250EA42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7. Kanami, Zeami, Nobumici i nepoznati autor,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Japanski klasični teatar; 12 Nô drama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Alters, Beograd, 2006. </w:t>
            </w:r>
          </w:p>
          <w:p w14:paraId="3DBC0FC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8. Radoslav Lazić (priredio),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Bunraku – japanski klasični teatar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Autorska izdanja i Foto Futura, Beograd, 2011.</w:t>
            </w:r>
          </w:p>
          <w:p w14:paraId="72B56A0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9. Zeami,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Cvet glume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izd. Radoslav Lazić, Beograd, 2006.</w:t>
            </w:r>
          </w:p>
          <w:p w14:paraId="34B1859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10. </w:t>
            </w:r>
            <w:r w:rsidRPr="003F441A">
              <w:rPr>
                <w:rFonts w:ascii="Arial Narrow" w:eastAsia="ヒラギノ角ゴ Pro W3" w:hAnsi="Arial Narrow" w:cs="Times New Roman"/>
                <w:i/>
                <w:color w:val="000000"/>
                <w:sz w:val="20"/>
                <w:szCs w:val="20"/>
              </w:rPr>
              <w:t>ENCYCLOPÉDIE MONDIALE DES ARTS DE LA MARIONNETTE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UNIMA, éditions L'ENTRETEMPS, Montpellier, 2009</w:t>
            </w:r>
          </w:p>
        </w:tc>
      </w:tr>
      <w:tr w:rsidR="003F441A" w:rsidRPr="003F441A" w14:paraId="0C7F6E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960D0C" w14:textId="77777777" w:rsidR="003F441A" w:rsidRPr="003F441A" w:rsidRDefault="003F441A" w:rsidP="00EF0593">
            <w:pPr>
              <w:numPr>
                <w:ilvl w:val="1"/>
                <w:numId w:val="11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154B34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BE5EE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12942DB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6F67BD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8F8B381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408F822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580B322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781874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C81857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FE9D18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3: </w:t>
            </w:r>
            <w:r w:rsidRPr="003F441A">
              <w:rPr>
                <w:rFonts w:ascii="Arial Narrow" w:eastAsia="ヒラギノ角ゴ Pro W3" w:hAnsi="Arial Narrow" w:cs="Times New Roman"/>
                <w:b/>
                <w:bCs/>
                <w:color w:val="000000"/>
                <w:sz w:val="20"/>
                <w:szCs w:val="20"/>
              </w:rPr>
              <w:t>EUROPSKO LUTKARSTVO DO 19. ST.</w:t>
            </w:r>
          </w:p>
        </w:tc>
      </w:tr>
      <w:tr w:rsidR="003F441A" w:rsidRPr="003F441A" w14:paraId="39C4750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D3B06F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C879DF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 Kroflin</w:t>
            </w:r>
          </w:p>
        </w:tc>
      </w:tr>
      <w:tr w:rsidR="003F441A" w:rsidRPr="003F441A" w14:paraId="63285DE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C9AA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3ACB1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163C122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A7925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DA677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529FFD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9903C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D6263E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0509</w:t>
            </w:r>
          </w:p>
        </w:tc>
      </w:tr>
      <w:tr w:rsidR="003F441A" w:rsidRPr="003F441A" w14:paraId="787DB8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D563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B52F49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40D77FC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12F5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1452A0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3F441A" w:rsidRPr="003F441A" w14:paraId="7A73810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64D5C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0E222E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E616B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52BCD5F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C29F86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12C7CC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2BC0948" w14:textId="77777777" w:rsidR="003F441A" w:rsidRPr="003F441A" w:rsidRDefault="003F441A" w:rsidP="00EF0593">
            <w:pPr>
              <w:numPr>
                <w:ilvl w:val="0"/>
                <w:numId w:val="11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31693129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2217702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B8FAFDD" w14:textId="77777777" w:rsidR="003F441A" w:rsidRPr="003F441A" w:rsidRDefault="003F441A" w:rsidP="00EF0593">
            <w:pPr>
              <w:numPr>
                <w:ilvl w:val="0"/>
                <w:numId w:val="11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25A6D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5F7951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368AD7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10EE54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4868EE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Cilj je kolegija upoznati studente s povijesti europskoga lutkarstva od antike do kraja 19. stoljeća.</w:t>
            </w:r>
          </w:p>
        </w:tc>
      </w:tr>
      <w:tr w:rsidR="003F441A" w:rsidRPr="003F441A" w14:paraId="5C0AE9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1A0A53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666A3B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9C25F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Estetika lutkarstva 2: pregled svjetskog lutkarstva </w:t>
            </w:r>
          </w:p>
        </w:tc>
      </w:tr>
      <w:tr w:rsidR="003F441A" w:rsidRPr="003F441A" w14:paraId="76715B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7C0FA8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6527584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D6C5CD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uspješnom svladavanju gradiva kolegija studenti će biti sposobni:</w:t>
            </w:r>
          </w:p>
          <w:p w14:paraId="4B6F2E1A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opisati nastanak kazališta;</w:t>
            </w:r>
          </w:p>
          <w:p w14:paraId="03487331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2. objasniti povezanost mita i rituala s kazalištem i lutkarstvom;</w:t>
            </w:r>
          </w:p>
          <w:p w14:paraId="0D77C6D1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3. opisati razliku između narativne i dramske strukture;</w:t>
            </w:r>
          </w:p>
          <w:p w14:paraId="4712F341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4. objasniti mjesto lutkarstva uz dramsko kazalište i unutar njega;</w:t>
            </w:r>
          </w:p>
          <w:p w14:paraId="3D0ADF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5. 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usmeno prezentirati 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povijest europskog lutkarstva od antike do kraja 19. stoljeća u kontekstu povijesti kazališta. </w:t>
            </w:r>
          </w:p>
        </w:tc>
      </w:tr>
      <w:tr w:rsidR="003F441A" w:rsidRPr="003F441A" w14:paraId="765DF6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71D0A4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676C395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BEAFD5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Pojava lutaka u antičkoj Grčkoj i Rimu; misteriji, zabavljačko i liturgijsko kazalište srednjega vijeka; kazališni i lutkarski oblici u renesansi i baroku (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commedia dell'arte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lutkarska opera, sajmišno kazalište, stalni lutkarski likovi, engleski glumci i lutkari u Europi,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máquina real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...), razdoblje prosvjetiteljstva, razdoblje romantizma, narodno i popularno kazalište (predstave o Isusovom rođenju, tradicionalni likovi, osnivanje stalnih kazališta), pojava umjetničkog lutkarskog kazališta.</w:t>
            </w:r>
          </w:p>
        </w:tc>
      </w:tr>
      <w:tr w:rsidR="003F441A" w:rsidRPr="003F441A" w14:paraId="62A045C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DE0E34C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77CBDE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78DA12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F6C406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6EF13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CC7E6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0BD265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193AA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91194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26D634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9865CB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32DA563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9A1C6F3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0E5A221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A069A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2B87D3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0C9834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6D4260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 xml:space="preserve"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 </w:t>
            </w:r>
          </w:p>
        </w:tc>
      </w:tr>
      <w:tr w:rsidR="003F441A" w:rsidRPr="003F441A" w14:paraId="014B9E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247FE7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07F0AC2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D152F4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0C435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4241779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49617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D1DD5E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CA47C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3D4541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4F9384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D5C556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7080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296" w:type="pct"/>
            <w:vAlign w:val="center"/>
          </w:tcPr>
          <w:p w14:paraId="4921BBA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E28676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F14D38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D03E9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A2DAF7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5B27A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B0A834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80163A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A4512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6F220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1C546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83549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5F5231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F47D8A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24FDB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CA103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10F322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859AC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32E38D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F48A1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06E20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E51F3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FEA68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EBABE1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D1A9D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A3A4CE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04122E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78E91B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A4D36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4B5ECD24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4E9A3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97FFA1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2DAB105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9F93D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80AC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C171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C1C1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F69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3BA00781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F0C4A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B52E0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2B4C4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BEEADA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8907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E93B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A5685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12CFD26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4CA10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67CB4A9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FA292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0A696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A8E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2F44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2E1E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109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030156A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6C5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Skupna rasprava, individualni rad</w:t>
                  </w:r>
                </w:p>
                <w:p w14:paraId="69A4FF0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D7894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BA40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41F688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9BA57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2762A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FF8E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5BC6233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685A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konzultativna nastava, skupna rasprava,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2360D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62564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  <w:p w14:paraId="171543A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D0F460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3BBBC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9F7D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E2B7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3E88C6F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1A42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004489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5D9DF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82125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60392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 gledanje audio-vizualnih materijala, argumentirano </w:t>
                  </w: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lastRenderedPageBreak/>
                    <w:t>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3D6D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544E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0038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81CCB4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5A2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80D83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F2BE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386F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0CBE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00332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775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3AFC3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7EC597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DEE360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266C7E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5375C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Jurkowski, Henryk: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I. dio, MCUK, Zagreb, 2005. </w:t>
            </w:r>
          </w:p>
          <w:p w14:paraId="05DA3BD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Lazić, Radoslav (ur):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Estetika lutkarstva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izd. Radoslav Lazić, Beograd, 2002. (poglavlje: Platon,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Zakoni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Država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str. 12)</w:t>
            </w:r>
          </w:p>
          <w:p w14:paraId="2035A9C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3. Mrkšić, Borislav: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MCUK, Zagreb, 2006. (poglavlja: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„Theatrum mundi“ i kazalište na vodi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Drvene Marije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U kovčezima od nemila do nedraga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Maske i tipovi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Od „nonsensa“ do apsolutne lutke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)</w:t>
            </w:r>
          </w:p>
          <w:p w14:paraId="45BE0903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4. Kleist, Heinrich von,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O marionetskom kazalištu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Scarabeus naklada, Zagreb, 2009.</w:t>
            </w:r>
          </w:p>
        </w:tc>
      </w:tr>
      <w:tr w:rsidR="003F441A" w:rsidRPr="003F441A" w14:paraId="4584C6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4D09FC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15083A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C071C0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1. D'Amico, Silvio: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Povijest dramskog teatra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, Nakladni zavod MH, Zagreb, 1972. </w:t>
            </w:r>
          </w:p>
          <w:p w14:paraId="1ED8844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Hejno, Wiesław: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Lutkar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Nakladni zavod Matice hrvatske, Zagreb, 2002.</w:t>
            </w:r>
          </w:p>
          <w:p w14:paraId="7357741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3. Magnin, Charles: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Histoire des Marionettes en Europe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Paris, 1862.</w:t>
            </w:r>
          </w:p>
          <w:p w14:paraId="7D0E014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4. Molinari, Čezare: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Istorija pozorišta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Vuk Karadžić, Beograd, MCMLXXXII</w:t>
            </w:r>
          </w:p>
          <w:p w14:paraId="1D5305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5. Pignarre, Robert: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Povijest kazališta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, Matica hrvatska, Zagreb, 1970.</w:t>
            </w:r>
          </w:p>
        </w:tc>
      </w:tr>
      <w:tr w:rsidR="003F441A" w:rsidRPr="003F441A" w14:paraId="01A079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B54EE4" w14:textId="77777777" w:rsidR="003F441A" w:rsidRPr="003F441A" w:rsidRDefault="003F441A" w:rsidP="00EF0593">
            <w:pPr>
              <w:numPr>
                <w:ilvl w:val="1"/>
                <w:numId w:val="1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0B3CC2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4AD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4F70316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33E27E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28DD53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080D089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63847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7E7CE8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101C2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015303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4: </w:t>
            </w:r>
            <w:r w:rsidRPr="003F441A">
              <w:rPr>
                <w:rFonts w:ascii="Arial Narrow" w:eastAsia="ヒラギノ角ゴ Pro W3" w:hAnsi="Arial Narrow" w:cs="Times New Roman"/>
                <w:b/>
                <w:bCs/>
                <w:color w:val="000000"/>
                <w:sz w:val="20"/>
                <w:szCs w:val="20"/>
              </w:rPr>
              <w:t>EUROPSKO LUTKARSTVO 20. ST. I</w:t>
            </w:r>
          </w:p>
        </w:tc>
      </w:tr>
      <w:tr w:rsidR="003F441A" w:rsidRPr="003F441A" w14:paraId="534CB21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2EBDAE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D38B38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54687D8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59DB7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245A21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32D8570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A5C70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D1C0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518497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8E8BC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794C6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0510</w:t>
            </w:r>
          </w:p>
        </w:tc>
      </w:tr>
      <w:tr w:rsidR="003F441A" w:rsidRPr="003F441A" w14:paraId="7A69FD6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6AA59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045A22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710435A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2BD08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EEACE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3F441A" w:rsidRPr="003F441A" w14:paraId="560883B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98ADD0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F4E00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E69A5C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61CE6782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FB158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1A769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E7D23AD" w14:textId="77777777" w:rsidR="003F441A" w:rsidRPr="003F441A" w:rsidRDefault="003F441A" w:rsidP="00EF0593">
            <w:pPr>
              <w:numPr>
                <w:ilvl w:val="0"/>
                <w:numId w:val="1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4665C0E4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64"/>
        <w:gridCol w:w="1010"/>
        <w:gridCol w:w="1730"/>
        <w:gridCol w:w="806"/>
        <w:gridCol w:w="1560"/>
        <w:gridCol w:w="441"/>
        <w:gridCol w:w="343"/>
        <w:gridCol w:w="2109"/>
        <w:gridCol w:w="804"/>
        <w:gridCol w:w="2983"/>
      </w:tblGrid>
      <w:tr w:rsidR="003F441A" w:rsidRPr="003F441A" w14:paraId="7281B62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8A5BC6D" w14:textId="77777777" w:rsidR="003F441A" w:rsidRPr="003F441A" w:rsidRDefault="003F441A" w:rsidP="00EF0593">
            <w:pPr>
              <w:numPr>
                <w:ilvl w:val="0"/>
                <w:numId w:val="11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93A740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B8E20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3634A2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5E4A4F9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8F9B6C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Cilj je kolegija upoznati studente s novim shvaćanjem lutkarstva koje se javlja u prvoj polovici 20. stoljeća i njegovim najznačajnijim predstavnicima. </w:t>
            </w:r>
          </w:p>
        </w:tc>
      </w:tr>
      <w:tr w:rsidR="003F441A" w:rsidRPr="003F441A" w14:paraId="2951FD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DCD130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6B56CA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6965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Estetika lutkarstva 3: eu. lutkarstvo do 19. st.</w:t>
            </w:r>
          </w:p>
        </w:tc>
      </w:tr>
      <w:tr w:rsidR="003F441A" w:rsidRPr="003F441A" w14:paraId="5A5B40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A3EA2A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09A216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CECF99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uspješnom svladavanju gradiva kolegija studenti će biti sposobni: </w:t>
            </w:r>
          </w:p>
          <w:p w14:paraId="0DFF0AFC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reproducirati u osnovnim crtama povijest europskog lutkarstva početkom 20. stoljeća u kontekstu povijesti kazališta;</w:t>
            </w:r>
          </w:p>
          <w:p w14:paraId="0C551654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prepoznati novo shvaćanje lutkarstva kao pojma odvojenog od drugih umjetničkih vrsta;</w:t>
            </w:r>
          </w:p>
          <w:p w14:paraId="37465182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 opisati specifičnosti umjetničkog kazališta lutaka u opreci prema pučkom lutkarstvu i drugim oblicima lutkarstva;</w:t>
            </w:r>
          </w:p>
          <w:p w14:paraId="1FB1BC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objasniti Craigovu teoriju o nadmarioneti i druge teorije o kazalištu lutaka.  </w:t>
            </w:r>
          </w:p>
        </w:tc>
      </w:tr>
      <w:tr w:rsidR="003F441A" w:rsidRPr="003F441A" w14:paraId="20371E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00DD50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0C28FF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AA5FC5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Modernističke inicijative i umjetničke forme ranog 20. stoljeća; Maeterlinck, Jarry, Craig, avangarda, Bauhaus, nastavak i preoblikovanje lutkarske tradicije u Češkoj, Italiji, Rusiji; profesionalizacija lutkarskih kazališta; državna potpora u prijeratnom, ratnom i poratnom razdoblju; lutke u ratu; odnos prema lutkarskoj tradiciji (Skupa, Podrecca, Obrazcov). </w:t>
            </w:r>
          </w:p>
        </w:tc>
      </w:tr>
      <w:tr w:rsidR="003F441A" w:rsidRPr="003F441A" w14:paraId="0A885F28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1BEABEBC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67" w:type="pct"/>
            <w:gridSpan w:val="3"/>
            <w:vAlign w:val="center"/>
          </w:tcPr>
          <w:p w14:paraId="17A3E2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53714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D0D5A0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443EFB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D51627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9" w:type="pct"/>
            <w:vAlign w:val="center"/>
          </w:tcPr>
          <w:p w14:paraId="663BD85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0E712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BAAF4D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87F268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0F60E1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1520E31E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2CB7353C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36" w:type="pct"/>
            <w:gridSpan w:val="4"/>
            <w:vAlign w:val="center"/>
          </w:tcPr>
          <w:p w14:paraId="0B81FF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D5CE9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B5C540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781115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744894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</w:t>
            </w:r>
          </w:p>
        </w:tc>
      </w:tr>
      <w:tr w:rsidR="003F441A" w:rsidRPr="003F441A" w14:paraId="16C57C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822B57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20499E68" w14:textId="77777777" w:rsidTr="006C2713">
        <w:trPr>
          <w:trHeight w:val="111"/>
        </w:trPr>
        <w:tc>
          <w:tcPr>
            <w:tcW w:w="776" w:type="pct"/>
            <w:vAlign w:val="center"/>
          </w:tcPr>
          <w:p w14:paraId="3138ABF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662963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0" w:type="pct"/>
            <w:vAlign w:val="center"/>
          </w:tcPr>
          <w:p w14:paraId="5CDD86C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398900C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9" w:type="pct"/>
            <w:vAlign w:val="center"/>
          </w:tcPr>
          <w:p w14:paraId="57EF7C6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2"/>
            <w:vAlign w:val="center"/>
          </w:tcPr>
          <w:p w14:paraId="198458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6" w:type="pct"/>
            <w:vAlign w:val="center"/>
          </w:tcPr>
          <w:p w14:paraId="0540513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7" w:type="pct"/>
            <w:gridSpan w:val="2"/>
            <w:vAlign w:val="center"/>
          </w:tcPr>
          <w:p w14:paraId="0F7897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2C5F077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434ECD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411E55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43B6822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4BACE89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4363C67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2"/>
            <w:vAlign w:val="center"/>
          </w:tcPr>
          <w:p w14:paraId="65C0B1D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2C7483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7" w:type="pct"/>
            <w:gridSpan w:val="2"/>
            <w:vAlign w:val="center"/>
          </w:tcPr>
          <w:p w14:paraId="0CD8C33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5FA33AC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2EA6FD1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574933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E43DA2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7C1548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vAlign w:val="center"/>
          </w:tcPr>
          <w:p w14:paraId="5782055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2"/>
            <w:vAlign w:val="center"/>
          </w:tcPr>
          <w:p w14:paraId="32147E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57386E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7" w:type="pct"/>
            <w:gridSpan w:val="2"/>
            <w:vAlign w:val="center"/>
          </w:tcPr>
          <w:p w14:paraId="2B04E60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E67068A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1A9D3B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1CF14A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6FCDC70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14:paraId="4459F7A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4A7E382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gridSpan w:val="2"/>
            <w:vAlign w:val="center"/>
          </w:tcPr>
          <w:p w14:paraId="673D076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2B5124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57" w:type="pct"/>
            <w:gridSpan w:val="2"/>
            <w:vAlign w:val="center"/>
          </w:tcPr>
          <w:p w14:paraId="6302684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D988B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72D66C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00C3E4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1E5D0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481FF8A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E404C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19790F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EA0612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C6C8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BB8E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2460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60E3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BC48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345BE677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D9368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B1803D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35733B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36765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09B487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8847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3E33F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1EB6DBD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A5405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12A3278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FFD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1145E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26CA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FE36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7FA5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08768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69D59D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1CFB6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Skupna rasprava, individualni rad</w:t>
                  </w:r>
                </w:p>
                <w:p w14:paraId="3AE4B97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ACD6E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BD951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0C80B9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B300F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9C4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8ADB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626835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8C597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konzultativna nastava, skupna rasprava, individualni rad </w:t>
                  </w:r>
                </w:p>
                <w:p w14:paraId="1C50BAD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D969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5E9D4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4B8849D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85EFE2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</w:t>
                  </w: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lastRenderedPageBreak/>
                    <w:t xml:space="preserve">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509A1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Kontinuirana provjera znanja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33B71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041F0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4DA528F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8984D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7CBAC7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7559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EE1BF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B35DD1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 gledanje audio-vizualnih materijala, argumentirano 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2316A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281A7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8D45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D166C3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2191B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F778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F9B81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8CE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C57D3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2250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34AE7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0434B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6B9911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31B27B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66CAD8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4E65E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II. dio. Zagreb: MCUK, 2007.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Modernističke inicijative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Osnovne vrijednosti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Potpora i prisila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Staro i novo naslijeđe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) </w:t>
            </w:r>
          </w:p>
          <w:p w14:paraId="5CA8586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Lazić 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Svetsko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Foto Futura i Radoslav Lazić, 2004. (poglavlje: A. R. Filpot,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Lutkarstvo Bauhausa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291-297)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  <w:p w14:paraId="415499E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2006. (poglavlje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Od „Spejbla“ do „Tragedije papira“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148-170)</w:t>
            </w:r>
          </w:p>
          <w:p w14:paraId="65A0D9A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Craig, Edward Gordon.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 umjetnosti kazališta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 Zagreb: Centar za kulturnu djelatnost SSO Zagreba, 1980.</w:t>
            </w:r>
          </w:p>
        </w:tc>
      </w:tr>
      <w:tr w:rsidR="003F441A" w:rsidRPr="003F441A" w14:paraId="76E261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DAB1C4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529B8F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B4056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D'Amico, Silvio.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dramskog teatra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Nakladni zavod MH, 1972.</w:t>
            </w:r>
          </w:p>
          <w:p w14:paraId="4640FE7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Metamorfoze pozorišta lutaka u XX veku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Subotica: Međunarodni festival pozorišta za decu, 2006.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Uvod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9-15;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Modernizam po meri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16-25;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u rukama dramskih umetnika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26-38)</w:t>
            </w:r>
          </w:p>
          <w:p w14:paraId="466FDDB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kazališta lutaka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5-13.</w:t>
            </w:r>
          </w:p>
          <w:p w14:paraId="4C99D3A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Jurkovski, Henrik.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Svet Edvarda Gordona Krega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Subotica: Međunarodni festival pozorišta za decu, 2008.</w:t>
            </w:r>
          </w:p>
          <w:p w14:paraId="44599884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Jurkowski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Teorija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Subotica: Međunarodni festival pozorišta za decu, 2007. </w:t>
            </w:r>
          </w:p>
          <w:p w14:paraId="3C3CDA8B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Molinari, Čezare.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Istorija pozorišta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Vuk Karadžić, MCMLXXXII</w:t>
            </w:r>
          </w:p>
          <w:p w14:paraId="0598D12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7. Pignarre, Robert.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kazališta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Matica hrvatska, 1970.</w:t>
            </w:r>
          </w:p>
        </w:tc>
      </w:tr>
      <w:tr w:rsidR="003F441A" w:rsidRPr="003F441A" w14:paraId="32CB341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D03698" w14:textId="77777777" w:rsidR="003F441A" w:rsidRPr="003F441A" w:rsidRDefault="003F441A" w:rsidP="00EF0593">
            <w:pPr>
              <w:numPr>
                <w:ilvl w:val="1"/>
                <w:numId w:val="11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3F441A" w:rsidRPr="003F441A" w14:paraId="37FFBE9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9B470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9407149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846FF12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6B4318E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5CA15BD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9DDCA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6D7AA21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54E066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D5769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5: </w:t>
            </w:r>
            <w:r w:rsidRPr="003F441A"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  <w:t>EUROPSKO LUTKARSTVO 20. ST. II</w:t>
            </w:r>
          </w:p>
        </w:tc>
      </w:tr>
      <w:tr w:rsidR="003F441A" w:rsidRPr="003F441A" w14:paraId="279B30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A93D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B9D96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3DE0F4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7990C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585823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478EE7B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09585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38F9D3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218C353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05C8C8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9872B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0511</w:t>
            </w:r>
          </w:p>
        </w:tc>
      </w:tr>
      <w:tr w:rsidR="003F441A" w:rsidRPr="003F441A" w14:paraId="7CCDE70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E188F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95068B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26CB28B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225F53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53D96B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3F441A" w:rsidRPr="003F441A" w14:paraId="16DB3BC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AE513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11938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F9FF73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7C40C21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39098A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D3E3A2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74AD100" w14:textId="77777777" w:rsidR="003F441A" w:rsidRPr="003F441A" w:rsidRDefault="003F441A" w:rsidP="00EF0593">
            <w:pPr>
              <w:numPr>
                <w:ilvl w:val="0"/>
                <w:numId w:val="11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5B63DFEC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41"/>
        <w:gridCol w:w="26"/>
        <w:gridCol w:w="985"/>
        <w:gridCol w:w="25"/>
        <w:gridCol w:w="1682"/>
        <w:gridCol w:w="47"/>
        <w:gridCol w:w="806"/>
        <w:gridCol w:w="156"/>
        <w:gridCol w:w="1403"/>
        <w:gridCol w:w="140"/>
        <w:gridCol w:w="416"/>
        <w:gridCol w:w="229"/>
        <w:gridCol w:w="92"/>
        <w:gridCol w:w="2014"/>
        <w:gridCol w:w="64"/>
        <w:gridCol w:w="767"/>
        <w:gridCol w:w="2957"/>
      </w:tblGrid>
      <w:tr w:rsidR="003F441A" w:rsidRPr="003F441A" w14:paraId="5C488EDE" w14:textId="77777777" w:rsidTr="006C2713">
        <w:trPr>
          <w:trHeight w:hRule="exact" w:val="288"/>
        </w:trPr>
        <w:tc>
          <w:tcPr>
            <w:tcW w:w="5000" w:type="pct"/>
            <w:gridSpan w:val="17"/>
            <w:vAlign w:val="center"/>
          </w:tcPr>
          <w:p w14:paraId="219257A6" w14:textId="77777777" w:rsidR="003F441A" w:rsidRPr="003F441A" w:rsidRDefault="003F441A" w:rsidP="00EF0593">
            <w:pPr>
              <w:numPr>
                <w:ilvl w:val="0"/>
                <w:numId w:val="11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63938E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4DEDB0E1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669DC724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60846C87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2A78ACB" w14:textId="77777777" w:rsidR="003F441A" w:rsidRPr="003F441A" w:rsidRDefault="003F441A" w:rsidP="003F441A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Cilj je kolegija upoznati studente s novim idejama i inovacijama u lutkarstvu druge polovice 20. stoljeća.</w:t>
            </w:r>
          </w:p>
        </w:tc>
      </w:tr>
      <w:tr w:rsidR="003F441A" w:rsidRPr="003F441A" w14:paraId="0354EC6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3446EA1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3551C084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6BFF1E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Estetika lutkarstva </w:t>
            </w:r>
            <w:r w:rsidRPr="003F441A"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  <w:t xml:space="preserve">4: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>europsko lutkarstvo 20. st. I</w:t>
            </w:r>
          </w:p>
        </w:tc>
      </w:tr>
      <w:tr w:rsidR="003F441A" w:rsidRPr="003F441A" w14:paraId="44A5086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C5359B4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25D7E45D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A3F8813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Po uspješnom svladavanju gradiva kolegija studenti će biti sposobni: </w:t>
            </w:r>
          </w:p>
          <w:p w14:paraId="4253E6A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reproducirati u osnovnim crtama povijest europskog lutkarstva 20. stoljeća u kontekstu povijesti kazališta;</w:t>
            </w:r>
          </w:p>
          <w:p w14:paraId="27C4F694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identificirati bitne umjetničke pravce 20. st. i lutkarstva kao integralnog dijela umjetnosti i kulture;</w:t>
            </w:r>
          </w:p>
          <w:p w14:paraId="4A34580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opisati kazalište lutaka kao zasebnu kazališnu vrstu s vlastitim zakonitostima;</w:t>
            </w:r>
          </w:p>
          <w:p w14:paraId="55227463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objasniti proces izdvajanja kazališta lutaka od ostalih oblika kazališne umjetnosti i ponovnog spajanja raznorodnih izražajnih sredstava.</w:t>
            </w:r>
          </w:p>
        </w:tc>
      </w:tr>
      <w:tr w:rsidR="003F441A" w:rsidRPr="003F441A" w14:paraId="23245974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66609AED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455A086D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4888B6F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Socijalistički realizam; folklor i izražavanje nacionalne pripadnosti u kazalištu lutaka; razlika između kazališta u tzv. istočnom i zapadnom bloku; nova estetika; inovacije u lutkarstvu 80-ih i 90-ih godina; najznačajnija lutkarska kazališta i umjetnici koji i danas djeluju.</w:t>
            </w:r>
          </w:p>
        </w:tc>
      </w:tr>
      <w:tr w:rsidR="003F441A" w:rsidRPr="003F441A" w14:paraId="63511C8A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2A02150A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5" w:type="pct"/>
            <w:gridSpan w:val="5"/>
            <w:vAlign w:val="center"/>
          </w:tcPr>
          <w:p w14:paraId="2CEDF98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089674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24D2A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55C955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BD98A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03AD2D1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5A875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AC1988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0058E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0395A7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5925920B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39C0CB80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5" w:type="pct"/>
            <w:gridSpan w:val="6"/>
            <w:vAlign w:val="center"/>
          </w:tcPr>
          <w:p w14:paraId="344BC0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3F895D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160A723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45AF9C10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2997F26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</w:t>
            </w:r>
          </w:p>
        </w:tc>
      </w:tr>
      <w:tr w:rsidR="003F441A" w:rsidRPr="003F441A" w14:paraId="7298E88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D02E1AF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35818C64" w14:textId="77777777" w:rsidTr="006C2713">
        <w:trPr>
          <w:trHeight w:val="111"/>
        </w:trPr>
        <w:tc>
          <w:tcPr>
            <w:tcW w:w="776" w:type="pct"/>
            <w:gridSpan w:val="2"/>
            <w:vAlign w:val="center"/>
          </w:tcPr>
          <w:p w14:paraId="6F1DDA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gridSpan w:val="2"/>
            <w:vAlign w:val="center"/>
          </w:tcPr>
          <w:p w14:paraId="675882D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0" w:type="pct"/>
            <w:gridSpan w:val="2"/>
            <w:vAlign w:val="center"/>
          </w:tcPr>
          <w:p w14:paraId="49A048C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25159A0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9" w:type="pct"/>
            <w:gridSpan w:val="2"/>
            <w:vAlign w:val="center"/>
          </w:tcPr>
          <w:p w14:paraId="48C2787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3"/>
            <w:vAlign w:val="center"/>
          </w:tcPr>
          <w:p w14:paraId="67949E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5" w:type="pct"/>
            <w:gridSpan w:val="2"/>
            <w:vAlign w:val="center"/>
          </w:tcPr>
          <w:p w14:paraId="4B9D57C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8" w:type="pct"/>
            <w:gridSpan w:val="3"/>
            <w:vAlign w:val="center"/>
          </w:tcPr>
          <w:p w14:paraId="6E3D01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0AB89ADC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45F3B7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gridSpan w:val="2"/>
            <w:vAlign w:val="center"/>
          </w:tcPr>
          <w:p w14:paraId="31D5E3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7597F7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6208DD0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gridSpan w:val="2"/>
            <w:vAlign w:val="center"/>
          </w:tcPr>
          <w:p w14:paraId="0914A36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3"/>
            <w:vAlign w:val="center"/>
          </w:tcPr>
          <w:p w14:paraId="77CC4C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5" w:type="pct"/>
            <w:gridSpan w:val="2"/>
            <w:vAlign w:val="center"/>
          </w:tcPr>
          <w:p w14:paraId="738F69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8" w:type="pct"/>
            <w:gridSpan w:val="3"/>
            <w:vAlign w:val="center"/>
          </w:tcPr>
          <w:p w14:paraId="5FD1B27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E21CBF2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6719A7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gridSpan w:val="2"/>
            <w:vAlign w:val="center"/>
          </w:tcPr>
          <w:p w14:paraId="5E41F2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22EE1A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238DEA6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gridSpan w:val="2"/>
            <w:vAlign w:val="center"/>
          </w:tcPr>
          <w:p w14:paraId="16651A8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3"/>
            <w:vAlign w:val="center"/>
          </w:tcPr>
          <w:p w14:paraId="3FB7629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5" w:type="pct"/>
            <w:gridSpan w:val="2"/>
            <w:vAlign w:val="center"/>
          </w:tcPr>
          <w:p w14:paraId="794F1C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8" w:type="pct"/>
            <w:gridSpan w:val="3"/>
            <w:vAlign w:val="center"/>
          </w:tcPr>
          <w:p w14:paraId="6B001B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DD391E5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719A0C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gridSpan w:val="2"/>
            <w:vAlign w:val="center"/>
          </w:tcPr>
          <w:p w14:paraId="3DE097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gridSpan w:val="2"/>
            <w:vAlign w:val="center"/>
          </w:tcPr>
          <w:p w14:paraId="6C1B23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gridSpan w:val="3"/>
            <w:vAlign w:val="center"/>
          </w:tcPr>
          <w:p w14:paraId="68317E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vAlign w:val="center"/>
          </w:tcPr>
          <w:p w14:paraId="4DCEA6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3"/>
            <w:vAlign w:val="center"/>
          </w:tcPr>
          <w:p w14:paraId="0BE0F59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gridSpan w:val="2"/>
            <w:vAlign w:val="center"/>
          </w:tcPr>
          <w:p w14:paraId="503963E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44BAD03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9128D2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890E0F2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5C433BA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7BF4C2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0E87CB8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8FB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F44022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F12EE4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BF37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C89FD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A97D2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33574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A7056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58AFCD9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9835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C4F8E0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3078EA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3F7C7A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3B218B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C262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FE2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612D23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6F23B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21BA52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F971A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88BF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78E7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60200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B96F0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4661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A5A8F4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A661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Skupna rasprava, individualni rad</w:t>
                  </w:r>
                </w:p>
                <w:p w14:paraId="58E7B87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9CE33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6302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1A987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1485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819A4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07C69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28CCD90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37A3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konzultativna nastava, skupna rasprava, individualni rad</w:t>
                  </w:r>
                </w:p>
                <w:p w14:paraId="5496F01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8483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AD4975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55E7E15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CF6FD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C11B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0701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9480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523822F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EF35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33BAAFA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1BF20326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6F7BF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F4285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BCA1D9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 gledanje audio-vizualnih materijala, argumentirano 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99A8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6600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DEF0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0FDFD43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1E00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1D44C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3D83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EA749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8CB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035C7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FE611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8DC736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60308EE2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A55948C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3DE8048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1E64DA4" w14:textId="77777777" w:rsidR="003F441A" w:rsidRPr="003F441A" w:rsidRDefault="003F441A" w:rsidP="00EF0593">
            <w:pPr>
              <w:widowControl w:val="0"/>
              <w:numPr>
                <w:ilvl w:val="0"/>
                <w:numId w:val="36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II. dio. Zagreb: MCUK, 2007.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Novi jezici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Ukorak sa suvremenom umjetnošću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Sjedinjeni krajolici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Omiljene vrste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Zaključak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)</w:t>
            </w:r>
          </w:p>
          <w:p w14:paraId="3B3D68BE" w14:textId="77777777" w:rsidR="003F441A" w:rsidRPr="003F441A" w:rsidRDefault="003F441A" w:rsidP="00EF0593">
            <w:pPr>
              <w:widowControl w:val="0"/>
              <w:numPr>
                <w:ilvl w:val="0"/>
                <w:numId w:val="36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2006. (poglavlja: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 kronike naših marioneta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171-193;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Igra predmeta i crno kazalište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223-245;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246-276)</w:t>
            </w:r>
          </w:p>
        </w:tc>
      </w:tr>
      <w:tr w:rsidR="003F441A" w:rsidRPr="003F441A" w14:paraId="4AD289F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902C880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5F8B88C5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A040D7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Bogatirev, Petar.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Kazalište lutaka i kazalište živog glumca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39-48</w:t>
            </w:r>
          </w:p>
          <w:p w14:paraId="5886742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D'Amico, Silvio.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dramskog teatra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Zagreb: Nakladni zavod MH, 1972.</w:t>
            </w:r>
          </w:p>
          <w:p w14:paraId="39233D7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Čečuk, Milan.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Yves Joli, ironični lirik lutkarske scene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124-126</w:t>
            </w:r>
          </w:p>
          <w:p w14:paraId="17FA89C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Dileme suvremenog kazališta lutaka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33-37</w:t>
            </w:r>
          </w:p>
          <w:p w14:paraId="01854974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Metamorfoze pozorišta lutaka u XX veku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Subotica: Međunarodni festival pozorišta za decu, 2006.  </w:t>
            </w:r>
          </w:p>
          <w:p w14:paraId="715FA1A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Teorija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Subotica: Međunarodni festival pozorišta za decu, 2007.</w:t>
            </w:r>
          </w:p>
          <w:p w14:paraId="7CC9A4E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7. Kroflin, Livija (ur).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30 godina PIF-a / 30 Years of the PIF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1997.</w:t>
            </w:r>
          </w:p>
          <w:p w14:paraId="5EC88630" w14:textId="77777777" w:rsidR="003F441A" w:rsidRPr="003F441A" w:rsidRDefault="003F441A" w:rsidP="003F441A">
            <w:pPr>
              <w:widowControl w:val="0"/>
              <w:rPr>
                <w:rFonts w:ascii="Arial Narrow" w:eastAsia="Times New Roman" w:hAnsi="Arial Narrow" w:cs="Calibri"/>
                <w:noProof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eastAsia="hr-HR"/>
              </w:rPr>
              <w:t xml:space="preserve">8. Kroflin, Livija: </w:t>
            </w:r>
            <w:r w:rsidRPr="003F441A">
              <w:rPr>
                <w:rFonts w:ascii="Arial Narrow" w:eastAsia="Times New Roman" w:hAnsi="Arial Narrow" w:cs="Calibri"/>
                <w:i/>
                <w:noProof/>
                <w:sz w:val="20"/>
                <w:szCs w:val="20"/>
                <w:lang w:eastAsia="hr-HR"/>
              </w:rPr>
              <w:t>Estetika PIF-a</w:t>
            </w:r>
            <w:r w:rsidRPr="003F441A">
              <w:rPr>
                <w:rFonts w:ascii="Arial Narrow" w:eastAsia="Times New Roman" w:hAnsi="Arial Narrow" w:cs="Calibri"/>
                <w:noProof/>
                <w:sz w:val="20"/>
                <w:szCs w:val="20"/>
                <w:lang w:eastAsia="hr-HR"/>
              </w:rPr>
              <w:t>, Zagreb, Međunarodni centar za usluge u kulturi, Zagreb, 2012.</w:t>
            </w:r>
          </w:p>
          <w:p w14:paraId="4DD0CFE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9.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Estetika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izd. Radoslav Lazić, 2002. </w:t>
            </w:r>
          </w:p>
          <w:p w14:paraId="5EC4C36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10.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Kultura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Foto Futura i Radoslav Lazić, 2007. </w:t>
            </w:r>
          </w:p>
          <w:p w14:paraId="3D895B9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11.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Propedeutika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Beograd: Foto Futura i Radoslav Lazić, 2007. </w:t>
            </w:r>
          </w:p>
          <w:p w14:paraId="598BEF3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12.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Svetsko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Beograd:  Foto Futura i Radoslav Lazić, 2004. </w:t>
            </w:r>
          </w:p>
          <w:p w14:paraId="6865341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13. Lazić, Radoslav (priredio).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Umetnost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Foto Futura i Radoslav Lazić, 2007.</w:t>
            </w:r>
          </w:p>
          <w:p w14:paraId="0D8C8D7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14. Malik, Jan.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Tradicionalni koreni, savremena strujanja i perspektive lutkarskog pozorišta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„Pozorište“, Tuzla, god. XXIX/1987., br. 1-2, str. 16-44</w:t>
            </w:r>
          </w:p>
          <w:p w14:paraId="641C7ED3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15. Molinari, Čezare.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Istorija pozorišta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Vuk Karadžić, MCMLXXXII</w:t>
            </w:r>
          </w:p>
          <w:p w14:paraId="343A480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16. Obrascov, Sergej.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Lutkarski teatar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„Pozorište“, Tuzla, god. XXIX/1987., br. 1-2, str. 13-15</w:t>
            </w:r>
          </w:p>
          <w:p w14:paraId="3AE94906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17. Paljetak, Luko.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za kazalište i dušu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2007.</w:t>
            </w:r>
          </w:p>
          <w:p w14:paraId="22A32BEB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18. Pignarre, Robert.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kazališta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Zagreb: Matica hrvatska, 1970.</w:t>
            </w:r>
          </w:p>
          <w:p w14:paraId="68D8ADCF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19. Senker, Boris.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u kazalištu živog glumca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48-58</w:t>
            </w:r>
          </w:p>
          <w:p w14:paraId="5B90DD6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20. Špoljarec, Ivan.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Lutke uživo / Puppets Live / Pupoj vive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2008.</w:t>
            </w:r>
          </w:p>
        </w:tc>
      </w:tr>
      <w:tr w:rsidR="003F441A" w:rsidRPr="003F441A" w14:paraId="45C6F8F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70AD62C" w14:textId="77777777" w:rsidR="003F441A" w:rsidRPr="003F441A" w:rsidRDefault="003F441A" w:rsidP="00EF0593">
            <w:pPr>
              <w:numPr>
                <w:ilvl w:val="1"/>
                <w:numId w:val="1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299E1894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D4A61F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121AE5F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42B4CB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C2B49B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255A7A3F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3B8031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2E135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B1078E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1FB5B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ESTETIKA LUTKARSTVA 6: HRVATSKO LUTKARSTVO </w:t>
            </w:r>
          </w:p>
        </w:tc>
      </w:tr>
      <w:tr w:rsidR="003F441A" w:rsidRPr="003F441A" w14:paraId="3050CE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C1DA5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BE0F62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Izv.prof.dr.sc. Livija Kroflin</w:t>
            </w:r>
          </w:p>
        </w:tc>
      </w:tr>
      <w:tr w:rsidR="003F441A" w:rsidRPr="003F441A" w14:paraId="5FB9CA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1F24F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0D969B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Igor Tretinjak, ass.</w:t>
            </w:r>
          </w:p>
        </w:tc>
      </w:tr>
      <w:tr w:rsidR="003F441A" w:rsidRPr="003F441A" w14:paraId="1AE56EC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58E16C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70DE3B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3ABFA9C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D84BF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AE83ED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 0512</w:t>
            </w:r>
          </w:p>
        </w:tc>
      </w:tr>
      <w:tr w:rsidR="003F441A" w:rsidRPr="003F441A" w14:paraId="3E4F3D7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E111E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677D5B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1268668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F643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280632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3F441A" w:rsidRPr="003F441A" w14:paraId="198E69A9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A32E1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D05F9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9443AB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327F69B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7783B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A96606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5FCE8E4" w14:textId="77777777" w:rsidR="003F441A" w:rsidRPr="003F441A" w:rsidRDefault="003F441A" w:rsidP="00EF0593">
            <w:pPr>
              <w:numPr>
                <w:ilvl w:val="0"/>
                <w:numId w:val="11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+ 0V + 15S)</w:t>
            </w:r>
          </w:p>
        </w:tc>
      </w:tr>
    </w:tbl>
    <w:p w14:paraId="5D085B9D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41"/>
        <w:gridCol w:w="25"/>
        <w:gridCol w:w="985"/>
        <w:gridCol w:w="25"/>
        <w:gridCol w:w="1682"/>
        <w:gridCol w:w="47"/>
        <w:gridCol w:w="806"/>
        <w:gridCol w:w="156"/>
        <w:gridCol w:w="1403"/>
        <w:gridCol w:w="140"/>
        <w:gridCol w:w="416"/>
        <w:gridCol w:w="229"/>
        <w:gridCol w:w="92"/>
        <w:gridCol w:w="2012"/>
        <w:gridCol w:w="67"/>
        <w:gridCol w:w="767"/>
        <w:gridCol w:w="2957"/>
      </w:tblGrid>
      <w:tr w:rsidR="003F441A" w:rsidRPr="003F441A" w14:paraId="10C11E7A" w14:textId="77777777" w:rsidTr="006C2713">
        <w:trPr>
          <w:trHeight w:hRule="exact" w:val="288"/>
        </w:trPr>
        <w:tc>
          <w:tcPr>
            <w:tcW w:w="5000" w:type="pct"/>
            <w:gridSpan w:val="17"/>
            <w:vAlign w:val="center"/>
          </w:tcPr>
          <w:p w14:paraId="24AF7BB7" w14:textId="77777777" w:rsidR="003F441A" w:rsidRPr="003F441A" w:rsidRDefault="003F441A" w:rsidP="00EF0593">
            <w:pPr>
              <w:numPr>
                <w:ilvl w:val="0"/>
                <w:numId w:val="11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B29E19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2CD990B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BBAEB16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6555DDB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192BC7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Cilj je kolegija upoznati studente s poviješću hrvatskoga lutkarstva i njegovim suvremenim kretanjima. </w:t>
            </w:r>
          </w:p>
        </w:tc>
      </w:tr>
      <w:tr w:rsidR="003F441A" w:rsidRPr="003F441A" w14:paraId="5D61374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2A280C00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798A699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591E8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Odslušan kolegij </w:t>
            </w:r>
            <w:r w:rsidRPr="003F441A">
              <w:rPr>
                <w:rFonts w:ascii="Arial Narrow" w:eastAsia="ヒラギノ角ゴ Pro W3" w:hAnsi="Arial Narrow" w:cs="Times New Roman"/>
                <w:i/>
                <w:iCs/>
                <w:color w:val="000000"/>
                <w:sz w:val="20"/>
                <w:szCs w:val="20"/>
              </w:rPr>
              <w:t xml:space="preserve">Estetika lutkarstva </w:t>
            </w:r>
            <w:r w:rsidRPr="003F441A"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  <w:t xml:space="preserve">5: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  <w:lang w:eastAsia="hr-HR"/>
              </w:rPr>
              <w:t>europsko lutkarstvo 20. st. II</w:t>
            </w:r>
          </w:p>
        </w:tc>
      </w:tr>
      <w:tr w:rsidR="003F441A" w:rsidRPr="003F441A" w14:paraId="45AAC050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E0234A7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7C2CB02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2A08824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uspješnom svladavanju gradiva kolegija studenti će biti sposobni: </w:t>
            </w:r>
          </w:p>
          <w:p w14:paraId="2393A712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1.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reproducirati u osnovnim crtama povijest hrvatskog lutkarstva; </w:t>
            </w:r>
          </w:p>
          <w:p w14:paraId="727D16C8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nabrojiti pet javnih profesionalnih kazališta lutaka te najznačajnije poluprofesionalne i amaterske lutkarske skupine u Hrvatskoj;</w:t>
            </w:r>
          </w:p>
          <w:p w14:paraId="43DFEE2B" w14:textId="77777777" w:rsidR="003F441A" w:rsidRPr="003F441A" w:rsidRDefault="003F441A" w:rsidP="003F441A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navesti lutkarske festivale i udruge u Hrvatskoj;</w:t>
            </w:r>
          </w:p>
          <w:p w14:paraId="00C0B6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objasniti odnos hrvatskog lutkarstva u kontekstu europskog lutkarstva – prožimanja, sličnosti i specifičnosti.</w:t>
            </w:r>
          </w:p>
        </w:tc>
      </w:tr>
      <w:tr w:rsidR="003F441A" w:rsidRPr="003F441A" w14:paraId="126A215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96F0044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1D3231C6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C8D20DB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Povijest profesionalnih kazališta lutaka u Splitu, Zagrebu, Zadru, Osijeku i Rijeci. Lutkarske predstave u profesionalnim nelutkarskim kazalištima. Profesionalne i amaterske lutkarske skupine. Lutkarski festivali. Hrvatski centar UNIMA kao dio svjetske udruge.  </w:t>
            </w:r>
          </w:p>
        </w:tc>
      </w:tr>
      <w:tr w:rsidR="003F441A" w:rsidRPr="003F441A" w14:paraId="0D550793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29AC45F5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5" w:type="pct"/>
            <w:gridSpan w:val="5"/>
            <w:vAlign w:val="center"/>
          </w:tcPr>
          <w:p w14:paraId="5104975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82F3F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79A2E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101486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944906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0663D3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EA540B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4B08AE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3CD219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F8DC89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62BE8FAC" w14:textId="77777777" w:rsidTr="006C2713">
        <w:trPr>
          <w:trHeight w:val="432"/>
        </w:trPr>
        <w:tc>
          <w:tcPr>
            <w:tcW w:w="2805" w:type="pct"/>
            <w:gridSpan w:val="11"/>
            <w:vAlign w:val="center"/>
          </w:tcPr>
          <w:p w14:paraId="12104728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195" w:type="pct"/>
            <w:gridSpan w:val="6"/>
            <w:vAlign w:val="center"/>
          </w:tcPr>
          <w:p w14:paraId="1586783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1092FAA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39AB471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6E766DD7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87653B6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Studenti su dužni redovito dolaziti na nastavu, aktivno sudjelovati u nastavi, čitati literaturu, istraživati na internetu i pohađati lutkarske predstave. Uvjet za potpis je najmanje 80% prisutnosti na nastavi. Provjera znanja vrši se kolokvijima i pisanim radovima (seminarski rad i osvrt na lutkarsku predstavu).</w:t>
            </w:r>
          </w:p>
        </w:tc>
      </w:tr>
      <w:tr w:rsidR="003F441A" w:rsidRPr="003F441A" w14:paraId="2DA6914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5060D3B4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05360DEA" w14:textId="77777777" w:rsidTr="006C2713">
        <w:trPr>
          <w:trHeight w:val="111"/>
        </w:trPr>
        <w:tc>
          <w:tcPr>
            <w:tcW w:w="776" w:type="pct"/>
            <w:gridSpan w:val="2"/>
            <w:vAlign w:val="center"/>
          </w:tcPr>
          <w:p w14:paraId="6A21534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gridSpan w:val="2"/>
            <w:vAlign w:val="center"/>
          </w:tcPr>
          <w:p w14:paraId="1B847A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0" w:type="pct"/>
            <w:gridSpan w:val="2"/>
            <w:vAlign w:val="center"/>
          </w:tcPr>
          <w:p w14:paraId="445D35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46CEF3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59" w:type="pct"/>
            <w:gridSpan w:val="2"/>
            <w:vAlign w:val="center"/>
          </w:tcPr>
          <w:p w14:paraId="0C60F0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3"/>
            <w:vAlign w:val="center"/>
          </w:tcPr>
          <w:p w14:paraId="7E03179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54" w:type="pct"/>
            <w:gridSpan w:val="2"/>
            <w:vAlign w:val="center"/>
          </w:tcPr>
          <w:p w14:paraId="57AC758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9" w:type="pct"/>
            <w:gridSpan w:val="3"/>
            <w:vAlign w:val="center"/>
          </w:tcPr>
          <w:p w14:paraId="0E26E54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494B822C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05C083E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gridSpan w:val="2"/>
            <w:vAlign w:val="center"/>
          </w:tcPr>
          <w:p w14:paraId="4592049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0DC731D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2DCF807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gridSpan w:val="2"/>
            <w:vAlign w:val="center"/>
          </w:tcPr>
          <w:p w14:paraId="0C7FFEA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3"/>
            <w:vAlign w:val="center"/>
          </w:tcPr>
          <w:p w14:paraId="2559AAC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gridSpan w:val="2"/>
            <w:vAlign w:val="center"/>
          </w:tcPr>
          <w:p w14:paraId="7BF896A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9" w:type="pct"/>
            <w:gridSpan w:val="3"/>
            <w:vAlign w:val="center"/>
          </w:tcPr>
          <w:p w14:paraId="0AB7D3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015F0E7" w14:textId="77777777" w:rsidTr="006C2713">
        <w:trPr>
          <w:trHeight w:val="108"/>
        </w:trPr>
        <w:tc>
          <w:tcPr>
            <w:tcW w:w="776" w:type="pct"/>
            <w:gridSpan w:val="2"/>
            <w:vAlign w:val="center"/>
          </w:tcPr>
          <w:p w14:paraId="70CDAA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gridSpan w:val="2"/>
            <w:vAlign w:val="center"/>
          </w:tcPr>
          <w:p w14:paraId="1D20310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gridSpan w:val="2"/>
            <w:vAlign w:val="center"/>
          </w:tcPr>
          <w:p w14:paraId="7704DC0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107A3BF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gridSpan w:val="2"/>
            <w:vAlign w:val="center"/>
          </w:tcPr>
          <w:p w14:paraId="3C5AF5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3"/>
            <w:vAlign w:val="center"/>
          </w:tcPr>
          <w:p w14:paraId="0877E5C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4" w:type="pct"/>
            <w:gridSpan w:val="2"/>
            <w:vAlign w:val="center"/>
          </w:tcPr>
          <w:p w14:paraId="7AB6553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9" w:type="pct"/>
            <w:gridSpan w:val="3"/>
            <w:vAlign w:val="center"/>
          </w:tcPr>
          <w:p w14:paraId="3FEFDD9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DB24BE2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14C7CD7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gridSpan w:val="2"/>
            <w:vAlign w:val="center"/>
          </w:tcPr>
          <w:p w14:paraId="50216E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gridSpan w:val="2"/>
            <w:vAlign w:val="center"/>
          </w:tcPr>
          <w:p w14:paraId="2D8F4CF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gridSpan w:val="3"/>
            <w:vAlign w:val="center"/>
          </w:tcPr>
          <w:p w14:paraId="6D877C2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gridSpan w:val="2"/>
            <w:vAlign w:val="center"/>
          </w:tcPr>
          <w:p w14:paraId="01B31D1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3"/>
            <w:vAlign w:val="center"/>
          </w:tcPr>
          <w:p w14:paraId="4F6FE04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gridSpan w:val="2"/>
            <w:vAlign w:val="center"/>
          </w:tcPr>
          <w:p w14:paraId="11FC1DB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100C29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213E8B2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C15F98F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74ADB3E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0D2D75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2242B396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9C2D5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09849C2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F66797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4D9EE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60AF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6E7F2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11504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410AA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0ADE7DC3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F0523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58DED5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0D68C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EA338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0C76F1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FD0C1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C670B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72DBBD9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8B69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435CF32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EA04F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CCC4E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BB27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E9FDB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  <w:p w14:paraId="11B7D6D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BA8D4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CB21C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634B954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050BB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Skupna rasprava, individualni rad</w:t>
                  </w:r>
                </w:p>
                <w:p w14:paraId="239F5E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04809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C506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A89509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Aktivno sudjelovanje u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A3E4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3F441A">
                    <w:rPr>
                      <w:rFonts w:ascii="Arial Narrow" w:eastAsia="Calibri" w:hAnsi="Arial Narrow" w:cs="Times New Roman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E50D7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42E4A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09CB735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B2CE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konzultativna nastava, skupna rasprava, individualni rad</w:t>
                  </w:r>
                </w:p>
                <w:p w14:paraId="72E728E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1A327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DD5D1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46D098A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7E1876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Slušanje izlaganja, vođenje bilješki, slušanje i gledanje audio-vizualnih materijala, argumentirano raspravljanje, proučavanje literature, 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pohađanje lutkarskih predstava, kritičko promišljanje,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7D4B1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B7BF7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387AC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3F441A" w:rsidRPr="003F441A" w14:paraId="4003926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13E5C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skupna rasprava, individualni rad</w:t>
                  </w:r>
                </w:p>
                <w:p w14:paraId="5F621C9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51EEBF6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313B9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C6F42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16B24" w14:textId="77777777" w:rsidR="003F441A" w:rsidRPr="003F441A" w:rsidRDefault="003F441A" w:rsidP="003F441A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 gledanje audio-vizualnih materijala, argumentirano raspravljanje, vođenje bilješki, proučavanje literature, aktivno sudjelovanje u seminarima i raspravama, aktivno sudjelovanje u usmenim izlaganjima i PP prezentacijama, kritičko promišljanje i analiza predstava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7F7E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7F33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EBD2D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26A482A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13C07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CBB9F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B55E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0AAEA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DBC1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A6634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3AC50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035A2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7DB790B6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46DBEA47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65C04D0E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06379E0A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Kroflin, Livija (ur.).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Hrvatsko lutkarstvo / Croatian Puppetry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 Zagreb, Hrvatski centar UNIMA i Međunarodni centar za usluge u kulturi, 1997.</w:t>
            </w:r>
          </w:p>
          <w:p w14:paraId="1EB6AC4B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Kroflin, Livija (ur.).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Hrvatsko lutkarstvo / Croatian Puppetry.  Zagreb, Hrvatski centar UNIMA i Međunarodni centar za usluge u kulturi,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2000.</w:t>
            </w:r>
          </w:p>
          <w:p w14:paraId="60FC77BC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Petrica Kerempuh u Teatru marioneta Ljube Babića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priredio Branko Matan, u: „Prolog“ br. 23-24, Zagreb, 1975., str. 99-103</w:t>
            </w:r>
          </w:p>
          <w:p w14:paraId="508A53D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Kroflin, Livija.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Hamlet na kotačima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u: Radoslav Lazić (priredio),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Propedeutika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Beograd: Foto Futura i Radoslav Lazić, 2007., str. 63-66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3F441A" w:rsidRPr="003F441A" w14:paraId="78232BF9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1D58F106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72CEB181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85AE385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1. Bogner Šaban, Antonija.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Marionete osvajaju Zagreb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Hrvatsko društvo kazališnih kritičara i teatrologa, 1988.</w:t>
            </w:r>
          </w:p>
          <w:p w14:paraId="51D74D17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Bogner-Šaban, Antonija.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Susreti lutkara i lutkarskih kazališta Hrvatske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Osijek: Dječje kazalište u Osijeku, 2005.</w:t>
            </w:r>
          </w:p>
          <w:p w14:paraId="4BB55B3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Bogner Šaban, Antonija.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Tragom lutke i pričala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AGM, 1994.</w:t>
            </w:r>
          </w:p>
          <w:p w14:paraId="07797AD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4. Chytil, Velimir.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Funkcionalnost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29-30</w:t>
            </w:r>
          </w:p>
          <w:p w14:paraId="5A6966F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5. Čečuk, Milan.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Lutkari i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Zagreb: MCUK, 2009. </w:t>
            </w:r>
          </w:p>
          <w:p w14:paraId="18A0C13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Deželić, Berislav.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i prostor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21-25</w:t>
            </w:r>
          </w:p>
          <w:p w14:paraId="6A204100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7.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Dječje kazalište Branka Mihaljevića u Osijeku 1958.–2008.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Dječje kazalište Branka Mihaljevića u Osijeku, Osijek, bez oznake godine (izdana 2009.). </w:t>
            </w:r>
          </w:p>
          <w:p w14:paraId="726A92C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8. Domjanić, Dragutin.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Petrica Kerempuh i spametni osel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103-122</w:t>
            </w:r>
          </w:p>
          <w:p w14:paraId="7D8E178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9.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Gradsko kazalište lutaka Split, Monografija 1945.-1995.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Split: Gradsko kazalište lutaka Split, 1995.</w:t>
            </w:r>
          </w:p>
          <w:p w14:paraId="4F29DFF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10. Jurkowski, Henryk.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Povijest europskoga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II. dio, Zagreb,  MCUK, 2007. (poglavlje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Dodatak: Hrvatsko lutkarstvo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472-481) </w:t>
            </w:r>
          </w:p>
          <w:p w14:paraId="1482416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11. Kauzlarić, Vesna: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Lutka nije kopija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31-33</w:t>
            </w:r>
          </w:p>
          <w:p w14:paraId="6412EB9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12. Kroflin, Livija.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Zagrebačka zemlja Lutkanija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Međunarodni centar za usluge u kulturi, 1992.</w:t>
            </w:r>
          </w:p>
          <w:p w14:paraId="44E6143E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13. Kužat-Spaić, Kosovka: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Animacija lutke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26-28</w:t>
            </w:r>
          </w:p>
          <w:p w14:paraId="49A3746D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14. Mladinov, Davor: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U traženju lutkarskog izraza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u: „Prolog“ br. 23-24, Zagreb, 1975., str. 17-20</w:t>
            </w:r>
          </w:p>
          <w:p w14:paraId="1EB654A3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15. Mrkšić, Borislav.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. Zagreb: MCUK, 2006. (poglavlja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Maske i tipovi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100-127;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Iz kronike naših marioneta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, str. 171-193;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Drveni osmijesi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str. 246-276)</w:t>
            </w:r>
          </w:p>
          <w:p w14:paraId="53D9BF4A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16. Paljetak, Luko.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Lutke za kazalište i dušu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Zagreb,  MCUK, 2007. </w:t>
            </w:r>
          </w:p>
          <w:p w14:paraId="638C5E0F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17. Seferović, Abdulah (ur.):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Lutkari svete Margarite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Kazalište lutaka Zadar, Zadar, 1997.</w:t>
            </w:r>
          </w:p>
          <w:p w14:paraId="1B016009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18. Seferović, Abdulah (priredio).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 xml:space="preserve"> Kositreni vojnici hrvatskog lutkarstva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Zadar: Kazalište lutaka Zadar, 2001.</w:t>
            </w:r>
          </w:p>
          <w:p w14:paraId="1ECDF30B" w14:textId="77777777" w:rsidR="003F441A" w:rsidRPr="003F441A" w:rsidRDefault="003F441A" w:rsidP="003F441A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19. Špoljarec, Ivan.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Lutke uživo / Puppets Live / Pupoj vive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Zagreb: MCUK, 2008.</w:t>
            </w:r>
          </w:p>
          <w:p w14:paraId="5DF1A232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20.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Što je UNIMA? / What is UNIMA?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Zagreb: Hrvatski centar UNIMA, 1999.</w:t>
            </w:r>
          </w:p>
          <w:p w14:paraId="19E830A8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>21. Travirka, Branko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. Branko Stojaković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Zadar: Kazalište lutaka Zadar; Forum, 1997.</w:t>
            </w:r>
          </w:p>
          <w:p w14:paraId="7B9F645C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22.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Zagrebačko kazalište lutaka 1948.-2008.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Zagreb: Zagrebačko kazalište lutaka, 2008.</w:t>
            </w:r>
          </w:p>
          <w:p w14:paraId="2CDA1AA1" w14:textId="77777777" w:rsidR="003F441A" w:rsidRPr="003F441A" w:rsidRDefault="003F441A" w:rsidP="003F441A">
            <w:pPr>
              <w:widowControl w:val="0"/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0"/>
              </w:rPr>
              <w:t xml:space="preserve">23. Kroflin, Livija (ur.). </w:t>
            </w:r>
            <w:r w:rsidRPr="003F441A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0"/>
              </w:rPr>
              <w:t>30 godina PIF-a / 30 Years of the PIF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Zagreb: MCUK, 1997.</w:t>
            </w:r>
          </w:p>
          <w:p w14:paraId="463C5A0B" w14:textId="77777777" w:rsidR="003F441A" w:rsidRPr="003F441A" w:rsidRDefault="003F441A" w:rsidP="003F441A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24.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50 godina Gradskog kazališta lutaka Rijeka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Rijeka: Gradsko kazalište lutaka Rijeka, 2010.</w:t>
            </w:r>
          </w:p>
          <w:p w14:paraId="145743B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25. </w:t>
            </w:r>
            <w:r w:rsidRPr="003F441A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50. međunarodni dječji festival Šibenik – Hrvatska, Godišnje doba radosti</w:t>
            </w: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Šibenik: Hrvatsko narodno kazalište u Šibeniku – Međunarodni dječji festival Šibenik, 2010.</w:t>
            </w:r>
          </w:p>
        </w:tc>
      </w:tr>
      <w:tr w:rsidR="003F441A" w:rsidRPr="003F441A" w14:paraId="0A71453F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7E7C87C3" w14:textId="77777777" w:rsidR="003F441A" w:rsidRPr="003F441A" w:rsidRDefault="003F441A" w:rsidP="00EF0593">
            <w:pPr>
              <w:numPr>
                <w:ilvl w:val="1"/>
                <w:numId w:val="1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079D96A3" w14:textId="77777777" w:rsidTr="006C2713">
        <w:trPr>
          <w:trHeight w:val="432"/>
        </w:trPr>
        <w:tc>
          <w:tcPr>
            <w:tcW w:w="5000" w:type="pct"/>
            <w:gridSpan w:val="17"/>
            <w:vAlign w:val="center"/>
          </w:tcPr>
          <w:p w14:paraId="367A29A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3A894F3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5670EC9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DAF0D0F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1DC9B63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F94E2B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34800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60E10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5A5C37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ENGLESKI JEZIK 1-4</w:t>
            </w:r>
          </w:p>
        </w:tc>
      </w:tr>
      <w:tr w:rsidR="003F441A" w:rsidRPr="003F441A" w14:paraId="037348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C58380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F6A13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  <w:lang w:eastAsia="hr-HR"/>
              </w:rPr>
              <w:t>Jurica Novaković, pred.</w:t>
            </w:r>
          </w:p>
        </w:tc>
      </w:tr>
      <w:tr w:rsidR="003F441A" w:rsidRPr="003F441A" w14:paraId="06F76C1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8B962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B1245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483C0C5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CF9641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682EFF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4C3601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2B1BE3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7DA492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001, LKBA 002, LKBA 003, LKBA 004</w:t>
            </w:r>
          </w:p>
        </w:tc>
      </w:tr>
      <w:tr w:rsidR="003F441A" w:rsidRPr="003F441A" w14:paraId="3B6393E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EF71B0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8D5C1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Obavezan opći</w:t>
            </w:r>
          </w:p>
        </w:tc>
      </w:tr>
      <w:tr w:rsidR="003F441A" w:rsidRPr="003F441A" w14:paraId="669CD3C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2F100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6863B4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i 2. godina</w:t>
            </w:r>
          </w:p>
        </w:tc>
      </w:tr>
      <w:tr w:rsidR="003F441A" w:rsidRPr="003F441A" w14:paraId="064F5E7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9747F7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54A9E5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AAA677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3F441A" w:rsidRPr="003F441A" w14:paraId="283C416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DE73A0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AAA90C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C81523A" w14:textId="77777777" w:rsidR="003F441A" w:rsidRPr="003F441A" w:rsidRDefault="003F441A" w:rsidP="00EF0593">
            <w:pPr>
              <w:numPr>
                <w:ilvl w:val="0"/>
                <w:numId w:val="12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(30P + 0V + 0S)</w:t>
            </w:r>
          </w:p>
        </w:tc>
      </w:tr>
    </w:tbl>
    <w:p w14:paraId="2AA6E1F1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3F441A" w:rsidRPr="003F441A" w14:paraId="6E04A3F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F36B13E" w14:textId="77777777" w:rsidR="003F441A" w:rsidRPr="003F441A" w:rsidRDefault="003F441A" w:rsidP="00EF0593">
            <w:pPr>
              <w:numPr>
                <w:ilvl w:val="0"/>
                <w:numId w:val="36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503A776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66AE7A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13B90A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586E92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B12B41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je upoznati studente sa stručnom terminologijom engleskoga jezika iz područja likovne umjetnosti (A-W).</w:t>
            </w:r>
          </w:p>
          <w:p w14:paraId="7DD5334D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je studente osposobiti za samostalnu analizu jednostavnijega i složenijeg teksta na engleskome jeziku iz</w:t>
            </w:r>
            <w:r w:rsidRPr="003F441A">
              <w:rPr>
                <w:rFonts w:ascii="Times New Roman" w:eastAsia="ヒラギノ角ゴ Pro W3" w:hAnsi="Times New Roman" w:cs="Times New Roman"/>
                <w:color w:val="000000"/>
              </w:rPr>
              <w:t xml:space="preserve"> 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područja likovne umjetnosti te za samostalnu analizu jednostavnijega i složenijeg video/audio zapisa na engleskome jeziku iz područja likovne i izedbenih umjetnosti.</w:t>
            </w:r>
          </w:p>
          <w:p w14:paraId="771E173E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predmeta je poboljšati komunikacijske vještine studenata pri izlaganju vlastitoga rada i tumačenju umjetničkih djela na engleskome jeziku. </w:t>
            </w:r>
          </w:p>
        </w:tc>
      </w:tr>
      <w:tr w:rsidR="003F441A" w:rsidRPr="003F441A" w14:paraId="766DF9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F8C36D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3E0C63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13FE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Preduvjet:poznavanje osnova engleskoga jezika / srednjoškolsko gradivo</w:t>
            </w:r>
          </w:p>
        </w:tc>
      </w:tr>
      <w:tr w:rsidR="003F441A" w:rsidRPr="003F441A" w14:paraId="28D9BC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4CC976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092223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22B99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odslušanoga predmeta (1. i 2. semestar), studenti će biti u stanju:</w:t>
            </w:r>
          </w:p>
          <w:p w14:paraId="0336F6A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samostalno se služiti jednojezičnim rječnikom engleskoga jezika.</w:t>
            </w:r>
          </w:p>
          <w:p w14:paraId="6EA136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upotrijebiti i objasniti stručne pojmove engleskoga jezika iz područja likovne umjetnosti (A-L).</w:t>
            </w:r>
          </w:p>
          <w:p w14:paraId="39C2A01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analizirati jednostavniji stručni tekst na engleskome jeziku iz područja likovne, izvedbene i kazališne umjetnosti.</w:t>
            </w:r>
          </w:p>
          <w:p w14:paraId="7A8481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4. analizirati složeniji tekst na engleskome jeziku iz područja likovne i kazališne umjetnosti.</w:t>
            </w:r>
          </w:p>
          <w:p w14:paraId="485C67A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1C003BA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predmeta (3. i 4. semestar), studenti će biti u stanju: </w:t>
            </w:r>
          </w:p>
          <w:p w14:paraId="4FFDE118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upotrijebiti i objasniti stručne pojmove engleskoga jezika iz područja likovne umjetnosti (L-W).</w:t>
            </w:r>
          </w:p>
          <w:p w14:paraId="59B1249E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jednostavniji video/audio zapis na engleskome jeziku iz područja likovne, izvedbene i kazališne umjetnosti.</w:t>
            </w:r>
          </w:p>
          <w:p w14:paraId="7BD6A580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složeniji video/audio zapis na engleskome jeziku iz područja likovne i kazališne umjetnosti</w:t>
            </w:r>
          </w:p>
          <w:p w14:paraId="7498131D" w14:textId="77777777" w:rsidR="003F441A" w:rsidRPr="003F441A" w:rsidRDefault="003F441A" w:rsidP="00EF0593">
            <w:pPr>
              <w:numPr>
                <w:ilvl w:val="0"/>
                <w:numId w:val="12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predstaviti vlastiti rad i sudjelovati u raspravi o likovnoj umjetnosti na engleskome jeziku.</w:t>
            </w:r>
          </w:p>
        </w:tc>
      </w:tr>
      <w:tr w:rsidR="003F441A" w:rsidRPr="003F441A" w14:paraId="4B7B21D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C6B783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76EA34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CD00E7" w14:textId="77777777" w:rsidR="003F441A" w:rsidRPr="003F441A" w:rsidRDefault="003F441A" w:rsidP="003F441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>1. i 2. semestar: Služeći se tekstovima o likovnoj i izvedbenoj umjetnosti, kolegij uvodi studente u osnove stručne terminologije vezane uz područje likovnosti i kazališne izvedbe.</w:t>
            </w:r>
          </w:p>
          <w:p w14:paraId="4CA87DAD" w14:textId="77777777" w:rsidR="003F441A" w:rsidRPr="003F441A" w:rsidRDefault="003F441A" w:rsidP="003F441A">
            <w:p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>3. i 4. semestar: Služeći se tekstovima s područja recentne likovne umjetnosti. dramskim tekstovima i teaotrološkom literaturom, kolegij potiče studente na razgovor i raspravu o likovnoj i izvedbenoj umjetnosti te prezentaciju vlastitih djela i kritičku analizu uradaka svojih kolega, koristeći se terminologijom usvojenom tijekom prve godine studija, razvijajući konverzacijske sposobnosti studenata.</w:t>
            </w:r>
          </w:p>
        </w:tc>
      </w:tr>
      <w:tr w:rsidR="003F441A" w:rsidRPr="003F441A" w14:paraId="0299003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1FD7B8F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79E2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2EF98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CAFF13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4C5A66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D8D3B3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E26AF7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D2617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97206F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68220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91EEDE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6A225F4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2AA4D9E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A70881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659446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AD2C96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40F930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620F7F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i konstruktivno sudjelovati u radu nastave i raspravama,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nastavnik odredi. Student ima pravo izlaska na završni ispit i konačnu ocjenu iz predmeta ako je svaki zadatak pozitivno ocijenjen.</w:t>
            </w:r>
          </w:p>
        </w:tc>
      </w:tr>
      <w:tr w:rsidR="003F441A" w:rsidRPr="003F441A" w14:paraId="038DE1C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D72AB3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7B32802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51A82F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51E9C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25F829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5222A1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7AB637A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B83014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BD5C0D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252BD3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3F441A" w:rsidRPr="003F441A" w14:paraId="580EA73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B6C7FA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C6A688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938359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C6BDCB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0FEEE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F055B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B819AA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76167E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12F2F7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532311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193059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04A6CC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23D442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336D394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03C3F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26771F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58CAF5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3F441A" w:rsidRPr="003F441A" w14:paraId="7F18F46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A3D9F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91EFF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54CEB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304ED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F07A7E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23C2078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5A7135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559CE56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3F441A" w:rsidRPr="003F441A" w14:paraId="1A1783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662E9F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64D287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2EA4D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3F441A" w:rsidRPr="003F441A" w14:paraId="0B33553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76036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D6E3F1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977551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8E17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BEB1A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3281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14F56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18745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4BA88C20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5805C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E1857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8CB1E7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5BD5E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2ACF2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58B2F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D7DF9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789147D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14884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Predavanje, individualni rad </w:t>
                  </w:r>
                </w:p>
                <w:p w14:paraId="5ABD182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53B25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E3D6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B5706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izlaganja, vođenje bilješki, čitanje,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A6FCA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37AAE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A4FD2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3F441A" w:rsidRPr="003F441A" w14:paraId="3A8676F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7EE33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Razgovor, rasprava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EBD0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064A2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576BC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suradnja, aktivno sudjelovanje u razgovoru i raspravama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CE47D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71D3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1952B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65C3193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8DD43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individualni rad</w:t>
                  </w:r>
                </w:p>
                <w:p w14:paraId="0312311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F14E2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F835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6D628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izlaganja, sustavno opažanje, vođenje bilješki, analiza primarne literature,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691C3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D82DE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423A4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3F441A" w:rsidRPr="003F441A" w14:paraId="1782D4C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AA9E29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Predavanje, individualni rad, razgovor, rasprava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823C3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4C37E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AA9A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slušanje izlaganja, sustavno opažanje, vođenje bilješki, razgovor, analiza </w:t>
                  </w: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primarne literature, slušanje i gledanje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1A9592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E90DA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BCC2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3F441A" w:rsidRPr="003F441A" w14:paraId="227EB5A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2ABF87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02459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35218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54FAB0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1EAF4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F9B9D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418B03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20C81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620BB16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9A1B06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325ABC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A1E946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Englesko-hrvatski rječnik (prema raspoloživosti)</w:t>
            </w:r>
          </w:p>
          <w:p w14:paraId="5F7F245B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Englesko-engleski rječnik</w:t>
            </w:r>
          </w:p>
          <w:p w14:paraId="2BA28FB3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Lucie-Smith, Edward (ur). Dictionary of Art Terms. London: Thames and Hudson, 1984.</w:t>
            </w:r>
          </w:p>
          <w:p w14:paraId="166F9B4C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Read, Herbert (ur). Dictionary of Art and Artists. London: Thames and Hudson, 1989.</w:t>
            </w:r>
          </w:p>
          <w:p w14:paraId="52A58135" w14:textId="77777777" w:rsidR="003F441A" w:rsidRPr="003F441A" w:rsidRDefault="003F441A" w:rsidP="00EF0593">
            <w:pPr>
              <w:numPr>
                <w:ilvl w:val="0"/>
                <w:numId w:val="1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The Concise Oxford Dictionary of Art and Artists / edited by Ian Chilvers, third edition - New York : Oxford University Press, 2003</w:t>
            </w:r>
          </w:p>
        </w:tc>
      </w:tr>
      <w:tr w:rsidR="003F441A" w:rsidRPr="003F441A" w14:paraId="0134D36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0BAE91" w14:textId="77777777" w:rsidR="003F441A" w:rsidRPr="003F441A" w:rsidRDefault="003F441A" w:rsidP="00EF0593">
            <w:pPr>
              <w:numPr>
                <w:ilvl w:val="1"/>
                <w:numId w:val="1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31023B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A00C3C" w14:textId="77777777" w:rsidR="003F441A" w:rsidRPr="003F441A" w:rsidRDefault="003F441A" w:rsidP="00EF0593">
            <w:pPr>
              <w:numPr>
                <w:ilvl w:val="0"/>
                <w:numId w:val="36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 tekstova o likovnoj umjetnosti prema potrebi nastave</w:t>
            </w:r>
          </w:p>
        </w:tc>
      </w:tr>
      <w:tr w:rsidR="003F441A" w:rsidRPr="003F441A" w14:paraId="62E4A9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B1A3C6" w14:textId="77777777" w:rsidR="003F441A" w:rsidRPr="003F441A" w:rsidRDefault="003F441A" w:rsidP="00EF0593">
            <w:pPr>
              <w:numPr>
                <w:ilvl w:val="1"/>
                <w:numId w:val="36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445B50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4AC45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E2D9F9C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7512FF0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0A8E53A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3F441A" w:rsidRPr="003F441A" w14:paraId="73685F9E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A6EB02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3F441A" w:rsidRPr="003F441A" w14:paraId="0B5261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6292AF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462BF5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TJELESNA I ZDRAVSTVENA KULTURA 1 – 4 </w:t>
            </w:r>
          </w:p>
        </w:tc>
      </w:tr>
      <w:tr w:rsidR="003F441A" w:rsidRPr="003F441A" w14:paraId="1A72458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285FF8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9A9997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Zoran Pupovac, pred.</w:t>
            </w:r>
          </w:p>
        </w:tc>
      </w:tr>
      <w:tr w:rsidR="003F441A" w:rsidRPr="003F441A" w14:paraId="0EAC18A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CE1FBD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487895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780E60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B3AC74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8FB343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3F441A" w:rsidRPr="003F441A" w14:paraId="24D813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A7046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460E90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051, LKBA 052, LKBA 053, LKBA 054</w:t>
            </w:r>
          </w:p>
        </w:tc>
      </w:tr>
      <w:tr w:rsidR="003F441A" w:rsidRPr="003F441A" w14:paraId="079FAF1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626FD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B69744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Obavezni opći</w:t>
            </w:r>
          </w:p>
        </w:tc>
      </w:tr>
      <w:tr w:rsidR="003F441A" w:rsidRPr="003F441A" w14:paraId="0F098CE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0C4478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5AB7DE5" w14:textId="77777777" w:rsidR="003F441A" w:rsidRPr="003F441A" w:rsidRDefault="003F441A" w:rsidP="00EF0593">
            <w:pPr>
              <w:numPr>
                <w:ilvl w:val="0"/>
                <w:numId w:val="127"/>
              </w:numPr>
              <w:ind w:left="337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i  2. godina</w:t>
            </w:r>
          </w:p>
        </w:tc>
      </w:tr>
      <w:tr w:rsidR="003F441A" w:rsidRPr="003F441A" w14:paraId="110B34EB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C6FB4D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47A638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6499CA5" w14:textId="77777777" w:rsidR="003F441A" w:rsidRPr="003F441A" w:rsidRDefault="003F441A" w:rsidP="003F441A">
            <w:pPr>
              <w:jc w:val="center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3F441A" w:rsidRPr="003F441A" w14:paraId="6D12DC7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5F9E014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E164EC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8D84D1C" w14:textId="77777777" w:rsidR="003F441A" w:rsidRPr="003F441A" w:rsidRDefault="003F441A" w:rsidP="00EF0593">
            <w:pPr>
              <w:numPr>
                <w:ilvl w:val="0"/>
                <w:numId w:val="124"/>
              </w:numPr>
              <w:jc w:val="center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(P+30V+0S)</w:t>
            </w:r>
          </w:p>
        </w:tc>
      </w:tr>
    </w:tbl>
    <w:p w14:paraId="07A0FBBB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40"/>
        <w:gridCol w:w="1010"/>
        <w:gridCol w:w="1707"/>
        <w:gridCol w:w="1010"/>
        <w:gridCol w:w="1543"/>
        <w:gridCol w:w="413"/>
        <w:gridCol w:w="324"/>
        <w:gridCol w:w="2079"/>
        <w:gridCol w:w="767"/>
        <w:gridCol w:w="2957"/>
      </w:tblGrid>
      <w:tr w:rsidR="003F441A" w:rsidRPr="003F441A" w14:paraId="2A1EE26A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5E5EC75" w14:textId="77777777" w:rsidR="003F441A" w:rsidRPr="003F441A" w:rsidRDefault="003F441A" w:rsidP="00EF0593">
            <w:pPr>
              <w:numPr>
                <w:ilvl w:val="0"/>
                <w:numId w:val="12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0AD0ED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F441A" w:rsidRPr="003F441A" w14:paraId="3116B9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E0B899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3F441A" w:rsidRPr="003F441A" w14:paraId="2D0C72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D1573C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predmeta Tjelesne i zdravstvene kulture je, uz podizanje svijesti o važnosti tjelesne i zdravstvene kulture, očuvanje već stečenih i usvajanje novih motoričkih znanja i vještina u svrhu utjecaja na antropološke karakteristike (motorička obilježja, motoričke, funkcionalne, kognitivne sposobnosti i konativne osobine) te unaprjeđenje zdravlja i radne sposobnosti, zadovoljenje biološke potrebe za kretanjem, osposobljavanje studenata za racionalno, sadržajno korištenje i provođenje slobodnog vremena te pripomoć kvalitetnom životu u mladosti, zrelosti i starosti.</w:t>
            </w:r>
          </w:p>
        </w:tc>
      </w:tr>
      <w:tr w:rsidR="003F441A" w:rsidRPr="003F441A" w14:paraId="0A204FC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9988C2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3F441A" w:rsidRPr="003F441A" w14:paraId="5E1E52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A020F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3F441A" w:rsidRPr="003F441A" w14:paraId="1CF26A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420CD0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3F441A" w:rsidRPr="003F441A" w14:paraId="544FF8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E58EB4" w14:textId="77777777" w:rsidR="003F441A" w:rsidRPr="003F441A" w:rsidRDefault="003F441A" w:rsidP="003F441A">
            <w:p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Po završetku predmeta (1. i 2. semestar) studenti će moći: </w:t>
            </w:r>
          </w:p>
          <w:p w14:paraId="73A04ABB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važnost zagrijavanja u pojedinoj kineziološkoj aktivnosti</w:t>
            </w:r>
          </w:p>
          <w:p w14:paraId="675FE2BD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Primijeniti nekoliko vježbi zagrijavanja za pojedinu kineziološku aktivnost</w:t>
            </w:r>
          </w:p>
          <w:p w14:paraId="648A61C5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Primijeniti neke vježbe istezanja za pojedinu kineziološku aktivnost</w:t>
            </w:r>
          </w:p>
          <w:p w14:paraId="2BD5BF19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Pokazati osnovne elemente pojedine kineziološke aktivnosti</w:t>
            </w:r>
          </w:p>
          <w:p w14:paraId="4210F793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neka osnovna pravila pojedine kineziološke aktivnosti</w:t>
            </w:r>
          </w:p>
          <w:p w14:paraId="1FF6A5E9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Pokazati pravilno izvođenje nekih novih elemenata pojedine kineziološke aktivnosti</w:t>
            </w:r>
          </w:p>
          <w:p w14:paraId="54479783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Ponoviti zadane nove elemente pojedine kineziološke aktivnosti u serijama</w:t>
            </w:r>
          </w:p>
          <w:p w14:paraId="598C5B73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važnost vježbi oblikovanja u pojedinoj kineziološkoj aktivnosti</w:t>
            </w:r>
          </w:p>
          <w:p w14:paraId="789D22F7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osnovne termine pojedine kineziološke aktivnosti</w:t>
            </w:r>
          </w:p>
          <w:p w14:paraId="3F5355EA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osnove o utjecaju redovitog vježbanja na zdravlje</w:t>
            </w:r>
          </w:p>
          <w:p w14:paraId="7B13D955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Integrirati motorička znanja i vještine za samostalno tjelesno vježbanje i/ili natjecanje </w:t>
            </w:r>
          </w:p>
          <w:p w14:paraId="43857E3A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Osmisliti tjelovježbu u svrhu aktivnog provođenja slobodnog vremena</w:t>
            </w:r>
          </w:p>
          <w:p w14:paraId="734843B8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Prepoznati neke mišićno-koštane poremećaje i vježbe njihove prevencije </w:t>
            </w:r>
          </w:p>
          <w:p w14:paraId="365AE314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Objasniti osnove o utjecaju redovitog vježbanja na zdravlje</w:t>
            </w:r>
          </w:p>
          <w:p w14:paraId="57C64C35" w14:textId="77777777" w:rsidR="003F441A" w:rsidRPr="003F441A" w:rsidRDefault="003F441A" w:rsidP="00EF0593">
            <w:pPr>
              <w:numPr>
                <w:ilvl w:val="0"/>
                <w:numId w:val="126"/>
              </w:numPr>
              <w:spacing w:line="276" w:lineRule="auto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Kreirati uvodni i završni dio sata (treninga)</w:t>
            </w:r>
          </w:p>
          <w:p w14:paraId="6D667434" w14:textId="77777777" w:rsidR="003F441A" w:rsidRPr="003F441A" w:rsidRDefault="003F441A" w:rsidP="003F441A">
            <w:pPr>
              <w:tabs>
                <w:tab w:val="left" w:pos="2820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  <w:p w14:paraId="0E84DEC3" w14:textId="77777777" w:rsidR="003F441A" w:rsidRPr="003F441A" w:rsidRDefault="003F441A" w:rsidP="003F441A">
            <w:pPr>
              <w:tabs>
                <w:tab w:val="left" w:pos="2820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 završetku predmeta (2. i 3. semestar) studenti će biti sposobni:</w:t>
            </w:r>
          </w:p>
          <w:p w14:paraId="1A6299A9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Demonstrirati nekoliko osnovnih i specifičnih vježbi zagrijavanja za pojedinu kineziološku aktivnost</w:t>
            </w:r>
          </w:p>
          <w:p w14:paraId="53ADB26C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lastRenderedPageBreak/>
              <w:t>Prikazati tehničke i/ili taktičke elemente pojedine kineziološke aktivnosti</w:t>
            </w:r>
          </w:p>
          <w:p w14:paraId="49A2C4C2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Kombinirati osnovne elemente pojedine kineziološke aktivnosti</w:t>
            </w:r>
          </w:p>
          <w:p w14:paraId="0463130F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Usvojiti pravila pojedine kineziološke aktivnosti</w:t>
            </w:r>
          </w:p>
          <w:p w14:paraId="67DECBFC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Demonstrirati pravila pojedine kineziološke aktivnosti</w:t>
            </w:r>
          </w:p>
          <w:p w14:paraId="694482D2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Pokazati pravilno izvođenje novih elemenata pojedine kineziološke aktivnosti</w:t>
            </w:r>
          </w:p>
          <w:p w14:paraId="045BB14C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Primijeniti vježbe istezanja za pojedinu kineziološku aktivnost</w:t>
            </w:r>
          </w:p>
          <w:p w14:paraId="4CAD5F84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Ponoviti zadane nove elemente pojedine kineziološke aktivnosti u serijama</w:t>
            </w:r>
          </w:p>
          <w:p w14:paraId="3236198E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Osmisliti tjelovježbu u svrhu aktivnog provođenja slobodnog vremena</w:t>
            </w:r>
          </w:p>
          <w:p w14:paraId="607F24D1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Objasniti neke mišićno-koštane poremećaje i vježbe njihove prevencije</w:t>
            </w:r>
          </w:p>
          <w:p w14:paraId="08B443AA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Demonstrirati vježbe snage i gibljivosti u svrhu prevencije mišićno-koštane poremećaja</w:t>
            </w:r>
          </w:p>
          <w:p w14:paraId="06948D27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Objasniti dobrobit tjelovježbe</w:t>
            </w:r>
          </w:p>
          <w:p w14:paraId="0BF7D415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Integrirati motorička znanja i vještine za samostalno tjelesno vježbanje i/ili natjecanje</w:t>
            </w:r>
          </w:p>
          <w:p w14:paraId="3D8FE4F9" w14:textId="77777777" w:rsidR="003F441A" w:rsidRPr="003F441A" w:rsidRDefault="003F441A" w:rsidP="00EF0593">
            <w:pPr>
              <w:numPr>
                <w:ilvl w:val="0"/>
                <w:numId w:val="123"/>
              </w:numPr>
              <w:tabs>
                <w:tab w:val="left" w:pos="851"/>
              </w:tabs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Upravljati procesom pojedinih igara u skladu s njihovim specifičnostima i zakonitostima</w:t>
            </w:r>
          </w:p>
        </w:tc>
      </w:tr>
      <w:tr w:rsidR="003F441A" w:rsidRPr="003F441A" w14:paraId="4A478A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0C8498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3F441A" w:rsidRPr="003F441A" w14:paraId="353810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96047C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Opće pripremne i specifične vježbe (</w:t>
            </w:r>
            <w:r w:rsidRPr="003F441A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usvajanje novih elemenata pojedine kineziološke aktivnosti; ponavljanje tehničkih elemenata pojedine kineziološke aktivnosti; primjena pomoćnih i elementarnih igara u procesu učenja pojedine kineziološke aktivnosti; usavršavanje elemenata pojedine kineziološke aktivnosti; usvajanje kompleksa vježbi zagrijavanja za pojedinu kineziološku aktivnost; usvajanje kompleksa vježbi istezanja za pojedinu kineziološku aktivnost; ponavljanje osnovnih pravila pojedine kineziološke aktivnosti; usvajanje osnovnih tehničko – taktičkih elemenata pojedine kineziološke aktivnosti; natjecanje i igra; uvježbavanje i automatizacija vježbi u svrhu prevencije od ozljeda; usvajanje osnovne terminologije za pojedine kineziološke aktivnosti.)</w:t>
            </w:r>
          </w:p>
          <w:p w14:paraId="5736EC2D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Fitness: aerobic, step aerobic, rad na spravama.</w:t>
            </w:r>
          </w:p>
          <w:p w14:paraId="710F6019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Sportske igre: odbojka, košarka, mali nogomet (usavršavanje tehnike i igre).</w:t>
            </w:r>
          </w:p>
          <w:p w14:paraId="75E6928B" w14:textId="77777777" w:rsidR="003F441A" w:rsidRPr="003F441A" w:rsidRDefault="003F441A" w:rsidP="003F441A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Atletika, plivanje.</w:t>
            </w:r>
          </w:p>
          <w:p w14:paraId="2990DB41" w14:textId="77777777" w:rsidR="003F441A" w:rsidRPr="003F441A" w:rsidRDefault="003F441A" w:rsidP="003F441A">
            <w:pPr>
              <w:shd w:val="clear" w:color="auto" w:fill="FFFFFF"/>
              <w:ind w:right="270"/>
              <w:jc w:val="both"/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Aktivnosti i zadatci (seminarski rad) prilagođeni studentima sa zdravstvenim poteškoćama.</w:t>
            </w:r>
          </w:p>
        </w:tc>
      </w:tr>
      <w:tr w:rsidR="003F441A" w:rsidRPr="003F441A" w14:paraId="00A4BD73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42E66751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1C166DA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predavanja</w:t>
            </w:r>
          </w:p>
          <w:p w14:paraId="2379C11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0F0666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194F38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A4F5CC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51A73D4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7E761F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2A5A336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77312B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4A247A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3F441A" w:rsidRPr="003F441A" w14:paraId="455C95EB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4B049315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6" w:type="pct"/>
            <w:gridSpan w:val="4"/>
            <w:vAlign w:val="center"/>
          </w:tcPr>
          <w:p w14:paraId="098B703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/</w:t>
            </w:r>
          </w:p>
        </w:tc>
      </w:tr>
      <w:tr w:rsidR="003F441A" w:rsidRPr="003F441A" w14:paraId="17B1FF9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F02B18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3F441A" w:rsidRPr="003F441A" w14:paraId="6A48A36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A68BA9" w14:textId="77777777" w:rsidR="003F441A" w:rsidRPr="003F441A" w:rsidRDefault="003F441A" w:rsidP="003F441A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Studenti su obavezni prisustvovati i aktivno sudjelovati na barem 70% od ukupnog broja sati nastave. Na nastavu su obavezni dolaziti na vrijeme i isključivo u grupu u koju su prijavljeni s primjerenom i čistom sportskom opremom. Nastavne obveze studenata sportaša, studenata s invaliditetom i studenata koji su ostvarili pravo na potpis na drugom visokom učilištu reguliraju se u dogovoru s predmetnim nastavnikom.</w:t>
            </w:r>
          </w:p>
        </w:tc>
      </w:tr>
      <w:tr w:rsidR="003F441A" w:rsidRPr="003F441A" w14:paraId="485B44E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FB11ABA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3F441A" w:rsidRPr="003F441A" w14:paraId="30D1FDBA" w14:textId="77777777" w:rsidTr="006C2713">
        <w:trPr>
          <w:trHeight w:val="111"/>
        </w:trPr>
        <w:tc>
          <w:tcPr>
            <w:tcW w:w="767" w:type="pct"/>
            <w:vAlign w:val="center"/>
          </w:tcPr>
          <w:p w14:paraId="706E80E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5A54AA03" w14:textId="77777777" w:rsidR="003F441A" w:rsidRPr="003F441A" w:rsidRDefault="003F441A" w:rsidP="003F441A">
            <w:pPr>
              <w:jc w:val="center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612" w:type="pct"/>
            <w:vAlign w:val="center"/>
          </w:tcPr>
          <w:p w14:paraId="7D0B0BA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2" w:type="pct"/>
            <w:vAlign w:val="center"/>
          </w:tcPr>
          <w:p w14:paraId="2BCA17D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0,2</w:t>
            </w:r>
          </w:p>
        </w:tc>
        <w:tc>
          <w:tcPr>
            <w:tcW w:w="553" w:type="pct"/>
            <w:vAlign w:val="center"/>
          </w:tcPr>
          <w:p w14:paraId="0300C8B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64" w:type="pct"/>
            <w:gridSpan w:val="2"/>
            <w:vAlign w:val="center"/>
          </w:tcPr>
          <w:p w14:paraId="50206D1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070510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35" w:type="pct"/>
            <w:gridSpan w:val="2"/>
            <w:vAlign w:val="center"/>
          </w:tcPr>
          <w:p w14:paraId="6858C6D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2E9DC78F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02FFA290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362" w:type="pct"/>
            <w:vAlign w:val="center"/>
          </w:tcPr>
          <w:p w14:paraId="240C278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01566A1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2" w:type="pct"/>
            <w:vAlign w:val="center"/>
          </w:tcPr>
          <w:p w14:paraId="6B3127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57B44C7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64" w:type="pct"/>
            <w:gridSpan w:val="2"/>
            <w:vAlign w:val="center"/>
          </w:tcPr>
          <w:p w14:paraId="3AE5F9F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23B48F2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35" w:type="pct"/>
            <w:gridSpan w:val="2"/>
            <w:vAlign w:val="center"/>
          </w:tcPr>
          <w:p w14:paraId="60E43A4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7C9CC5E8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75FD912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1BB5E3E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2BF4D5E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2" w:type="pct"/>
            <w:vAlign w:val="center"/>
          </w:tcPr>
          <w:p w14:paraId="6ABE0515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16D5E97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64" w:type="pct"/>
            <w:gridSpan w:val="2"/>
            <w:vAlign w:val="center"/>
          </w:tcPr>
          <w:p w14:paraId="276B721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6003FA93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35" w:type="pct"/>
            <w:gridSpan w:val="2"/>
            <w:vAlign w:val="center"/>
          </w:tcPr>
          <w:p w14:paraId="13B0B1AC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31DA5C23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25615ED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2380978E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12" w:type="pct"/>
            <w:vAlign w:val="center"/>
          </w:tcPr>
          <w:p w14:paraId="1742EB92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Align w:val="center"/>
          </w:tcPr>
          <w:p w14:paraId="7D53F05D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3" w:type="pct"/>
            <w:vAlign w:val="center"/>
          </w:tcPr>
          <w:p w14:paraId="1839260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2"/>
            <w:vAlign w:val="center"/>
          </w:tcPr>
          <w:p w14:paraId="6375D41B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3A56F4AA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34F4E3F7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3F441A" w:rsidRPr="003F441A" w14:paraId="1F66847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0D89A7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3F441A" w:rsidRPr="003F441A" w14:paraId="38FEC8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F496EF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552"/>
              <w:gridCol w:w="708"/>
              <w:gridCol w:w="2268"/>
              <w:gridCol w:w="1701"/>
              <w:gridCol w:w="1560"/>
              <w:gridCol w:w="708"/>
              <w:gridCol w:w="560"/>
            </w:tblGrid>
            <w:tr w:rsidR="003F441A" w:rsidRPr="003F441A" w14:paraId="20014EBF" w14:textId="77777777" w:rsidTr="006C2713">
              <w:trPr>
                <w:trHeight w:val="279"/>
              </w:trPr>
              <w:tc>
                <w:tcPr>
                  <w:tcW w:w="15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4F1029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2BDDB7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5E5BA1B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ISHODI UČENJA **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92164C5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5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1238D91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26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FACFC3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3F441A" w:rsidRPr="003F441A" w14:paraId="01D58A35" w14:textId="77777777" w:rsidTr="006C2713">
              <w:trPr>
                <w:trHeight w:val="258"/>
              </w:trPr>
              <w:tc>
                <w:tcPr>
                  <w:tcW w:w="15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6D36C63B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695FC542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1A1F70B0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4332BF24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  <w:vAlign w:val="center"/>
                </w:tcPr>
                <w:p w14:paraId="0CDBB28E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5DA955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B36011E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3F441A" w:rsidRPr="003F441A" w14:paraId="6424CDEA" w14:textId="77777777" w:rsidTr="006C2713"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823D078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 (pojašnjavanje vježbi, stručne terminologije); individualni rad; grupni rad; rad u paru</w:t>
                  </w: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14:paraId="110174CC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EA818F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7947C7" w14:textId="77777777" w:rsidR="003F441A" w:rsidRPr="003F441A" w:rsidRDefault="003F441A" w:rsidP="003F441A">
                  <w:pPr>
                    <w:tabs>
                      <w:tab w:val="left" w:pos="2820"/>
                    </w:tabs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1. i 2. semestar: 1-6</w:t>
                  </w:r>
                </w:p>
                <w:p w14:paraId="61C38ECF" w14:textId="77777777" w:rsidR="003F441A" w:rsidRPr="003F441A" w:rsidRDefault="003F441A" w:rsidP="003F441A">
                  <w:pPr>
                    <w:tabs>
                      <w:tab w:val="left" w:pos="2820"/>
                    </w:tabs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3. i 4. semestar: 1-7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4A7C29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Prisutnost na nastavi; sustavno opažanje; suradnja; aktivno izvršavanje zadataka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89E606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F4A1F56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A1180E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</w:tr>
            <w:tr w:rsidR="003F441A" w:rsidRPr="003F441A" w14:paraId="2DFB4B2C" w14:textId="77777777" w:rsidTr="006C2713"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FC7B5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Vježbe; individualni rad; rad u paru; grupni rad;</w:t>
                  </w:r>
                </w:p>
                <w:p w14:paraId="5B15E4E5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1FB08EB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21682" w14:textId="77777777" w:rsidR="003F441A" w:rsidRPr="003F441A" w:rsidRDefault="003F441A" w:rsidP="003F441A">
                  <w:pPr>
                    <w:tabs>
                      <w:tab w:val="left" w:pos="2820"/>
                    </w:tabs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1. i 2. semestar: 7-15</w:t>
                  </w:r>
                </w:p>
                <w:p w14:paraId="6D764BDF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Za 3. i 4. semestar: 8-14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E499143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Sudjelovanje u nastavnom procesu (uključivanje u raspravu, rješavanje problemskih zadataka)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569CDF" w14:textId="77777777" w:rsidR="003F441A" w:rsidRPr="003F441A" w:rsidRDefault="003F441A" w:rsidP="003F441A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Aktivnosti u nastavi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CCCF4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38E6CD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3F441A" w:rsidRPr="003F441A" w14:paraId="62B477C2" w14:textId="77777777" w:rsidTr="006C2713">
              <w:tc>
                <w:tcPr>
                  <w:tcW w:w="1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7FA4D6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7E37504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0CFB0A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076748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11F4EB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EDCB51" w14:textId="77777777" w:rsidR="003F441A" w:rsidRPr="003F441A" w:rsidRDefault="003F441A" w:rsidP="003F441A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DA44A" w14:textId="77777777" w:rsidR="003F441A" w:rsidRPr="003F441A" w:rsidRDefault="003F441A" w:rsidP="003F441A">
                  <w:pPr>
                    <w:jc w:val="center"/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3F441A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0633541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3F441A" w:rsidRPr="003F441A" w14:paraId="28098D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4D2823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3F441A" w:rsidRPr="003F441A" w14:paraId="2E6173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957977" w14:textId="77777777" w:rsidR="003F441A" w:rsidRPr="003F441A" w:rsidRDefault="003F441A" w:rsidP="003F441A">
            <w:pPr>
              <w:tabs>
                <w:tab w:val="left" w:pos="2820"/>
              </w:tabs>
              <w:jc w:val="both"/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Nema obvezne literature iz predmeta Tjelesne i zdravstvene kulture budući da se ne polaže ispit. Studente se upućuje na literaturu vezanu uz tjelesnu i zdravstvenu kulturu, uz poboljšanje i očuvanje zdravlja, pravilnu prehranu, prevenciju nastanka ozljeda, povijest sporta, pravila sporta, načine i ciljeve treninga, važnost redovitog vježbanja tijekom cijelog života, novosti u svijetu sporta, rekreacije i kineziterapije.</w:t>
            </w:r>
          </w:p>
        </w:tc>
      </w:tr>
      <w:tr w:rsidR="003F441A" w:rsidRPr="003F441A" w14:paraId="661809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9C4BE2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3F441A" w:rsidRPr="003F441A" w14:paraId="190634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3ACCE9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Zbornici radova ljetnih škola kineziologa RH.</w:t>
            </w:r>
            <w:r w:rsidRPr="003F441A">
              <w:rPr>
                <w:rFonts w:ascii="Arial Narrow" w:eastAsia="Times New Roman" w:hAnsi="Arial Narrow" w:cs="Arial"/>
                <w:color w:val="000000"/>
                <w:sz w:val="20"/>
                <w:szCs w:val="20"/>
                <w:lang w:eastAsia="hr-HR"/>
              </w:rPr>
              <w:t xml:space="preserve"> Dostupno na: http://www.hrks.hr/zbornici.htm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</w:t>
            </w:r>
          </w:p>
          <w:p w14:paraId="41D3EF65" w14:textId="77777777" w:rsidR="003F441A" w:rsidRPr="003F441A" w:rsidRDefault="003F441A" w:rsidP="00EF0593">
            <w:pPr>
              <w:numPr>
                <w:ilvl w:val="0"/>
                <w:numId w:val="1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Kulier, I. (2010). Zbogom debljino – strategija mršavljenja. Knjiga. Zagreb. V.B.Z. d.o.o.</w:t>
            </w:r>
          </w:p>
          <w:p w14:paraId="7A93CCFB" w14:textId="77777777" w:rsidR="003F441A" w:rsidRPr="003F441A" w:rsidRDefault="003F441A" w:rsidP="00EF0593">
            <w:pPr>
              <w:numPr>
                <w:ilvl w:val="0"/>
                <w:numId w:val="122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sz w:val="20"/>
                <w:szCs w:val="20"/>
              </w:rPr>
              <w:t xml:space="preserve">Moore, A. (2010). </w:t>
            </w:r>
            <w:r w:rsidRPr="003F441A">
              <w:rPr>
                <w:rFonts w:ascii="Arial Narrow" w:eastAsia="Calibri" w:hAnsi="Arial Narrow" w:cs="Times New Roman"/>
                <w:i/>
                <w:sz w:val="20"/>
                <w:szCs w:val="20"/>
              </w:rPr>
              <w:t>Standardni plesovi</w:t>
            </w:r>
            <w:r w:rsidRPr="003F441A">
              <w:rPr>
                <w:rFonts w:ascii="Arial Narrow" w:eastAsia="Calibri" w:hAnsi="Arial Narrow" w:cs="Times New Roman"/>
                <w:sz w:val="20"/>
                <w:szCs w:val="20"/>
              </w:rPr>
              <w:t>. Zagreb: Znanje.</w:t>
            </w:r>
          </w:p>
          <w:p w14:paraId="132BAA7A" w14:textId="77777777" w:rsidR="003F441A" w:rsidRPr="003F441A" w:rsidRDefault="003F441A" w:rsidP="00EF0593">
            <w:pPr>
              <w:numPr>
                <w:ilvl w:val="0"/>
                <w:numId w:val="122"/>
              </w:numPr>
              <w:autoSpaceDE w:val="0"/>
              <w:autoSpaceDN w:val="0"/>
              <w:adjustRightInd w:val="0"/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Arial"/>
                <w:sz w:val="20"/>
                <w:szCs w:val="20"/>
              </w:rPr>
              <w:t>Milanović, D. (2009). Teorija i metodika treninga. Zagreb: Kineziološki fakultet Sveučilišta u Zagrebu.</w:t>
            </w:r>
          </w:p>
          <w:p w14:paraId="0D37D660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Jukić, I., Marković. G. (2005).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Kondicijske vježbe s utezima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Zagreb. Kineziološki fakultet Sveučilišta u Zagrebu.</w:t>
            </w:r>
          </w:p>
          <w:p w14:paraId="3227E25D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Kulier, I. (2001).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Što jedemo.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 Zagreb: Impress.</w:t>
            </w:r>
          </w:p>
          <w:p w14:paraId="3F23DA2F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Čorak, N. (2001).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Fitness Bodybuilding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Zagreb: Hinus.</w:t>
            </w:r>
          </w:p>
          <w:p w14:paraId="5D761317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lastRenderedPageBreak/>
              <w:t xml:space="preserve">Clark, N. (2000).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Sportska prehrana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Zagreb: Gopal.</w:t>
            </w:r>
          </w:p>
          <w:p w14:paraId="15C74747" w14:textId="77777777" w:rsidR="003F441A" w:rsidRPr="003F441A" w:rsidRDefault="003F441A" w:rsidP="00EF0593">
            <w:pPr>
              <w:numPr>
                <w:ilvl w:val="0"/>
                <w:numId w:val="122"/>
              </w:numPr>
              <w:tabs>
                <w:tab w:val="left" w:pos="700"/>
              </w:tabs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</w:pP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 xml:space="preserve">Maheśvarananda, P. M. (2000). </w:t>
            </w:r>
            <w:r w:rsidRPr="003F441A">
              <w:rPr>
                <w:rFonts w:ascii="Arial Narrow" w:eastAsia="Times New Roman" w:hAnsi="Arial Narrow" w:cs="Arial"/>
                <w:i/>
                <w:sz w:val="20"/>
                <w:szCs w:val="20"/>
                <w:lang w:eastAsia="hr-HR"/>
              </w:rPr>
              <w:t>Sustav joga u svakodnevnom životu</w:t>
            </w:r>
            <w:r w:rsidRPr="003F441A">
              <w:rPr>
                <w:rFonts w:ascii="Arial Narrow" w:eastAsia="Times New Roman" w:hAnsi="Arial Narrow" w:cs="Arial"/>
                <w:sz w:val="20"/>
                <w:szCs w:val="20"/>
                <w:lang w:eastAsia="hr-HR"/>
              </w:rPr>
              <w:t>. Ibera Verlang, Beč.</w:t>
            </w:r>
          </w:p>
        </w:tc>
      </w:tr>
      <w:tr w:rsidR="003F441A" w:rsidRPr="003F441A" w14:paraId="612A41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0C83D5" w14:textId="77777777" w:rsidR="003F441A" w:rsidRPr="003F441A" w:rsidRDefault="003F441A" w:rsidP="00EF0593">
            <w:pPr>
              <w:numPr>
                <w:ilvl w:val="1"/>
                <w:numId w:val="12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3F441A" w:rsidRPr="003F441A" w14:paraId="19691D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2FAF69" w14:textId="77777777" w:rsidR="003F441A" w:rsidRPr="003F441A" w:rsidRDefault="003F441A" w:rsidP="003F441A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3F441A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Razgovori sa studentima tijekom kolegija i praćenje napredovanja studenta. Sveučilišna anketa.</w:t>
            </w:r>
          </w:p>
        </w:tc>
      </w:tr>
    </w:tbl>
    <w:p w14:paraId="7092D185" w14:textId="77777777" w:rsidR="003F441A" w:rsidRPr="003F441A" w:rsidRDefault="003F441A" w:rsidP="003F441A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B7CD5E6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3F441A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F26B8B1" w14:textId="77777777" w:rsidR="003F441A" w:rsidRPr="003F441A" w:rsidRDefault="003F441A" w:rsidP="003F441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6CEF3C70" w14:textId="77777777" w:rsidR="00984B3F" w:rsidRPr="00984B3F" w:rsidRDefault="00984B3F" w:rsidP="00984B3F">
      <w:pPr>
        <w:rPr>
          <w:rFonts w:ascii="Calibri" w:eastAsia="Times New Roman" w:hAnsi="Calibri" w:cs="Calibri"/>
          <w:b/>
          <w:sz w:val="22"/>
          <w:szCs w:val="22"/>
          <w:lang w:bidi="x-none"/>
        </w:rPr>
      </w:pPr>
      <w:r w:rsidRPr="00984B3F">
        <w:rPr>
          <w:rFonts w:ascii="Calibri" w:eastAsia="Times New Roman" w:hAnsi="Calibri" w:cs="Calibri"/>
          <w:b/>
          <w:sz w:val="26"/>
          <w:szCs w:val="26"/>
          <w:lang w:bidi="x-none"/>
        </w:rPr>
        <w:t>OBAVEZNI STRUČNI PREDMETI</w:t>
      </w:r>
    </w:p>
    <w:p w14:paraId="30EE7F8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2AD1A4C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89F85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69F46E7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ABCE0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50C751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LIKOVNE ANATOMIJE 1</w:t>
            </w:r>
          </w:p>
        </w:tc>
      </w:tr>
      <w:tr w:rsidR="00984B3F" w:rsidRPr="00984B3F" w14:paraId="57AE4D4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3F6C4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92ABD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984B3F" w:rsidRPr="00984B3F" w14:paraId="27F8EEE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D790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CC04A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7E27070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3F1A1C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7D8404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15C4463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46C2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7AB681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101</w:t>
            </w:r>
          </w:p>
        </w:tc>
      </w:tr>
      <w:tr w:rsidR="00984B3F" w:rsidRPr="00984B3F" w14:paraId="4D8A732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C697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EA93C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14A1388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7138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983E9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25F1437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8025D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DD905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9BA2A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07DC153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3B5DF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34874F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DBB2B6C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336E66FE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6325AE8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D71EFF2" w14:textId="77777777" w:rsidR="00984B3F" w:rsidRPr="00984B3F" w:rsidRDefault="00984B3F" w:rsidP="00EF0593">
            <w:pPr>
              <w:numPr>
                <w:ilvl w:val="0"/>
                <w:numId w:val="130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70EF0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0CD7D6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A69611" w14:textId="77777777" w:rsidR="00984B3F" w:rsidRPr="00984B3F" w:rsidRDefault="00984B3F" w:rsidP="00EF0593">
            <w:pPr>
              <w:numPr>
                <w:ilvl w:val="1"/>
                <w:numId w:val="1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50C702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3F770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Razumijevanje funkcioniranja motorike tijela te korištenje motorike kao predloška pri radu na konkretnim zadatcima (crtanje ljudske figure u pokretu i sl).</w:t>
            </w:r>
          </w:p>
        </w:tc>
      </w:tr>
      <w:tr w:rsidR="00984B3F" w:rsidRPr="00984B3F" w14:paraId="11976E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ADDA2A" w14:textId="77777777" w:rsidR="00984B3F" w:rsidRPr="00984B3F" w:rsidRDefault="00984B3F" w:rsidP="00EF0593">
            <w:pPr>
              <w:numPr>
                <w:ilvl w:val="1"/>
                <w:numId w:val="1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984B3F" w:rsidRPr="00984B3F" w14:paraId="0A466F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7EA32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5714DA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3BFAE4" w14:textId="77777777" w:rsidR="00984B3F" w:rsidRPr="00984B3F" w:rsidRDefault="00984B3F" w:rsidP="00EF0593">
            <w:pPr>
              <w:numPr>
                <w:ilvl w:val="1"/>
                <w:numId w:val="1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6C6FFF4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0EC932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Nakon završenog nastavnog programa kolegija, studenti će moći:</w:t>
            </w:r>
          </w:p>
          <w:p w14:paraId="10497090" w14:textId="77777777" w:rsidR="00984B3F" w:rsidRPr="00984B3F" w:rsidRDefault="00984B3F" w:rsidP="00EF0593">
            <w:pPr>
              <w:numPr>
                <w:ilvl w:val="0"/>
                <w:numId w:val="131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Skicirati, nacrtati i kroz praktičan rad demonstrirati ovladavanje osnovama plastične anatomije čovjeka, odnosno elementima koji utječu na vanjski izgled ljudskog lika.</w:t>
            </w:r>
          </w:p>
        </w:tc>
      </w:tr>
      <w:tr w:rsidR="00984B3F" w:rsidRPr="00984B3F" w14:paraId="08E599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A14520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ED376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45F690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Crtanje i proučavanje ljudskog lika po živom modelu. </w:t>
            </w:r>
          </w:p>
          <w:p w14:paraId="7610D54A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Student uči razumjeti građu, konstrukciju, proporciju i mehaniku ljudskog tijela. </w:t>
            </w:r>
          </w:p>
        </w:tc>
      </w:tr>
      <w:tr w:rsidR="00984B3F" w:rsidRPr="00984B3F" w14:paraId="0E6A994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167F91B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CCC32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0CAE8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3470D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7D0A5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A6538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383B44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4B9D0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77F3FA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7BA66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4EEAB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</w:t>
            </w:r>
          </w:p>
          <w:p w14:paraId="032DC8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A2BEDC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A870812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94D6BC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44742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4DF89C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6085E0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C299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55A9FA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04E3F6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43E5CAC6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4F092A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C37E5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17671D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9F660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2BEAB0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59100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6CA617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D0AD6F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815B44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1A0F03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62D13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A56B53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B7211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21699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81D8E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0F42C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255FE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A7C0C0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B239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763FD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1F492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E9C42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BB79A8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DAF19A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17837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BEB3C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5986EB5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3E758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D4CDA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864EB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2A3E9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540B4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E5981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AD432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99A24E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C5C4EA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003E21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336A9D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43491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9C4E99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58F0E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B1F4C4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ABEF33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85B5F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2798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1E189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281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FA0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75E2D453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242DE6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A5A583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6F68D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9A55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AC0576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E626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1381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579398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877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mentorska nastava</w:t>
                  </w:r>
                </w:p>
                <w:p w14:paraId="6BFC142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9DDB4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14A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CC433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Redovito pohađanje i aktivno sudjelovanje </w:t>
                  </w: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studenata u nastavnom procesu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3B950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155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B7064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518BDEC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182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Vježbe, seminarska nastava; domaći zadaci</w:t>
                  </w:r>
                </w:p>
                <w:p w14:paraId="2D1B6CF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0FE4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6BD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DDD4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izrvšavanje domaće zadaće; aktivan rad na praktičnim zadacima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9F64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AA87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C7FB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4B5ED0F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E4F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FF8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A134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E2BF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D470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BD36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49FC3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F8319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7705AB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229D9F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34996D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833768" w14:textId="77777777" w:rsidR="00984B3F" w:rsidRPr="00984B3F" w:rsidRDefault="00984B3F" w:rsidP="00EF0593">
            <w:pPr>
              <w:numPr>
                <w:ilvl w:val="0"/>
                <w:numId w:val="12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Szunyoghy, A. Anatomija - škola crtanja: čovjek, životinja, usporedna anatomija. Zagreb: Veble commerce, 1999.</w:t>
            </w:r>
          </w:p>
          <w:p w14:paraId="57F15497" w14:textId="77777777" w:rsidR="00984B3F" w:rsidRPr="00984B3F" w:rsidRDefault="00984B3F" w:rsidP="00EF0593">
            <w:pPr>
              <w:numPr>
                <w:ilvl w:val="0"/>
                <w:numId w:val="12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Despot, N. Svjetlost i sjena. Zagreb: Tehnička knjiga, 1966.</w:t>
            </w:r>
          </w:p>
          <w:p w14:paraId="60470D74" w14:textId="77777777" w:rsidR="00984B3F" w:rsidRPr="00984B3F" w:rsidRDefault="00984B3F" w:rsidP="00EF0593">
            <w:pPr>
              <w:keepNext/>
              <w:numPr>
                <w:ilvl w:val="0"/>
                <w:numId w:val="128"/>
              </w:numPr>
              <w:autoSpaceDE w:val="0"/>
              <w:autoSpaceDN w:val="0"/>
              <w:outlineLvl w:val="0"/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sz w:val="20"/>
                <w:szCs w:val="20"/>
                <w:lang w:eastAsia="hr-HR"/>
              </w:rPr>
              <w:t>Itten, J. Kunst der farbe. Ravenzburg: Otto Maier Verlag, 1970. (Odabrana poglavlja)</w:t>
            </w:r>
          </w:p>
          <w:p w14:paraId="20DC0ADC" w14:textId="77777777" w:rsidR="00984B3F" w:rsidRPr="00984B3F" w:rsidRDefault="00984B3F" w:rsidP="00EF0593">
            <w:pPr>
              <w:numPr>
                <w:ilvl w:val="0"/>
                <w:numId w:val="128"/>
              </w:numPr>
              <w:tabs>
                <w:tab w:val="left" w:pos="200"/>
              </w:tabs>
              <w:spacing w:after="6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Perasović, M. Slikarski rječnik. Split: 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Narodno sveučilište,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1994.</w:t>
            </w:r>
          </w:p>
        </w:tc>
      </w:tr>
      <w:tr w:rsidR="00984B3F" w:rsidRPr="00984B3F" w14:paraId="43C997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FAFD05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8FE8C9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CDF45D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Ambrus V. Crtanje ljudskog lika. Rijeka: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Dušević &amp; Kršovnik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1997.</w:t>
            </w:r>
          </w:p>
          <w:p w14:paraId="2324660F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Likovne monografije (izbor prema potrebi nastave) </w:t>
            </w:r>
          </w:p>
          <w:p w14:paraId="466C11DC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M. Dramaturgija kostimografije. Novi sad: Sterijino pozorje, 1990.</w:t>
            </w:r>
          </w:p>
          <w:p w14:paraId="3AF5F88B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Likovne monografije</w:t>
            </w:r>
          </w:p>
          <w:p w14:paraId="094CBB40" w14:textId="77777777" w:rsidR="00984B3F" w:rsidRPr="00984B3F" w:rsidRDefault="00984B3F" w:rsidP="00EF0593">
            <w:pPr>
              <w:numPr>
                <w:ilvl w:val="0"/>
                <w:numId w:val="12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Kostimografske monografije </w:t>
            </w:r>
          </w:p>
          <w:p w14:paraId="5FB8360D" w14:textId="77777777" w:rsidR="00984B3F" w:rsidRPr="00984B3F" w:rsidRDefault="00984B3F" w:rsidP="00EF0593">
            <w:pPr>
              <w:numPr>
                <w:ilvl w:val="0"/>
                <w:numId w:val="12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Priručnici o anatomiji</w:t>
            </w:r>
          </w:p>
        </w:tc>
      </w:tr>
      <w:tr w:rsidR="00984B3F" w:rsidRPr="00984B3F" w14:paraId="4C9252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63ED46" w14:textId="77777777" w:rsidR="00984B3F" w:rsidRPr="00984B3F" w:rsidRDefault="00984B3F" w:rsidP="00EF0593">
            <w:pPr>
              <w:numPr>
                <w:ilvl w:val="1"/>
                <w:numId w:val="13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60272FC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6C0C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A6103D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6DD366E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F7E064E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399A7CE6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0C4D1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044E13F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B6688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ED60A1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LIKOVNE ANATOMIJE 2</w:t>
            </w:r>
          </w:p>
        </w:tc>
      </w:tr>
      <w:tr w:rsidR="00984B3F" w:rsidRPr="00984B3F" w14:paraId="773DD8C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26084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BCDF50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984B3F" w:rsidRPr="00984B3F" w14:paraId="51CF18D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B1E5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5BDEA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309ABA1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F900A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B9A7C2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70136BB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E0F1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297AE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102</w:t>
            </w:r>
          </w:p>
        </w:tc>
      </w:tr>
      <w:tr w:rsidR="00984B3F" w:rsidRPr="00984B3F" w14:paraId="00F21DE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41951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A5D86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0A831DC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721CC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BC6F3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45CE2C7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319C7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F04E8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A52CEA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5977F724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18D99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037E8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BD946A4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75 (45P  + 30V + 0S)</w:t>
            </w:r>
          </w:p>
        </w:tc>
      </w:tr>
    </w:tbl>
    <w:p w14:paraId="6A51082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20563BB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1B2A579" w14:textId="77777777" w:rsidR="00984B3F" w:rsidRPr="00984B3F" w:rsidRDefault="00984B3F" w:rsidP="00EF0593">
            <w:pPr>
              <w:numPr>
                <w:ilvl w:val="0"/>
                <w:numId w:val="133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D82DC9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06814F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DBCD0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646F2A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D4D1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Ovladavanje crtanjem ljudskog lika po promatranju. Sposobnost crtanja ljudskog tijela po imaginaciji u svrhu izrade kostimografskih skica.</w:t>
            </w:r>
          </w:p>
        </w:tc>
      </w:tr>
      <w:tr w:rsidR="00984B3F" w:rsidRPr="00984B3F" w14:paraId="5A532C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BD758C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3A13E7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E16C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Odslušan kolegij „Osnove likovne anatomije 1“ </w:t>
            </w:r>
          </w:p>
        </w:tc>
      </w:tr>
      <w:tr w:rsidR="00984B3F" w:rsidRPr="00984B3F" w14:paraId="06CA6D4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A2C0C7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061A9B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CE4416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Nakon završenog nastavnog programa kolegija, studenti će moći: </w:t>
            </w:r>
          </w:p>
          <w:p w14:paraId="6A16C1ED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1. samostalno kroz praktičan rad demonstrirati ovladavanje plastičnom anatomijom čovjeka, u svrhu praktične primjene crtačkih vještina te u svrhu crtanja i izrade kostimografskih skica.</w:t>
            </w:r>
          </w:p>
        </w:tc>
      </w:tr>
      <w:tr w:rsidR="00984B3F" w:rsidRPr="00984B3F" w14:paraId="2D44F4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C4E2FE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21D8EC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5479E2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Crtanje i proučavanje ljudskog lika po živom modelu. </w:t>
            </w:r>
          </w:p>
          <w:p w14:paraId="48D4AC0B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Promatranje i razumijevanje anatomije ljudi različitih tjelesnih konstitucija i životne dobi.</w:t>
            </w:r>
          </w:p>
        </w:tc>
      </w:tr>
      <w:tr w:rsidR="00984B3F" w:rsidRPr="00984B3F" w14:paraId="2BDBAD05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A004C69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88021E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6A05E0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143E93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557B9E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184A11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8251A6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27348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BB6DC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125A19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BB4EBC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</w:t>
            </w:r>
          </w:p>
          <w:p w14:paraId="76C62D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BD14273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58951FD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01B21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1BDB4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EF207A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555877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D4875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386A403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E5EAB7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4F40115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F2ED1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222533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0824DF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9977BC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1374E70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6CFA7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75C76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1387D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CBFA2F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7E73DC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D3AEEF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8ED44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16EAD5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DFD3F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788104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9E4309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2297D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89D24B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EDC8C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E049E4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2399BE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71DF1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2CCC1F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43974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B29AC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8D403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528BE1C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F9559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3FA7480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F828B6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E2AF9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1AC28F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4AB71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01DE9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69B65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38ED23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61259F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5DB0B0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79831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27A2B2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A6929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D51D21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6F4A6A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A0B7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85BF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D76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7915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0DC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0D81F7E4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3D5EA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097FC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1ADB1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F8AE3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5809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997E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584B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419499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0FA6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 </w:t>
                  </w:r>
                </w:p>
                <w:p w14:paraId="496A60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0A10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1C5D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0643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Redovito pohađanje i aktivno sudjelovanje studenata u nastavnom procesu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81610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743B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EAE8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7541B3B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288DF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Vježbe, domaći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DAA5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1D39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EFB64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izrvšavanje domaće zadaće; akativan rad na praktičnim zadacima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309AE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B2A8D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336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5AEAE77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9226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CA24B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00D4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3918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72C4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DC336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AD06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0BFEB4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108C29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662AFE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6A86AA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2EEA16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Szunyoghy, A. Anatomija - škola crtanja: čovjek, životinja, usporedna anatomija. Zagreb: Veble commerce, 1999.</w:t>
            </w:r>
          </w:p>
          <w:p w14:paraId="5ED72FEC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Despot, N. Svjetlost i sjena. Zagreb: Tehnička knjiga, 1966.</w:t>
            </w:r>
          </w:p>
          <w:p w14:paraId="00565A2A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Itten, J. Kunst der farbe. Ravenzburg: Otto Maier Verlag, 1970. (Odabrana poglavlja)</w:t>
            </w:r>
          </w:p>
          <w:p w14:paraId="0BCDA02E" w14:textId="77777777" w:rsidR="00984B3F" w:rsidRPr="00984B3F" w:rsidRDefault="00984B3F" w:rsidP="00EF0593">
            <w:pPr>
              <w:numPr>
                <w:ilvl w:val="0"/>
                <w:numId w:val="13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Perasović, M. Slikarski rječnik. Split: 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Narodno sveučilište,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1994.</w:t>
            </w:r>
          </w:p>
        </w:tc>
      </w:tr>
      <w:tr w:rsidR="00984B3F" w:rsidRPr="00984B3F" w14:paraId="677EDD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49C106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13D38AF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08D975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Ambrus V. Crtanje ljudskog lika. Rijeka: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Dušević &amp; Kršovnik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1997.</w:t>
            </w:r>
          </w:p>
          <w:p w14:paraId="338B15ED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Likovne monografije (izbor prema potrebi nastave) </w:t>
            </w:r>
          </w:p>
          <w:p w14:paraId="79D4F651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M. Dramaturgija kostimografije. Novi sad: Sterijino pozorje, 1990.</w:t>
            </w:r>
          </w:p>
          <w:p w14:paraId="79FA7DBB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Likovne monografije</w:t>
            </w:r>
          </w:p>
          <w:p w14:paraId="19B655F6" w14:textId="77777777" w:rsidR="00984B3F" w:rsidRPr="00984B3F" w:rsidRDefault="00984B3F" w:rsidP="00EF0593">
            <w:pPr>
              <w:numPr>
                <w:ilvl w:val="0"/>
                <w:numId w:val="13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Kostimografske monografije </w:t>
            </w:r>
          </w:p>
          <w:p w14:paraId="030C8EEB" w14:textId="77777777" w:rsidR="00984B3F" w:rsidRPr="00984B3F" w:rsidRDefault="00984B3F" w:rsidP="00EF0593">
            <w:pPr>
              <w:numPr>
                <w:ilvl w:val="0"/>
                <w:numId w:val="13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Priručnici o anatomiji</w:t>
            </w:r>
          </w:p>
        </w:tc>
      </w:tr>
      <w:tr w:rsidR="00984B3F" w:rsidRPr="00984B3F" w14:paraId="130DDA8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86E50C" w14:textId="77777777" w:rsidR="00984B3F" w:rsidRPr="00984B3F" w:rsidRDefault="00984B3F" w:rsidP="00EF0593">
            <w:pPr>
              <w:numPr>
                <w:ilvl w:val="1"/>
                <w:numId w:val="13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984B3F" w:rsidRPr="00984B3F" w14:paraId="05BA5E1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840B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9B91084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BBB8892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473231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5AAD4A34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016830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48B1440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04A29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5DDED5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PROSTORNI CRTEŽ 1</w:t>
            </w:r>
          </w:p>
        </w:tc>
      </w:tr>
      <w:tr w:rsidR="00984B3F" w:rsidRPr="00984B3F" w14:paraId="58313D5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8B80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9D47F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dr. sc. Željko Koški</w:t>
            </w:r>
          </w:p>
        </w:tc>
      </w:tr>
      <w:tr w:rsidR="00984B3F" w:rsidRPr="00984B3F" w14:paraId="0A9234D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0A59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C2A372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28B3A76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0146D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A0764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2CBD95B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29EF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6D461E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103</w:t>
            </w:r>
          </w:p>
        </w:tc>
      </w:tr>
      <w:tr w:rsidR="00984B3F" w:rsidRPr="00984B3F" w14:paraId="63DED41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2483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3E56E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487C277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7B872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BFD88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13C0F6C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E0237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6228E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6BB1FD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5D6877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CC75C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726F8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D112572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5216CBCC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36E3A92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F953177" w14:textId="77777777" w:rsidR="00984B3F" w:rsidRPr="00984B3F" w:rsidRDefault="00984B3F" w:rsidP="00EF0593">
            <w:pPr>
              <w:numPr>
                <w:ilvl w:val="0"/>
                <w:numId w:val="13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99792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7DED55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DD2BFC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6C95F7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E9E8D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Osposobljavanje studenata elementarnim vještinama prostornog crtanja nužnim za vizualizaciju prostora i scenografsko projektiranje. </w:t>
            </w:r>
          </w:p>
        </w:tc>
      </w:tr>
      <w:tr w:rsidR="00984B3F" w:rsidRPr="00984B3F" w14:paraId="686B51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445485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26F2A86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2462E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41D105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33870E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3C5886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D81132" w14:textId="77777777" w:rsidR="00984B3F" w:rsidRPr="00984B3F" w:rsidRDefault="00984B3F" w:rsidP="00984B3F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lastRenderedPageBreak/>
              <w:t>Po završetku ovog kolegija student će moći:</w:t>
            </w:r>
          </w:p>
          <w:p w14:paraId="1E18537A" w14:textId="77777777" w:rsidR="00984B3F" w:rsidRPr="00984B3F" w:rsidRDefault="00984B3F" w:rsidP="00EF0593">
            <w:pPr>
              <w:numPr>
                <w:ilvl w:val="0"/>
                <w:numId w:val="135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skicirati i izraditi jednostavni prostorni crtež s jednim, dva, tri ili više nedogleda.</w:t>
            </w:r>
          </w:p>
          <w:p w14:paraId="26473E85" w14:textId="77777777" w:rsidR="00984B3F" w:rsidRPr="00984B3F" w:rsidRDefault="00984B3F" w:rsidP="00EF0593">
            <w:pPr>
              <w:numPr>
                <w:ilvl w:val="0"/>
                <w:numId w:val="135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 xml:space="preserve">pravovaljano odabrati vrstu perspektive potrebnu za vjerno ilustriranje određenog zadanog ili zamišljenog prostora. </w:t>
            </w:r>
          </w:p>
          <w:p w14:paraId="16364DEF" w14:textId="77777777" w:rsidR="00984B3F" w:rsidRPr="00984B3F" w:rsidRDefault="00984B3F" w:rsidP="00EF0593">
            <w:pPr>
              <w:numPr>
                <w:ilvl w:val="0"/>
                <w:numId w:val="13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samostalno rješavati prostorne probleme, nacrtne geometrije s ciljem primjene znanja u scenografskom izražavanju čime se razvija sposobnost predočavanja prostora te vizualizacija koja je neophodna u scenografskom projektiranju.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 </w:t>
            </w:r>
          </w:p>
        </w:tc>
      </w:tr>
      <w:tr w:rsidR="00984B3F" w:rsidRPr="00984B3F" w14:paraId="735F11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30349C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857D8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9AF40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Metoda projiciranja, zakonitosti preslikavanja, konstrukcije u tlocrtu, nacrtu, stranocrtu. Rješavanje 3D problema i njihov 2D prikaz;</w:t>
            </w:r>
          </w:p>
          <w:p w14:paraId="3D04E75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Osnove tehničkog crtanja: tlocrt, nacrt i stranocrt;</w:t>
            </w:r>
          </w:p>
          <w:p w14:paraId="002AE9B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Uvod u prostorni crtež, osnovni pojmovi: horizont, nedogledi, osi pogleda i njihovo značenje u scenografskom izražavanju;</w:t>
            </w:r>
          </w:p>
          <w:p w14:paraId="0953E7EC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Odnos visine očiju i perspektivnog crteža;</w:t>
            </w:r>
          </w:p>
          <w:p w14:paraId="72F4FA30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Perspektiva s jednim nedogledom;</w:t>
            </w:r>
          </w:p>
          <w:p w14:paraId="3B2EE729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Perspektiva s dva nedogleda;</w:t>
            </w:r>
          </w:p>
          <w:p w14:paraId="1166D176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Perspektiva s tri ili više nedogleda;</w:t>
            </w:r>
          </w:p>
          <w:p w14:paraId="307E4CD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Izgradnja perspektive pomoću blokova.</w:t>
            </w:r>
          </w:p>
        </w:tc>
      </w:tr>
      <w:tr w:rsidR="00984B3F" w:rsidRPr="00984B3F" w14:paraId="35835A7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D292A93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0F5331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5A3BA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531698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3AB82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5C38D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A0B4B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E59F6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C63E4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F4A979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BA6B53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71EB867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B31A23B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0A296A9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72850B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933C81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57CCA3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1C3FE8" w14:textId="77777777" w:rsidR="00984B3F" w:rsidRPr="00984B3F" w:rsidRDefault="00984B3F" w:rsidP="00984B3F">
            <w:pPr>
              <w:spacing w:before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7BD7230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A6D8C7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3C0A44F6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766DF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0AAD1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42BAD1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A9C47D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787BC51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3F44C4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C37C35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24D56D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1B2A89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10461B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02492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60F52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4DAD1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9ADB9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8C540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23B14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F81CD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EE4AC6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FA621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99250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1D2AA63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83690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060AA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779FB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DB1E8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D2EFE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2C24533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5B642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C2808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6CA30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5AA947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C0E8B6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507812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BF39E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C163CB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F108E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98F58B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6D61FF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3560B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7DAF5E3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CB1F7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E832F2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9B424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F503F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A63B1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53D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72989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5E14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335DC34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BD670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C2545B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CF13C3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A04B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784E4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60FB8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9E20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217DB8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1A1E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samostalni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1080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0FEF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475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sudjelovanje u nastavnom procesu; redovito i aktivno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A01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65C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80C2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1966279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4DF1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413CA0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76DD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6D31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10493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Postavljanje i rješavanje problema; aktivan rad na svim zadacima u sklopu projekta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D5EE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1CC9A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7083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1AD68B0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9096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18BA3D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C737B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B101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8447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obavljanje i rješavanje svih zadataka u sklopu praktičnog rada, redovito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AFE3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C9146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21A5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0D0ABC8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A10E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BE8DF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A51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FDD0C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ECF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B0715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F9CB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FF0365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301C21A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8CEAE4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73FFD6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43713C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spacing w:after="100" w:afterAutospacing="1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Norling, Ernest R.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Perspective Made Easy. New York: Dover Art , 1999.</w:t>
            </w:r>
          </w:p>
          <w:p w14:paraId="305BF0C7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spacing w:after="100" w:afterAutospacing="1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>D'Amelio,</w:t>
            </w:r>
            <w:r w:rsidRPr="00984B3F">
              <w:rPr>
                <w:rFonts w:ascii="Arial Narrow" w:eastAsia="ヒラギノ角ゴ Pro W3" w:hAnsi="Arial Narrow" w:cs="Calibri"/>
                <w:color w:val="333333"/>
                <w:sz w:val="20"/>
                <w:szCs w:val="20"/>
                <w:lang w:eastAsia="hr-HR"/>
              </w:rPr>
              <w:t xml:space="preserve"> </w:t>
            </w:r>
            <w:hyperlink r:id="rId12" w:history="1">
              <w:r w:rsidRPr="00984B3F">
                <w:rPr>
                  <w:rFonts w:ascii="Arial Narrow" w:eastAsia="ヒラギノ角ゴ Pro W3" w:hAnsi="Arial Narrow" w:cs="Calibri"/>
                  <w:color w:val="000000"/>
                  <w:sz w:val="20"/>
                  <w:szCs w:val="20"/>
                  <w:lang w:eastAsia="hr-HR"/>
                </w:rPr>
                <w:t xml:space="preserve">Joseph. </w:t>
              </w:r>
            </w:hyperlink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Perspective Drawing Handbook. New York: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Tudor publishing company, 1992.</w:t>
            </w:r>
          </w:p>
          <w:p w14:paraId="5230BDEF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spacing w:after="100" w:afterAutospacing="1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The Art of Perspective: The Ultimate Guide for Artists in Every Medium”</w:t>
            </w: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 Canada: 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F&amp;W Publications, 2007.</w:t>
            </w:r>
          </w:p>
          <w:p w14:paraId="32F36A25" w14:textId="77777777" w:rsidR="00984B3F" w:rsidRPr="00984B3F" w:rsidRDefault="00984B3F" w:rsidP="00EF0593">
            <w:pPr>
              <w:numPr>
                <w:ilvl w:val="0"/>
                <w:numId w:val="137"/>
              </w:numPr>
              <w:shd w:val="clear" w:color="auto" w:fill="FFFFFF"/>
              <w:outlineLvl w:val="0"/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color w:val="333333"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Perspective Without Pain. Ohio: </w:t>
            </w:r>
            <w:r w:rsidRPr="00984B3F">
              <w:rPr>
                <w:rFonts w:ascii="Arial Narrow" w:eastAsia="ヒラギノ角ゴ Pro W3" w:hAnsi="Arial Narrow" w:cs="Calibri"/>
                <w:color w:val="333333"/>
                <w:kern w:val="36"/>
                <w:sz w:val="20"/>
                <w:szCs w:val="20"/>
                <w:lang w:eastAsia="hr-HR"/>
              </w:rPr>
              <w:t>F&amp;W Publications, 1992.</w:t>
            </w:r>
          </w:p>
          <w:p w14:paraId="3F3BCBA2" w14:textId="77777777" w:rsidR="00984B3F" w:rsidRPr="00984B3F" w:rsidRDefault="00984B3F" w:rsidP="00EF0593">
            <w:pPr>
              <w:numPr>
                <w:ilvl w:val="0"/>
                <w:numId w:val="13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Kurilj, P.; Sudeta, N.; Šimić M. Perspektiva. Zagreb: Golden marketing-Tehnička knjiga, 2005.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984B3F" w:rsidRPr="00984B3F" w14:paraId="1E6165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D6AAC0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727B3F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73A953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Brauner, H.; Kickinger, W. Geometrija u graditeljstvu (translation Kurilj P., Hajsig B.) Zagreb: Školska knjiga, 1980.</w:t>
            </w:r>
          </w:p>
          <w:p w14:paraId="05338230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Horvatić, K.; Babić, I. Nacrtna geometrija. Zagreb: SAND d.o.o., 1997.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</w:p>
          <w:p w14:paraId="24162549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Szirovicza, V.; Jurkin, E. Deskriptivna geometrija.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  HDGG i GF Zagreb, 2005. </w:t>
            </w:r>
          </w:p>
          <w:p w14:paraId="00A11DB1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Babić, I.; Gorjanc, S.; Sliepčević, A.; Szirovicza, V. Nacrtna geometrija-Zadaci.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  HDGG, 2007.</w:t>
            </w:r>
          </w:p>
          <w:p w14:paraId="3FFCBD4F" w14:textId="77777777" w:rsidR="00984B3F" w:rsidRPr="00984B3F" w:rsidRDefault="00984B3F" w:rsidP="00EF0593">
            <w:pPr>
              <w:numPr>
                <w:ilvl w:val="0"/>
                <w:numId w:val="13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Niče, V. Deskriptivna geometrija. Zagreb: Školska knjiga, 1992. </w:t>
            </w:r>
          </w:p>
          <w:p w14:paraId="5DF74768" w14:textId="77777777" w:rsidR="00984B3F" w:rsidRPr="00984B3F" w:rsidRDefault="00984B3F" w:rsidP="00EF0593">
            <w:pPr>
              <w:numPr>
                <w:ilvl w:val="0"/>
                <w:numId w:val="13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Pottman,  H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.; Asperl, A.; Hofer, M. and Kilian A. Architectural Geometry. Exton: Bentley Institute Press, 2007.</w:t>
            </w:r>
          </w:p>
        </w:tc>
      </w:tr>
      <w:tr w:rsidR="00984B3F" w:rsidRPr="00984B3F" w14:paraId="78A5437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426EE5" w14:textId="77777777" w:rsidR="00984B3F" w:rsidRPr="00984B3F" w:rsidRDefault="00984B3F" w:rsidP="00EF0593">
            <w:pPr>
              <w:numPr>
                <w:ilvl w:val="1"/>
                <w:numId w:val="13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6C5F89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1B46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83687DE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F071601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DE413B5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2E403E53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1D4DD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5E197D7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A3BCC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18F360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PROSTORNI CRTEŽ 2</w:t>
            </w:r>
          </w:p>
        </w:tc>
      </w:tr>
      <w:tr w:rsidR="00984B3F" w:rsidRPr="00984B3F" w14:paraId="5BBBC38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2EE476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A35C4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dr. sc. Željko Koški</w:t>
            </w:r>
          </w:p>
        </w:tc>
      </w:tr>
      <w:tr w:rsidR="00984B3F" w:rsidRPr="00984B3F" w14:paraId="4820973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483F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7AF38B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145A24C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5693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5727E0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2B6B9F5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424D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7A1F61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104</w:t>
            </w:r>
          </w:p>
        </w:tc>
      </w:tr>
      <w:tr w:rsidR="00984B3F" w:rsidRPr="00984B3F" w14:paraId="4AD0B60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CD6A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58282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78B8408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3E40E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1F1B632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3EEA2B71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F8FBDE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87518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F3492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3D96C9E4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89158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B03E1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EF87B16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5CCC13EE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4D7EEFB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C258514" w14:textId="77777777" w:rsidR="00984B3F" w:rsidRPr="00984B3F" w:rsidRDefault="00984B3F" w:rsidP="00EF0593">
            <w:pPr>
              <w:numPr>
                <w:ilvl w:val="0"/>
                <w:numId w:val="14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66F0E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94E4A7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BF41DC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518C47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8CBF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Osposobljavanje studenata naprednim vještinama prostornog crtanja nužnim za vizualizaciju prostora i scenografsko projektiranje.</w:t>
            </w:r>
          </w:p>
        </w:tc>
      </w:tr>
      <w:tr w:rsidR="00984B3F" w:rsidRPr="00984B3F" w14:paraId="11B6024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AF1B46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  <w:r w:rsidRPr="00984B3F">
              <w:rPr>
                <w:rFonts w:ascii="Arial Narrow" w:eastAsia="Calibri" w:hAnsi="Arial Narrow" w:cs="Times New Roman"/>
                <w:b/>
                <w:bCs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984B3F" w:rsidRPr="00984B3F" w14:paraId="5A8DFE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8334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iCs/>
                <w:color w:val="000000"/>
                <w:sz w:val="20"/>
                <w:szCs w:val="20"/>
              </w:rPr>
              <w:t>Odslušan kolegij Prostorni crtež 1</w:t>
            </w:r>
          </w:p>
        </w:tc>
      </w:tr>
      <w:tr w:rsidR="00984B3F" w:rsidRPr="00984B3F" w14:paraId="54FB7EE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6A819F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745F98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409BCB" w14:textId="77777777" w:rsidR="00984B3F" w:rsidRPr="00984B3F" w:rsidRDefault="00984B3F" w:rsidP="00984B3F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 završetku ovog kolegija studenti će biti sposobni:</w:t>
            </w:r>
          </w:p>
          <w:p w14:paraId="7CA58AD7" w14:textId="77777777" w:rsidR="00984B3F" w:rsidRPr="00984B3F" w:rsidRDefault="00984B3F" w:rsidP="00EF0593">
            <w:pPr>
              <w:numPr>
                <w:ilvl w:val="0"/>
                <w:numId w:val="140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skicirati i izraditi kompleksni prostorni crtež s pravilno pozicioniranim objektima svih vrsta. </w:t>
            </w:r>
          </w:p>
          <w:p w14:paraId="75CC60F9" w14:textId="77777777" w:rsidR="00984B3F" w:rsidRPr="00984B3F" w:rsidRDefault="00984B3F" w:rsidP="00EF0593">
            <w:pPr>
              <w:numPr>
                <w:ilvl w:val="0"/>
                <w:numId w:val="140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pravilno prikazati prostore iz raznih uglova.</w:t>
            </w:r>
          </w:p>
          <w:p w14:paraId="3CB12EDD" w14:textId="77777777" w:rsidR="00984B3F" w:rsidRPr="00984B3F" w:rsidRDefault="00984B3F" w:rsidP="00EF0593">
            <w:pPr>
              <w:numPr>
                <w:ilvl w:val="0"/>
                <w:numId w:val="140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rješavati prostorne probleme, nacrtne geometrije s ciljem primjene znanja u scenografskom izražavanju uključujući korištenje sjena, refleksija i boja.   </w:t>
            </w:r>
          </w:p>
        </w:tc>
      </w:tr>
      <w:tr w:rsidR="00984B3F" w:rsidRPr="00984B3F" w14:paraId="1A111C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607910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984B3F" w:rsidRPr="00984B3F" w14:paraId="08633D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6EE6C3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Metoda projiciranja, zakonitosti preslikavanja, konstrukcije u tlocrtu, nacrtu, stranocrtu. Rješavanje 3D problema i njihov 2D prikaz.</w:t>
            </w:r>
          </w:p>
          <w:p w14:paraId="429782DC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Pozicioniranje figura i objekata u perspektivni crtež</w:t>
            </w:r>
          </w:p>
          <w:p w14:paraId="4983F85B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Preklapanje objekata </w:t>
            </w:r>
          </w:p>
          <w:p w14:paraId="66DB8B0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Interijeri</w:t>
            </w:r>
          </w:p>
          <w:p w14:paraId="0F709E4D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Postavljanje namještaja u prostorni crtež</w:t>
            </w:r>
          </w:p>
          <w:p w14:paraId="6E75A9E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Pronalaženje centra</w:t>
            </w:r>
          </w:p>
          <w:p w14:paraId="3303795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Podjela prostora u polovice</w:t>
            </w:r>
          </w:p>
          <w:p w14:paraId="27525BC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Cilindri, stožci, kružnice, elipse i krivulje u perspektivi</w:t>
            </w:r>
          </w:p>
          <w:p w14:paraId="1D973649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Crtanje mreže u perspektivi</w:t>
            </w:r>
          </w:p>
          <w:p w14:paraId="4D0A5E5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 xml:space="preserve">Sjene </w:t>
            </w:r>
          </w:p>
          <w:p w14:paraId="21D1346D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Refleksije</w:t>
            </w:r>
          </w:p>
          <w:p w14:paraId="71D4FBC2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Ptičija perspektiva</w:t>
            </w:r>
          </w:p>
          <w:p w14:paraId="12CB2A3B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Žablja perspektiva</w:t>
            </w:r>
          </w:p>
          <w:p w14:paraId="171FCA84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Lažna visina očiju</w:t>
            </w:r>
          </w:p>
          <w:p w14:paraId="39A8DC75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Mehanička perspektiva</w:t>
            </w:r>
          </w:p>
          <w:p w14:paraId="1E1E38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Tonska upotreba boja za prikaz perspektivne udaljenosti</w:t>
            </w:r>
          </w:p>
        </w:tc>
      </w:tr>
      <w:tr w:rsidR="00984B3F" w:rsidRPr="00984B3F" w14:paraId="07949F6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2416C1C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02DD67B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2E056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35245F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65398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00B75A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2AE2CC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EF90B0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32947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1A1A9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1E69F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561F0C6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BB3FAE0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2AC46A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FC7374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2C550B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76E00F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9F6B31" w14:textId="77777777" w:rsidR="00984B3F" w:rsidRPr="00984B3F" w:rsidRDefault="00984B3F" w:rsidP="00984B3F">
            <w:pPr>
              <w:spacing w:before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55ECF8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D1566B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133D97D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F0DBC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D12B8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622FC2F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D56DE1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6893BF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72097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86A28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BAAD1C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489578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CF67B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6E155E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DA95A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50F588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8C40C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4124D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D23616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315CE9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9DA553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3EF3D2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C0A68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7" w:type="pct"/>
            <w:vAlign w:val="center"/>
          </w:tcPr>
          <w:p w14:paraId="366238B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12694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7024920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60273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71209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9F292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505BECB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80309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78D5F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58863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C4E2FD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E8F08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03A81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F80C7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A6C1B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73BC1A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94C7A6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Povezivanje ishoda učenja, nastavnih metoda i ocjenjivanja</w:t>
            </w:r>
          </w:p>
        </w:tc>
      </w:tr>
      <w:tr w:rsidR="00984B3F" w:rsidRPr="00984B3F" w14:paraId="08AC1C9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5A08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7E4AA4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15E86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A80C1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88B694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250E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F5DF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9091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280B6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4AD54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50268ED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6478E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7FD27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1BB270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D530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A0596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91D1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F61C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11E9C14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42CAD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076D445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2D4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0F91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59D33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sudjelovanje u nastavnom procesu; redovito i aktivno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08F27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49D6D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4688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326A480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A8A54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13D938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4C4C8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14D8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A9315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Postavljanje i rješavanje problema; aktivan angažman na praktičnim zadacima u sklopu projekta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731C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D37D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53B2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58BF70E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991E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samostalni zadaci</w:t>
                  </w:r>
                </w:p>
                <w:p w14:paraId="31400E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6925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DB2B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E1AC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obavljanje i rješavanje svih zadataka u sklopu praktičnog rada, redovito izvršavanje domaćih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672D9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4D1B7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23E97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1EF371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A90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5FB4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9D09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75689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3A955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8009B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0092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122373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157829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D23CED" w14:textId="77777777" w:rsidR="00984B3F" w:rsidRPr="00984B3F" w:rsidRDefault="00984B3F" w:rsidP="00EF0593">
            <w:pPr>
              <w:numPr>
                <w:ilvl w:val="1"/>
                <w:numId w:val="141"/>
              </w:numPr>
              <w:jc w:val="both"/>
              <w:rPr>
                <w:rFonts w:ascii="Arial Narrow" w:eastAsia="Calibri" w:hAnsi="Arial Narrow" w:cs="Times New Roman"/>
                <w:b/>
                <w:bCs/>
                <w:i/>
                <w:iCs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2B591ED5" w14:textId="77777777" w:rsidTr="006C2713">
        <w:trPr>
          <w:trHeight w:val="273"/>
        </w:trPr>
        <w:tc>
          <w:tcPr>
            <w:tcW w:w="5000" w:type="pct"/>
            <w:gridSpan w:val="10"/>
            <w:vAlign w:val="center"/>
          </w:tcPr>
          <w:p w14:paraId="3DCB2F69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Norling, Ernest R.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>Perspective Made Easy. New York: Dover Art , 1999.</w:t>
            </w:r>
          </w:p>
          <w:p w14:paraId="36E6B3A0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>D'Amelio,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lang w:eastAsia="hr-HR"/>
              </w:rPr>
              <w:t xml:space="preserve"> </w:t>
            </w:r>
            <w:hyperlink r:id="rId13" w:history="1">
              <w:r w:rsidRPr="00984B3F">
                <w:rPr>
                  <w:rFonts w:ascii="Arial Narrow" w:eastAsia="ヒラギノ角ゴ Pro W3" w:hAnsi="Arial Narrow" w:cs="Calibri"/>
                  <w:sz w:val="20"/>
                  <w:szCs w:val="20"/>
                  <w:lang w:eastAsia="hr-HR"/>
                </w:rPr>
                <w:t xml:space="preserve">Joseph. </w:t>
              </w:r>
            </w:hyperlink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Perspective Drawing Handbook. New York: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>Tudor publishing company, 1992.</w:t>
            </w:r>
          </w:p>
          <w:p w14:paraId="4B85CADB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>The Art of Perspective: The Ultimate Guide for Artists in Every Medium”</w:t>
            </w: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 Canada: 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F&amp;W Publications, 2007.</w:t>
            </w:r>
          </w:p>
          <w:p w14:paraId="66C40335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spacing w:after="100" w:afterAutospacing="1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>Metzger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,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  <w:t xml:space="preserve">Phil. 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</w:rPr>
              <w:t xml:space="preserve">Perspective Without Pain. Ohio: </w:t>
            </w:r>
            <w:r w:rsidRPr="00984B3F">
              <w:rPr>
                <w:rFonts w:ascii="Arial Narrow" w:eastAsia="ヒラギノ角ゴ Pro W3" w:hAnsi="Arial Narrow" w:cs="Calibri"/>
                <w:kern w:val="36"/>
                <w:sz w:val="20"/>
                <w:szCs w:val="20"/>
                <w:lang w:eastAsia="hr-HR"/>
              </w:rPr>
              <w:t>F&amp;W Publications, 1992.</w:t>
            </w:r>
          </w:p>
          <w:p w14:paraId="08BBE552" w14:textId="77777777" w:rsidR="00984B3F" w:rsidRPr="00984B3F" w:rsidRDefault="00984B3F" w:rsidP="00EF0593">
            <w:pPr>
              <w:numPr>
                <w:ilvl w:val="0"/>
                <w:numId w:val="142"/>
              </w:numPr>
              <w:shd w:val="clear" w:color="auto" w:fill="FFFFFF"/>
              <w:jc w:val="both"/>
              <w:outlineLvl w:val="0"/>
              <w:rPr>
                <w:rFonts w:ascii="Arial Narrow" w:eastAsia="ヒラギノ角ゴ Pro W3" w:hAnsi="Arial Narrow" w:cs="Calibri"/>
                <w:bCs/>
                <w:kern w:val="36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Kurilj, P.; Sudeta, N.; Šimić M. Perspektiva. Zagreb: Golden marketing-Tehnička knjiga, 2005.</w:t>
            </w:r>
            <w:r w:rsidRPr="00984B3F">
              <w:rPr>
                <w:rFonts w:ascii="Arial Narrow" w:eastAsia="Calibri" w:hAnsi="Arial Narrow" w:cs="Times New Roman"/>
                <w:sz w:val="20"/>
                <w:szCs w:val="20"/>
              </w:rPr>
              <w:t xml:space="preserve"> </w:t>
            </w:r>
          </w:p>
        </w:tc>
      </w:tr>
      <w:tr w:rsidR="00984B3F" w:rsidRPr="00984B3F" w14:paraId="5214DE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009305" w14:textId="77777777" w:rsidR="00984B3F" w:rsidRPr="00984B3F" w:rsidRDefault="00984B3F" w:rsidP="00EF0593">
            <w:pPr>
              <w:numPr>
                <w:ilvl w:val="1"/>
                <w:numId w:val="14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3762B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B3B92A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Brauner, H.; Kickinger, W. Geometrija u graditeljstvu (translation Kurilj P., Hajsig B.) Zagreb: Školska knjiga, 1980.</w:t>
            </w:r>
          </w:p>
          <w:p w14:paraId="5AD32233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Horvatić, K.; Babić, I. Nacrtna geometrija. Zagreb: SAND d.o.o., 1997.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</w:p>
          <w:p w14:paraId="70D3E33A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Szirovicza, V.; Jurkin, E. Deskriptivna geometrija.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  HDGG i GF Zagreb, 2005. </w:t>
            </w:r>
          </w:p>
          <w:p w14:paraId="0BC12D12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Babić, I.; Gorjanc, S.; Sliepčević, A.; Szirovicza, V. Nacrtna geometrija-Zadaci.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Zagreb:  HDGG, 2007.</w:t>
            </w:r>
          </w:p>
          <w:p w14:paraId="0CEACEE7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Niče, V. Deskriptivna geometrija. Zagreb: Školska knjiga, 1992. </w:t>
            </w:r>
          </w:p>
          <w:p w14:paraId="271032B6" w14:textId="77777777" w:rsidR="00984B3F" w:rsidRPr="00984B3F" w:rsidRDefault="00984B3F" w:rsidP="00EF0593">
            <w:pPr>
              <w:numPr>
                <w:ilvl w:val="0"/>
                <w:numId w:val="143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shd w:val="clear" w:color="auto" w:fill="F0F5F7"/>
              </w:rPr>
              <w:t>Pottman,  H</w:t>
            </w:r>
            <w:r w:rsidRPr="00984B3F">
              <w:rPr>
                <w:rFonts w:ascii="Arial Narrow" w:eastAsia="ヒラギノ角ゴ Pro W3" w:hAnsi="Arial Narrow" w:cs="Calibri"/>
                <w:sz w:val="20"/>
                <w:szCs w:val="20"/>
                <w:shd w:val="clear" w:color="auto" w:fill="F0F5F7"/>
              </w:rPr>
              <w:t>.; Asperl, A.; Hofer, M. and Kilian A. Architectural Geometry. Exton: Bentley Institute Press, 2007.</w:t>
            </w:r>
          </w:p>
        </w:tc>
      </w:tr>
      <w:tr w:rsidR="00984B3F" w:rsidRPr="00984B3F" w14:paraId="5E8737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7C81AA" w14:textId="77777777" w:rsidR="00984B3F" w:rsidRPr="00984B3F" w:rsidRDefault="00984B3F" w:rsidP="00EF0593">
            <w:pPr>
              <w:numPr>
                <w:ilvl w:val="1"/>
                <w:numId w:val="13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984B3F" w:rsidRPr="00984B3F" w14:paraId="043610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5D23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91F486F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02A9315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6C594E6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392224C8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3E344AB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DE9D24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71C36FE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239B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C025D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OBLIKOVANJE KARAKTERA LUTKE 1</w:t>
            </w:r>
          </w:p>
        </w:tc>
      </w:tr>
      <w:tr w:rsidR="00984B3F" w:rsidRPr="00984B3F" w14:paraId="7ED745C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A8CB9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396E4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984B3F" w:rsidRPr="00984B3F" w14:paraId="389E4B4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39DE7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BC1106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984B3F" w:rsidRPr="00984B3F" w14:paraId="187DE04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BBACE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889C60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12253CE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116A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734080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105</w:t>
            </w:r>
          </w:p>
        </w:tc>
      </w:tr>
      <w:tr w:rsidR="00984B3F" w:rsidRPr="00984B3F" w14:paraId="2599EE9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9E38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5EB0E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5293F3A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D631FF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ECE7C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32ACCB1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0F6AF0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2A547D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9C26B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1BF15CB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9F814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D36BEC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8428B93" w14:textId="77777777" w:rsidR="00984B3F" w:rsidRPr="00984B3F" w:rsidRDefault="00984B3F" w:rsidP="00984B3F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157EE24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4D5548F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FBB72B1" w14:textId="77777777" w:rsidR="00984B3F" w:rsidRPr="00984B3F" w:rsidRDefault="00984B3F" w:rsidP="00EF0593">
            <w:pPr>
              <w:numPr>
                <w:ilvl w:val="0"/>
                <w:numId w:val="14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52BD34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3FE87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DD4DCD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288C6AE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8F751B" w14:textId="77777777" w:rsidR="00984B3F" w:rsidRPr="00984B3F" w:rsidRDefault="00984B3F" w:rsidP="00984B3F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Sposobnost samostalne analize primjera lutaka izrađenih različitim tehnikama, različitih mehanizama pokretanja i različitih likovnih oblikovnih pristupa. Sposobnost izrade idejnih rješenja karaktera lutke, tehničkih skica i izrada plošne lutke temeljene primarno na crtačkim tehnikama.</w:t>
            </w:r>
          </w:p>
        </w:tc>
      </w:tr>
      <w:tr w:rsidR="00984B3F" w:rsidRPr="00984B3F" w14:paraId="356146F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EE989B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69D0DA4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ECC86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Nema posebnih uvjeta za upis kolegija </w:t>
            </w:r>
          </w:p>
        </w:tc>
      </w:tr>
      <w:tr w:rsidR="00984B3F" w:rsidRPr="00984B3F" w14:paraId="38CCB7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51CA5B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31BAF6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9F53A4" w14:textId="77777777" w:rsidR="00984B3F" w:rsidRPr="00984B3F" w:rsidRDefault="00984B3F" w:rsidP="00984B3F">
            <w:p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predmeta studenti će moći:</w:t>
            </w:r>
          </w:p>
          <w:p w14:paraId="1B588D4D" w14:textId="77777777" w:rsidR="00984B3F" w:rsidRPr="00984B3F" w:rsidRDefault="00984B3F" w:rsidP="00EF0593">
            <w:pPr>
              <w:numPr>
                <w:ilvl w:val="0"/>
                <w:numId w:val="146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Opisati, imenovati i razlikovati različite pristupe likovnom oblikovanju lutke, materijale izrade te osnovne mehanizme pokretanja lutke.</w:t>
            </w:r>
          </w:p>
          <w:p w14:paraId="2F318AD5" w14:textId="77777777" w:rsidR="00984B3F" w:rsidRPr="00984B3F" w:rsidRDefault="00984B3F" w:rsidP="00EF0593">
            <w:pPr>
              <w:numPr>
                <w:ilvl w:val="0"/>
                <w:numId w:val="144"/>
              </w:num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Demonstrirati elementarne crtačke vještine i sposobnost oblikovanja karaktera lutke crtačkim tehnikama.</w:t>
            </w:r>
          </w:p>
          <w:p w14:paraId="1AA7C846" w14:textId="77777777" w:rsidR="00984B3F" w:rsidRPr="00984B3F" w:rsidRDefault="00984B3F" w:rsidP="00EF0593">
            <w:pPr>
              <w:numPr>
                <w:ilvl w:val="0"/>
                <w:numId w:val="144"/>
              </w:num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oblikovati i izraditi plošne lutke.</w:t>
            </w:r>
          </w:p>
        </w:tc>
      </w:tr>
      <w:tr w:rsidR="00984B3F" w:rsidRPr="00984B3F" w14:paraId="69231BF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8C9AFF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5912DA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F4281A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Analiza likovnih rješenja lutaka na osnovi konkretnih primjera (povijesni primjeri, primjeri iz suvremene lutkarske prakse, lutkarske predstave, rad u fundusu Dječjeg kazališta Branka Mihaljevića u Osijeku i sl.).</w:t>
            </w:r>
          </w:p>
          <w:p w14:paraId="6BB3135B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Suodnos likovnog oblikovanja i mehanizama pokretanja lutke.</w:t>
            </w:r>
          </w:p>
          <w:p w14:paraId="4FFA86D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Oblikovanje karaktera lutke crtačkim tehnikama: određivanje raspona osjećaja koje lutka treba prenijeti; eksperiment i istraživanje linijskim crtežom; prostorno određenje lutke crtežom. Oblikovanje i izrada plošne lutke.</w:t>
            </w:r>
          </w:p>
        </w:tc>
      </w:tr>
      <w:tr w:rsidR="00984B3F" w:rsidRPr="00984B3F" w14:paraId="4696ED8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36703CE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209DA0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EFD9FA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2E369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957AD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3B98E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70AA55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19855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C0E3AE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8F5888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E8385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5748BBC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723F44B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95FB2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28766B4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5949F1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2097BC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FF777C" w14:textId="77777777" w:rsidR="00984B3F" w:rsidRPr="00984B3F" w:rsidRDefault="00984B3F" w:rsidP="00984B3F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0C5C48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205B52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63809401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B4AF6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5F22AA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65BA50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4D7059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47FF2C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35A395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7574D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B49A66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32D2C2F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6BAD01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7CEDC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5DAC2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45D80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2252C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73557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461C9E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68AB8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22F2B05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A8F01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B3F682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A8B0C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13642DB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53B42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D7384C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3BA141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4A2C1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1DFAFB5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62E6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426E7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38D29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97F8AD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CFF4A8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28DAFB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3F8E5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E8421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B804C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8939EF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7CAEAB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142EC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3670CDC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52C2B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303973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BCD7C3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406C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lastRenderedPageBreak/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4D93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E9D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DFF5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C80B9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03C6F7E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945C0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9AA27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56FA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4E55EB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E6E8B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DD7C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E29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7946F2F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20AB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mentorski rad, terenska nastava</w:t>
                  </w:r>
                </w:p>
                <w:p w14:paraId="176C17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BDAC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80A33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21D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analiza primjera lutaka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3EB48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eksperimentalni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A0F54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EDF1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3E3BD7A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E3F8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mentorski rad, vježbe, samostalan rad studenata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BB49A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060F1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CF93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izrada idejnih i tehničkih skica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248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4C20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A34F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1608DB8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CC2F7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mentorski rad, individualni zadaci </w:t>
                  </w:r>
                </w:p>
                <w:p w14:paraId="6C463C0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AABA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189D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1DFC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Izrada idejnih i tehničkih skica, izrada plošne lutke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036D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9BF3C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E3463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594C6E2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9E0E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96774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6ACBD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19CF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39E1F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9E04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27A75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42BBA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74A38BB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059149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3FC06C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34B2EB" w14:textId="77777777" w:rsidR="00984B3F" w:rsidRPr="00984B3F" w:rsidRDefault="00984B3F" w:rsidP="00EF0593">
            <w:pPr>
              <w:numPr>
                <w:ilvl w:val="0"/>
                <w:numId w:val="2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BLUMENTHAL, Eileen. Puppetry and Puppets: An Illustrated World History. Thames &amp; Hudson, Limited, 2005.</w:t>
            </w:r>
          </w:p>
          <w:p w14:paraId="1DC0B285" w14:textId="77777777" w:rsidR="00984B3F" w:rsidRPr="00984B3F" w:rsidRDefault="00984B3F" w:rsidP="00EF0593">
            <w:pPr>
              <w:numPr>
                <w:ilvl w:val="0"/>
                <w:numId w:val="2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Forms of Puppets. Prag: AMU, 2006.</w:t>
            </w:r>
          </w:p>
          <w:p w14:paraId="048D674B" w14:textId="77777777" w:rsidR="00984B3F" w:rsidRPr="00984B3F" w:rsidRDefault="00984B3F" w:rsidP="00EF0593">
            <w:pPr>
              <w:numPr>
                <w:ilvl w:val="0"/>
                <w:numId w:val="20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VARL, Breda. Moje lutke 1-5, Zagreb: MCUK, (Lutke na štapu, Lutke na koncu, 1999; Ručne lutke - ginjoli, Plošne lutke, 2000; Mimičke lutke, 2001.)</w:t>
            </w:r>
          </w:p>
        </w:tc>
      </w:tr>
      <w:tr w:rsidR="00984B3F" w:rsidRPr="00984B3F" w14:paraId="06DE48F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20BC22" w14:textId="77777777" w:rsidR="00984B3F" w:rsidRPr="00984B3F" w:rsidRDefault="00984B3F" w:rsidP="00EF0593">
            <w:pPr>
              <w:numPr>
                <w:ilvl w:val="1"/>
                <w:numId w:val="14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1681E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A29CDA" w14:textId="77777777" w:rsidR="00984B3F" w:rsidRPr="00984B3F" w:rsidRDefault="00984B3F" w:rsidP="00EF0593">
            <w:pPr>
              <w:numPr>
                <w:ilvl w:val="0"/>
                <w:numId w:val="3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filmski zapisi prema potrebi nastave.</w:t>
            </w:r>
          </w:p>
        </w:tc>
      </w:tr>
      <w:tr w:rsidR="00984B3F" w:rsidRPr="00984B3F" w14:paraId="57E3F0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AD7C2" w14:textId="77777777" w:rsidR="00984B3F" w:rsidRPr="00984B3F" w:rsidRDefault="00984B3F" w:rsidP="00EF0593">
            <w:pPr>
              <w:numPr>
                <w:ilvl w:val="1"/>
                <w:numId w:val="37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0130184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9B26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D2023A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5047890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79208CF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0AE44B8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868E3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4F10FE0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33268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C590B3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OBLIKOVANJE KARAKTERA LUTKE 2</w:t>
            </w:r>
          </w:p>
        </w:tc>
      </w:tr>
      <w:tr w:rsidR="00984B3F" w:rsidRPr="00984B3F" w14:paraId="5C568F7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EEF8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FCDFC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984B3F" w:rsidRPr="00984B3F" w14:paraId="5E2E3F6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FC9A2D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579D6B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984B3F" w:rsidRPr="00984B3F" w14:paraId="62ED763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F4363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74952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6FE8C13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ADD3E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4A52E2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106</w:t>
            </w:r>
          </w:p>
        </w:tc>
      </w:tr>
      <w:tr w:rsidR="00984B3F" w:rsidRPr="00984B3F" w14:paraId="40AAD50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F4A6C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52C54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333B9FE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BA68B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E4F4C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 godina</w:t>
            </w:r>
          </w:p>
        </w:tc>
      </w:tr>
      <w:tr w:rsidR="00984B3F" w:rsidRPr="00984B3F" w14:paraId="1261848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172D5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D7A8A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12CE53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0B02156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22544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ACD0A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70DE4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75 (45P + 30V + 0S)</w:t>
            </w:r>
          </w:p>
        </w:tc>
      </w:tr>
    </w:tbl>
    <w:p w14:paraId="69FAD88B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538DEA2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7523013" w14:textId="77777777" w:rsidR="00984B3F" w:rsidRPr="00984B3F" w:rsidRDefault="00984B3F" w:rsidP="00EF0593">
            <w:pPr>
              <w:numPr>
                <w:ilvl w:val="0"/>
                <w:numId w:val="14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70B32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B3F92E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5DE5A5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65363A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F2947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dramaturške funkcije likovnosti lutke u okviru kazališne izvedbe; određivanje ritma i raspona emocija lutke. Samostalna izrada idejnih i tehničkih skica. Primjena vještine plastičnog oblikovanja u svrhu izrade tehnološki jesnostavne lutke. Korištenje alatima, materijalima i elementarnim tehnikama nužnim za izradu lutke.</w:t>
            </w:r>
          </w:p>
        </w:tc>
      </w:tr>
      <w:tr w:rsidR="00984B3F" w:rsidRPr="00984B3F" w14:paraId="4620223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77AC76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4CDEB8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CDF2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iCs/>
                <w:color w:val="000000"/>
                <w:sz w:val="20"/>
                <w:szCs w:val="20"/>
              </w:rPr>
              <w:t>Odslušan kolegij Oblikovanje karaktera lutke 1</w:t>
            </w:r>
          </w:p>
        </w:tc>
      </w:tr>
      <w:tr w:rsidR="00984B3F" w:rsidRPr="00984B3F" w14:paraId="6254C1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6394EB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7D84F0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7F0D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6D258DAE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analizirati dramaturšku funkciju likovnosti lutke</w:t>
            </w:r>
          </w:p>
          <w:p w14:paraId="54B94F1C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oblikovati likovne i idejne skice (karakter) lutke za realizaciju 3D modela lutke</w:t>
            </w:r>
          </w:p>
          <w:p w14:paraId="641CCB99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tekničke skice</w:t>
            </w:r>
          </w:p>
          <w:p w14:paraId="3FBB9209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samostalno primijeniti načela plastičnog oblikovanja pri modeliranju karaktera lutke</w:t>
            </w:r>
          </w:p>
          <w:p w14:paraId="19DE3ADD" w14:textId="77777777" w:rsidR="00984B3F" w:rsidRPr="00984B3F" w:rsidRDefault="00984B3F" w:rsidP="00EF0593">
            <w:pPr>
              <w:numPr>
                <w:ilvl w:val="0"/>
                <w:numId w:val="14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oblikovati i izraditi tehnološki jednostavne scenske lutke korištenjem alata, materijala i elementarnih tehnika izrade.</w:t>
            </w:r>
          </w:p>
        </w:tc>
      </w:tr>
      <w:tr w:rsidR="00984B3F" w:rsidRPr="00984B3F" w14:paraId="4264E7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13CB23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58DDF5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04196F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line="22" w:lineRule="atLeast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Određivanje ritma lutke: pokret; definiranje primjerenog jednostavnog mehanizma pokretanja za odabrani karakter lutke na osnovi ponuđenih tehnoloških rješenja.</w:t>
            </w:r>
          </w:p>
          <w:p w14:paraId="1C508A7F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line="22" w:lineRule="atLeast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Oblikovanje modela lutke jednostavnim tehnikama plastičnog oblikovanja: povezivanje osjećaja, linije, plastičnosti karaktera i karaktera lutke u oprostorenu skicu. Primjena jednostavnih tehnoloških rješenja.</w:t>
            </w:r>
          </w:p>
        </w:tc>
      </w:tr>
      <w:tr w:rsidR="00984B3F" w:rsidRPr="00984B3F" w14:paraId="0026D00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61DB895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D3EFF6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4D7D8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78BEE3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E3E879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FE4EDB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C7F9BE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68CEF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7D62B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E4C17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82A0C4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2BE39EB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C06445F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779EF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7730FE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4D8696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533F48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A94EC3" w14:textId="77777777" w:rsidR="00984B3F" w:rsidRPr="00984B3F" w:rsidRDefault="00984B3F" w:rsidP="00984B3F">
            <w:pPr>
              <w:spacing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984B3F" w:rsidRPr="00984B3F" w14:paraId="32CBDB2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BA6545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397F802C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1A39E9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D07F9E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609B2E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D205D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1DBEF3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1850A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7DD825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7DECD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25E5217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B64E0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8031B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A3C3C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3D8DD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1B3472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5BCC7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63CA0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EEFF0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4060C52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2427B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B9BB95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021C79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AF30AA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8EB98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140BB3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B5A22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BE522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7060702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B77337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6FE4A1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46C9F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3636BB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CD000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2A050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B4D03D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49918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C9059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EBABA78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6E4CA8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CBF6C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3C0C1B3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C79A2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B7153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59B9D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F323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B835A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EFA0A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F34E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14C66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1C965C7E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77DA10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996F6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7EB4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CE55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8B5D6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353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1772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04E3984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670FD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samostalan rad</w:t>
                  </w:r>
                </w:p>
                <w:p w14:paraId="3FD84CB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0370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B596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7120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izrada idejnih skica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08140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 istraživanje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4859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B6BFA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6751D8D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4B1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konzultacije, mentorska poduka, samostalan rad</w:t>
                  </w:r>
                </w:p>
                <w:p w14:paraId="0E2F5A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A772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F38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7A838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nastavi, izrada tehničkih skica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52EA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Aktivnosti u nastavi; eksperimentalni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AACD1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8B268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7DEADBA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89B1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konzultacije, mentorska poduka, samostalan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631CF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5B3ED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86BB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Izrada scenske lutke na osnovi idejnih i tehničkih skica upotrebom jednostavnih tehnoloških rješenja mehanizama pokretanja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DF2C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B73B9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7704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307663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9456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E828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6C7D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0E511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928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99E7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30B7C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DE968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4C2E4C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E959FF" w14:textId="77777777" w:rsidR="00984B3F" w:rsidRPr="00984B3F" w:rsidRDefault="00984B3F" w:rsidP="00EF0593">
            <w:pPr>
              <w:numPr>
                <w:ilvl w:val="1"/>
                <w:numId w:val="146"/>
              </w:numPr>
              <w:jc w:val="both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262E91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1F673" w14:textId="77777777" w:rsidR="00984B3F" w:rsidRPr="00984B3F" w:rsidRDefault="00984B3F" w:rsidP="00EF0593">
            <w:pPr>
              <w:numPr>
                <w:ilvl w:val="0"/>
                <w:numId w:val="14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BLUMENTHAL, Eileen. Puppetry and Puppets: An Illustrated World History. Thames &amp; Hudson, Limited, 2005.</w:t>
            </w:r>
          </w:p>
          <w:p w14:paraId="42C85066" w14:textId="77777777" w:rsidR="00984B3F" w:rsidRPr="00984B3F" w:rsidRDefault="00984B3F" w:rsidP="00EF0593">
            <w:pPr>
              <w:numPr>
                <w:ilvl w:val="0"/>
                <w:numId w:val="14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Forms of Puppets. Prag: AMU, 2006.</w:t>
            </w:r>
          </w:p>
          <w:p w14:paraId="19C142DB" w14:textId="77777777" w:rsidR="00984B3F" w:rsidRPr="00984B3F" w:rsidRDefault="00984B3F" w:rsidP="00EF0593">
            <w:pPr>
              <w:numPr>
                <w:ilvl w:val="0"/>
                <w:numId w:val="14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VARL, Breda. Moje lutke 1-5, Zagreb: MCUK, (Lutke na štapu, Lutke na koncu, 1999; Ručne lutke - ginjoli, Plošne lutke, 2000; Mimičke lutke, 2001.)</w:t>
            </w:r>
          </w:p>
        </w:tc>
      </w:tr>
      <w:tr w:rsidR="00984B3F" w:rsidRPr="00984B3F" w14:paraId="33F3DD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89AE62" w14:textId="77777777" w:rsidR="00984B3F" w:rsidRPr="00984B3F" w:rsidRDefault="00984B3F" w:rsidP="00EF0593">
            <w:pPr>
              <w:numPr>
                <w:ilvl w:val="1"/>
                <w:numId w:val="14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1053EA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7C3041" w14:textId="77777777" w:rsidR="00984B3F" w:rsidRPr="00984B3F" w:rsidRDefault="00984B3F" w:rsidP="00EF0593">
            <w:pPr>
              <w:numPr>
                <w:ilvl w:val="0"/>
                <w:numId w:val="37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filmski zapisi prema potrebi nastave.</w:t>
            </w:r>
          </w:p>
        </w:tc>
      </w:tr>
      <w:tr w:rsidR="00984B3F" w:rsidRPr="00984B3F" w14:paraId="2908E5D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47F181" w14:textId="77777777" w:rsidR="00984B3F" w:rsidRPr="00984B3F" w:rsidRDefault="00984B3F" w:rsidP="00EF0593">
            <w:pPr>
              <w:numPr>
                <w:ilvl w:val="1"/>
                <w:numId w:val="36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262727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6531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72801F6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4E0163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3C1A370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5B127E1C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6A7B689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984B3F" w:rsidRPr="00984B3F" w14:paraId="4CD955AB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6F7CD7ED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374A48C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KREATIVNO PROMIŠLJANJE VIZUALNOG</w:t>
            </w:r>
          </w:p>
        </w:tc>
      </w:tr>
      <w:tr w:rsidR="00984B3F" w:rsidRPr="00984B3F" w14:paraId="1A098B99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48B84D8C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6183D830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doc.dr.art. Ria Trdin</w:t>
            </w:r>
          </w:p>
        </w:tc>
      </w:tr>
      <w:tr w:rsidR="00984B3F" w:rsidRPr="00984B3F" w14:paraId="3C880A7F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7B3D1E1B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2B8F47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05934538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A076EB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A2E843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47B68218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7DD325E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861B70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107</w:t>
            </w:r>
          </w:p>
        </w:tc>
      </w:tr>
      <w:tr w:rsidR="00984B3F" w:rsidRPr="00984B3F" w14:paraId="78471644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3FA9BFA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E2ABAA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1E3B3E68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5A2E361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9DE3F9D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1. godina</w:t>
            </w:r>
          </w:p>
        </w:tc>
      </w:tr>
      <w:tr w:rsidR="00984B3F" w:rsidRPr="00984B3F" w14:paraId="2F286EA3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61D5E37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58505B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ECTS koeficijent opterećenja studenata </w:t>
            </w:r>
          </w:p>
        </w:tc>
        <w:tc>
          <w:tcPr>
            <w:tcW w:w="1723" w:type="pct"/>
            <w:vAlign w:val="center"/>
          </w:tcPr>
          <w:p w14:paraId="3B39B02C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38F7ED22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3D29373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7137DDD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7468F66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45 (30P + 0V + 15S)</w:t>
            </w:r>
          </w:p>
        </w:tc>
      </w:tr>
    </w:tbl>
    <w:p w14:paraId="1A510A38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66"/>
        <w:gridCol w:w="1236"/>
        <w:gridCol w:w="1948"/>
        <w:gridCol w:w="1393"/>
        <w:gridCol w:w="1812"/>
        <w:gridCol w:w="1393"/>
        <w:gridCol w:w="1160"/>
        <w:gridCol w:w="1043"/>
        <w:gridCol w:w="612"/>
        <w:gridCol w:w="1587"/>
      </w:tblGrid>
      <w:tr w:rsidR="00984B3F" w:rsidRPr="00984B3F" w14:paraId="0503A8ED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3201CA28" w14:textId="77777777" w:rsidR="00984B3F" w:rsidRPr="00984B3F" w:rsidRDefault="00984B3F" w:rsidP="00EF0593">
            <w:pPr>
              <w:numPr>
                <w:ilvl w:val="0"/>
                <w:numId w:val="74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09B522C6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1DB7E7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7438E7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26C14F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3C2E19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lastRenderedPageBreak/>
              <w:t>Cilj kolegija je razviti metode kreativnog izražavanja putem kratkih problemskih zadataka, te razviti samosvijest i sigurnost u prezentiranju i artikulaciji zamisli kao i njihovoj obrani. Studenti razvijaju kreativnost i izražajnost u ograničenom izboru materijala i uporabnih predmeta primijenjivim na medij lutkarstva, scenografije, kostimografije. Cilj je znati primijeniti osnovna likovna kompozicijska načela u planiranju i izvedbi projekata.Također,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razumijevanje ljudske prirode pomaže studentima da pri kreiranju scenskog ili kojeg drugog likovnog proizvoda imaju u vidu gledateljevu perspektivu kojemu je taj projekt namjenjen. U skladu s tim analiziraju različite kulture i emotivne doživljaje koje utječu na percepciju likovne umjetnosti također uvjetovane životnom dobi, razini inteligencije, kulturnim okruženjem, stupnjem naobrazbe i sl.</w:t>
            </w:r>
          </w:p>
        </w:tc>
      </w:tr>
      <w:tr w:rsidR="00984B3F" w:rsidRPr="00984B3F" w14:paraId="2053D1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0BE4C2" w14:textId="77777777" w:rsidR="00984B3F" w:rsidRPr="00984B3F" w:rsidRDefault="00984B3F" w:rsidP="00EF0593">
            <w:pPr>
              <w:numPr>
                <w:ilvl w:val="1"/>
                <w:numId w:val="75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984B3F" w:rsidRPr="00984B3F" w14:paraId="1F8AE6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9DB73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Nema posebnih uvjeta.</w:t>
            </w:r>
          </w:p>
        </w:tc>
      </w:tr>
      <w:tr w:rsidR="00984B3F" w:rsidRPr="00984B3F" w14:paraId="7CD73E1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AEA406" w14:textId="77777777" w:rsidR="00984B3F" w:rsidRPr="00984B3F" w:rsidRDefault="00984B3F" w:rsidP="00EF0593">
            <w:pPr>
              <w:numPr>
                <w:ilvl w:val="1"/>
                <w:numId w:val="75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1B9836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74DB6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Nakon završenog kolegija student će moći:</w:t>
            </w:r>
          </w:p>
          <w:p w14:paraId="661103E9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metode kreativnog mišljenja u problemskim zadatcima (asocijativne metode,metode inverzije,metode negiranja,metode povezivanja, metode premetanja, oluja mozgova, metode razmišljanja u materijalu i sl.)</w:t>
            </w:r>
          </w:p>
          <w:p w14:paraId="35CFDC29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istražiti i primijeniti različite tehnike, materijale i njihove kombinacije u rješavanju likovnih zadataka</w:t>
            </w:r>
          </w:p>
          <w:p w14:paraId="023DD48F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osnovna likovna kompozicijska načela u planiranju i izvedbi projekata</w:t>
            </w:r>
          </w:p>
          <w:p w14:paraId="19102640" w14:textId="77777777" w:rsidR="00984B3F" w:rsidRPr="00984B3F" w:rsidRDefault="00984B3F" w:rsidP="00EF0593">
            <w:pPr>
              <w:numPr>
                <w:ilvl w:val="0"/>
                <w:numId w:val="150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prezentirati i obraniti vlastiti rad te kritički analizirati tuđe likovne radove</w:t>
            </w:r>
          </w:p>
        </w:tc>
      </w:tr>
      <w:tr w:rsidR="00984B3F" w:rsidRPr="00984B3F" w14:paraId="0D4C09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7D0C42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984B3F" w:rsidRPr="00984B3F" w14:paraId="1AC9B52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0BF52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Zadavanjem zadataka vremenski i materijalno ograničenih, student razvija sposobnost  brzog pronalaženja rješenja, povezivanja različitih iskustava i znanja usmjerena na rješavanje jednog likovnog problema.Oslobađa se šablonskog načina razmišljanja.Usvaja metode kreativnog procesa kroz intelektualne napore i praktičnu primjenu u materijalu. Student usvaja informacije o emotivnom značenju boja i njihovoj energetskoj vrijednosti. Razvija osjećaj za prostornost, sceničnost. Problematizira odnos masa, prostora i volumena.  Primijenjuje simbolična značenja oblika masa,ploha, pravaca i  linija,te njihovih usmjerenja, boja i veličina u likovnim zadatcima. Odabire materijale prema njegovom vizualnom dojmu i funkcionalnosti. Prepoznaje karaktere oblika u prirodnim materijalima , govoru tijela te likovno stilizira kroz karakter lutke, dizajn kostima ili scenskog prostora. Pri tom se koristi različitim materijalima iz drugih životnih područja primjenjivih u likovnoj umjetnosti. Vježbe se izvode kroz kratke pisane eseje, crteže, modeliranje, izradu konstrukcije dijela scene ili kostima, izradu jednostavnih lutaka,skupnu igru, razgovor, prezentaciju i analizu.</w:t>
            </w:r>
          </w:p>
        </w:tc>
      </w:tr>
      <w:tr w:rsidR="00984B3F" w:rsidRPr="00984B3F" w14:paraId="184CA7B7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4736C7DF" w14:textId="77777777" w:rsidR="00984B3F" w:rsidRPr="00984B3F" w:rsidRDefault="00984B3F" w:rsidP="00EF0593">
            <w:pPr>
              <w:numPr>
                <w:ilvl w:val="1"/>
                <w:numId w:val="75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787" w:type="pct"/>
            <w:gridSpan w:val="2"/>
            <w:vAlign w:val="center"/>
          </w:tcPr>
          <w:p w14:paraId="1B9E8CC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predavanja</w:t>
            </w:r>
          </w:p>
          <w:p w14:paraId="2C8B952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seminari i radionice  </w:t>
            </w:r>
          </w:p>
          <w:p w14:paraId="01E67B8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vježbe  </w:t>
            </w:r>
          </w:p>
          <w:p w14:paraId="021D828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4125F78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43" w:type="pct"/>
            <w:vAlign w:val="center"/>
          </w:tcPr>
          <w:p w14:paraId="689699A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samostalni zadaci  </w:t>
            </w:r>
          </w:p>
          <w:p w14:paraId="7491B87D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155F9A4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0FAE943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mentorski rad</w:t>
            </w:r>
          </w:p>
          <w:p w14:paraId="37782C6A" w14:textId="77777777" w:rsidR="00984B3F" w:rsidRPr="00984B3F" w:rsidRDefault="00984B3F" w:rsidP="00984B3F">
            <w:pPr>
              <w:tabs>
                <w:tab w:val="left" w:pos="477"/>
                <w:tab w:val="left" w:pos="1460"/>
              </w:tabs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ostalo: konzultacije </w:t>
            </w:r>
          </w:p>
        </w:tc>
      </w:tr>
      <w:tr w:rsidR="00984B3F" w:rsidRPr="00984B3F" w14:paraId="00DFD054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4FCADCB7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930" w:type="pct"/>
            <w:gridSpan w:val="3"/>
            <w:vAlign w:val="center"/>
          </w:tcPr>
          <w:p w14:paraId="34822C0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5093F6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47DA71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5CC00A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57C22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71662A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71736E" w14:textId="77777777" w:rsidR="00984B3F" w:rsidRPr="00984B3F" w:rsidRDefault="00984B3F" w:rsidP="00EF0593">
            <w:pPr>
              <w:numPr>
                <w:ilvl w:val="1"/>
                <w:numId w:val="75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220490C9" w14:textId="77777777" w:rsidTr="006C2713">
        <w:trPr>
          <w:trHeight w:val="111"/>
        </w:trPr>
        <w:tc>
          <w:tcPr>
            <w:tcW w:w="538" w:type="pct"/>
            <w:vAlign w:val="center"/>
          </w:tcPr>
          <w:p w14:paraId="777F7E3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94" w:type="pct"/>
            <w:vAlign w:val="center"/>
          </w:tcPr>
          <w:p w14:paraId="711A08A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0,5</w:t>
            </w:r>
          </w:p>
        </w:tc>
        <w:tc>
          <w:tcPr>
            <w:tcW w:w="612" w:type="pct"/>
            <w:vAlign w:val="center"/>
          </w:tcPr>
          <w:p w14:paraId="0ECBC91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294" w:type="pct"/>
            <w:vAlign w:val="center"/>
          </w:tcPr>
          <w:p w14:paraId="3AED3A2A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53" w:type="pct"/>
            <w:vAlign w:val="center"/>
          </w:tcPr>
          <w:p w14:paraId="39DD1E7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87" w:type="pct"/>
            <w:vAlign w:val="center"/>
          </w:tcPr>
          <w:p w14:paraId="72E5D64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765B2E7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577" w:type="pct"/>
            <w:gridSpan w:val="2"/>
            <w:vAlign w:val="center"/>
          </w:tcPr>
          <w:p w14:paraId="2312C46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076DB8E1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243336C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94" w:type="pct"/>
            <w:vAlign w:val="center"/>
          </w:tcPr>
          <w:p w14:paraId="5BCA30C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76BD7DF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294" w:type="pct"/>
            <w:vAlign w:val="center"/>
          </w:tcPr>
          <w:p w14:paraId="5E96070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3C988E7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87" w:type="pct"/>
            <w:vAlign w:val="center"/>
          </w:tcPr>
          <w:p w14:paraId="439DDC1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1A116A6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577" w:type="pct"/>
            <w:gridSpan w:val="2"/>
            <w:vAlign w:val="center"/>
          </w:tcPr>
          <w:p w14:paraId="292B9130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0,25</w:t>
            </w:r>
          </w:p>
        </w:tc>
      </w:tr>
      <w:tr w:rsidR="00984B3F" w:rsidRPr="00984B3F" w14:paraId="0246DB27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175A4C6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94" w:type="pct"/>
            <w:vAlign w:val="center"/>
          </w:tcPr>
          <w:p w14:paraId="7E32F6B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0430CE9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294" w:type="pct"/>
            <w:vAlign w:val="center"/>
          </w:tcPr>
          <w:p w14:paraId="5F730C9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BB7C9F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87" w:type="pct"/>
            <w:vAlign w:val="center"/>
          </w:tcPr>
          <w:p w14:paraId="34CCB86A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2CCB9B9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577" w:type="pct"/>
            <w:gridSpan w:val="2"/>
            <w:vAlign w:val="center"/>
          </w:tcPr>
          <w:p w14:paraId="1A1DBF7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3C746E82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73520D0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94" w:type="pct"/>
            <w:vAlign w:val="center"/>
          </w:tcPr>
          <w:p w14:paraId="2DC9D52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3303186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94" w:type="pct"/>
            <w:vAlign w:val="center"/>
          </w:tcPr>
          <w:p w14:paraId="18CBFC1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6492BB9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7" w:type="pct"/>
            <w:vAlign w:val="center"/>
          </w:tcPr>
          <w:p w14:paraId="6C32B93C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70F933E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77" w:type="pct"/>
            <w:gridSpan w:val="2"/>
            <w:vAlign w:val="center"/>
          </w:tcPr>
          <w:p w14:paraId="2348D73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4068C4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C046CB" w14:textId="77777777" w:rsidR="00984B3F" w:rsidRPr="00984B3F" w:rsidRDefault="00984B3F" w:rsidP="00EF0593">
            <w:pPr>
              <w:numPr>
                <w:ilvl w:val="1"/>
                <w:numId w:val="7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6ECED4D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3C7675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3A384BB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0991F6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D557A8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34B0A1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CE641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8E3143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8A27A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1F8CE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26C6676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3EC37CD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32799F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4A786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0F8E2A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1D5A0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13D04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2A18CB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061E42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DCEA67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99DD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5C4961D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3ACD5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38B5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649C0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Slušanje izlaganja i redovito 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C2D78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3B40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AF5EA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2EB822B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D460B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Predavanje; individualni rad; grupni rad</w:t>
                  </w:r>
                </w:p>
                <w:p w14:paraId="0D8E5B1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4A483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C065C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D654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 sustavno opažanje; aktivno sudjelovanje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F404E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nastavi;  Angažiranost tijekom nastave kao i samostalnost u promišljanju i izvedbi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6DDCB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B9A3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711112C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18B23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Seminarska nastava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7A3C8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71D32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D4DA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materijala i kombiniranje različitih vrsta tehnika, materijala i alata pri rješavanju likovnih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940D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Istraživanje; procjena će se izvršiti temeljem samostalnog  istraživanja  i eksperimentiranja materijalima, tehnikama i alatima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190F8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76B52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3AC3B03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0951C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Seminarska nastava</w:t>
                  </w:r>
                </w:p>
                <w:p w14:paraId="7B92124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D444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C5A4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0001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Rješavanje niza kratkih likovnih problema na temu lutkarstva, scenografije, kostimografije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E1AC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Praktični rad; evaluacija inventivnosti u rješavanju zadataka </w:t>
                  </w: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te artikulaciji i obrani likovnog rješenja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6FE1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2EAD7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  <w:p w14:paraId="62C1AAD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84B3F" w:rsidRPr="00984B3F" w14:paraId="3553704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4B9A4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A520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D9FE9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0978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6900B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4D261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BB811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D06F416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128D14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C84F0B" w14:textId="77777777" w:rsidR="00984B3F" w:rsidRPr="00984B3F" w:rsidRDefault="00984B3F" w:rsidP="00EF0593">
            <w:pPr>
              <w:numPr>
                <w:ilvl w:val="1"/>
                <w:numId w:val="7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Obvezatna literatura (u trenutku prijave prijedloga studijskog programa)</w:t>
            </w:r>
          </w:p>
        </w:tc>
      </w:tr>
      <w:tr w:rsidR="00984B3F" w:rsidRPr="00984B3F" w14:paraId="2B1605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498270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Arnheim,R. Umjetnost i vizualno opažanje. Beograd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: Umetnička akademija u Beogradu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1954.</w:t>
            </w:r>
          </w:p>
          <w:p w14:paraId="241DDDBA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Damjanov, J. Vizualni jezik i likovna umjetnost.Zagreb: Školska knjiga, 1995.</w:t>
            </w:r>
          </w:p>
          <w:p w14:paraId="28CFF6A6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Kandinski, W. O duhovnom u umjetnosti. Zagreb, 1991.</w:t>
            </w:r>
          </w:p>
          <w:p w14:paraId="4D35FC1F" w14:textId="77777777" w:rsidR="00984B3F" w:rsidRPr="00984B3F" w:rsidRDefault="00984B3F" w:rsidP="00EF0593">
            <w:pPr>
              <w:numPr>
                <w:ilvl w:val="0"/>
                <w:numId w:val="2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Likovne i kazališne monografije (izbor prema potrebi nastave)</w:t>
            </w:r>
          </w:p>
        </w:tc>
      </w:tr>
      <w:tr w:rsidR="00984B3F" w:rsidRPr="00984B3F" w14:paraId="6C1A70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DD1FD2" w14:textId="77777777" w:rsidR="00984B3F" w:rsidRPr="00984B3F" w:rsidRDefault="00984B3F" w:rsidP="00EF0593">
            <w:pPr>
              <w:numPr>
                <w:ilvl w:val="1"/>
                <w:numId w:val="75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984B3F" w:rsidRPr="00984B3F" w14:paraId="6CE0C3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5A43E6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Danto, A.C. Preobražaj svakidašnjeg. Zagreb: Filozofija umjetnosti, 1997.</w:t>
            </w:r>
          </w:p>
          <w:p w14:paraId="1AEBBC54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Klee, P. Zapisi o umjetnosti. Beograd 1998.</w:t>
            </w:r>
          </w:p>
          <w:p w14:paraId="60A499F6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Avangardne tendencije u hrvatskoj umjetnosti: katalog s izložbe u Klovićevim dvorima.                                                                Zagreb, 2007.</w:t>
            </w:r>
          </w:p>
          <w:p w14:paraId="25B35C18" w14:textId="77777777" w:rsidR="00984B3F" w:rsidRPr="00984B3F" w:rsidRDefault="00984B3F" w:rsidP="00EF0593">
            <w:pPr>
              <w:numPr>
                <w:ilvl w:val="0"/>
                <w:numId w:val="151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Časopisi vezani uz kazališni medij</w:t>
            </w:r>
          </w:p>
        </w:tc>
      </w:tr>
      <w:tr w:rsidR="00984B3F" w:rsidRPr="00984B3F" w14:paraId="2D188B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B93450" w14:textId="77777777" w:rsidR="00984B3F" w:rsidRPr="00984B3F" w:rsidRDefault="00984B3F" w:rsidP="00EF0593">
            <w:pPr>
              <w:numPr>
                <w:ilvl w:val="1"/>
                <w:numId w:val="75"/>
              </w:numPr>
              <w:ind w:left="494" w:hanging="134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144C40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B41311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A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C44FA5E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Times New Roman" w:eastAsia="Times New Roman" w:hAnsi="Times New Roman" w:cs="Times New Roman"/>
          <w:sz w:val="20"/>
          <w:szCs w:val="20"/>
          <w:lang w:eastAsia="hr-HR"/>
        </w:rPr>
        <w:t>*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odgovarajućiudiouECTSbodovimapojedinih aktivnosti takodaukupnibrojECTSbodovaodgovarabodovnojvrijednostipredmeta. </w:t>
      </w:r>
    </w:p>
    <w:p w14:paraId="0D45D3D3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ADBF9CD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68913DC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40B177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5389027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FCB3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47744BB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KOSTIMOGRAFIJA 1</w:t>
            </w:r>
          </w:p>
        </w:tc>
      </w:tr>
      <w:tr w:rsidR="00984B3F" w:rsidRPr="00984B3F" w14:paraId="241FE42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A318E4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A2B8F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984B3F" w:rsidRPr="00984B3F" w14:paraId="38A71F9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81426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7DC4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085A87B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73076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DEF81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7E37BB9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15A2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D0C5C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111</w:t>
            </w:r>
          </w:p>
        </w:tc>
      </w:tr>
      <w:tr w:rsidR="00984B3F" w:rsidRPr="00984B3F" w14:paraId="0DF8E74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25CE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34647C1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07ECE30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CD6A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3845CE8" w14:textId="77777777" w:rsidR="00984B3F" w:rsidRPr="00984B3F" w:rsidRDefault="00984B3F" w:rsidP="00EF0593">
            <w:pPr>
              <w:numPr>
                <w:ilvl w:val="0"/>
                <w:numId w:val="7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984B3F" w:rsidRPr="00984B3F" w14:paraId="2F54E46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5CD9C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BF7774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FA81C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0302B77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6CAAA8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7FD64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F0AF917" w14:textId="77777777" w:rsidR="00984B3F" w:rsidRPr="00984B3F" w:rsidRDefault="00984B3F" w:rsidP="00EF0593">
            <w:pPr>
              <w:numPr>
                <w:ilvl w:val="0"/>
                <w:numId w:val="15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(45P+30V+0S)</w:t>
            </w:r>
          </w:p>
        </w:tc>
      </w:tr>
    </w:tbl>
    <w:p w14:paraId="1A44BDA7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465440D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A2C6159" w14:textId="77777777" w:rsidR="00984B3F" w:rsidRPr="00984B3F" w:rsidRDefault="00984B3F" w:rsidP="00EF0593">
            <w:pPr>
              <w:numPr>
                <w:ilvl w:val="0"/>
                <w:numId w:val="154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39F6E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F0520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488AE4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519FFF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B4EAC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Cilj ovog kolegija je osposobiti studente za samostalno dizajniranje kostima za manje glumačke etike od jednog ili dva lika na sceni koristeći  slijedeće parametre: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2"/>
              </w:rPr>
              <w:t>Osnovne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,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2"/>
              </w:rPr>
              <w:t>Osobne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 te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2"/>
              </w:rPr>
              <w:t>Produkcijske elemente dizajna kostima (prema Taksonomiji dizajniranja  kazališnih kostima)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 xml:space="preserve">. </w:t>
            </w:r>
          </w:p>
        </w:tc>
      </w:tr>
      <w:tr w:rsidR="00984B3F" w:rsidRPr="00984B3F" w14:paraId="45902A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16F3B5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1FB208D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CC1E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56F40D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092C45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0D31A8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BA0802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ovog kolegija student će moći samostalno:</w:t>
            </w:r>
          </w:p>
          <w:p w14:paraId="5AD230BB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identificirati, prepoznati i analizirati određenu kostimografsku cjelinu</w:t>
            </w:r>
          </w:p>
          <w:p w14:paraId="4CA46773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razlikovati 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Opće komunikacijske aspekte lika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predstave kroz vanjska obilježja, kao što su dob, spol, zanimanje, socioekonomski status, epha, klima i godišnje doba, interijer/eksterijer u kojem se odvija radnja, doba dana i protok vremena, te dizajnirati kostime unutar tih parametara</w:t>
            </w:r>
          </w:p>
          <w:p w14:paraId="5A2187BC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razlikovati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Osobne komunikacijske aspekte lika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kao što su primarni faktori ljudskog ponašanja i opći faktori ljudskog ponašanja i dizajnirati kostime na način da reflektiraju te karakterne osobine  likova </w:t>
            </w:r>
          </w:p>
          <w:p w14:paraId="536112C9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razlikovati i primjenjivati sve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Produkcijske elemente dizajna kostima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kao što su: redateljska vizija, vlastiti umjetnički rukopis, ujednačenost izričaja, kompozicija, akcent, antropometrija izvođača i fit kostima, funkcionalnost/nosivost/udobnost i budžet.</w:t>
            </w:r>
          </w:p>
          <w:p w14:paraId="4E1A7A8A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kostimografski opremiti manju kazališnu cijelinu (glumačku etidu) od jednog ili dva glumca; </w:t>
            </w:r>
          </w:p>
          <w:p w14:paraId="68DBF1F2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primjeniti znanja iz kolegija “Vizualni identitet” i “Povijest odijevanja i analitičko oblikovanje povijesnih kostima” u praksi;</w:t>
            </w:r>
          </w:p>
          <w:p w14:paraId="58DDCDBE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razviti osjećaj za timski rad s kolegama iz glumačkog ansambla, redateljskog tima i međusobno </w:t>
            </w:r>
          </w:p>
          <w:p w14:paraId="502AE364" w14:textId="77777777" w:rsidR="00984B3F" w:rsidRPr="00984B3F" w:rsidRDefault="00984B3F" w:rsidP="00EF0593">
            <w:pPr>
              <w:numPr>
                <w:ilvl w:val="0"/>
                <w:numId w:val="15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obavljati sve organizacijske poslove vezane za kostimsko opremanja predstave;</w:t>
            </w:r>
          </w:p>
          <w:p w14:paraId="1862465A" w14:textId="77777777" w:rsidR="00984B3F" w:rsidRPr="00984B3F" w:rsidRDefault="00984B3F" w:rsidP="00EF0593">
            <w:pPr>
              <w:numPr>
                <w:ilvl w:val="0"/>
                <w:numId w:val="1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kritički analizirati realiziranu kostimografsku cijelinu.</w:t>
            </w:r>
          </w:p>
        </w:tc>
      </w:tr>
      <w:tr w:rsidR="00984B3F" w:rsidRPr="00984B3F" w14:paraId="0EB2D2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093E9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0BA61D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550D39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sklopu ovog kolegija studenti ovog studija surađuju izravno sa studentima Glume i lutkarstva na zajedničkim projektima: studenti Glume i lutkarstva kao izvođači, a studenti ovog studija kao kostimografi. </w:t>
            </w:r>
          </w:p>
          <w:p w14:paraId="42E93154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ovom semestru polazi se od najjednostavnijih kostimografskih zadataka, koji obuhvaćaju kostimografsko opremanje manjih glumačkih etida s dva izvođača, s malo ili bez promjena i protoka vremena. Etide mogu biti smještene sada i ovdje, kao i u neko povjesno razdoblje. </w:t>
            </w:r>
          </w:p>
          <w:p w14:paraId="07163378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79C12ECC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Svaki student K. O. dobije određeni manji broj etida za kostimografski opremiti ili stilizirati. To čini tako da pomogne studentima glume da se opreme  iz fundusa Akademije i/ili HNK ili drugih izvora. Također im pomaže pri izradi ili alternaciji ciljanih kostima. Ovaj postupak obuhvaća istraživanje povjesnog razdoblja (primjena znanja iz kolegija “Povijest odijevanja i analitičko oblikovanje povijesnih kostima”), analizu  likova iz glumačkih etida kroz sva njihova obilježja, kao što su dob, spol, stalež, unutarnje karakteriskike koje želimo vanjski manifestirati i slično. Analiza povjesnih stvarnih vizuala osoba koje se glumački interpretiraju, analiza kostimografskih referenci istih izvedbi do sada.   </w:t>
            </w:r>
          </w:p>
          <w:p w14:paraId="032D4EC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7C332BAF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 xml:space="preserve">Osnove  suradnje  s glumačkim ansamblom na malom uzorku (grupe od 2 glumca). Primjena znanja s kolegija “Vizualni identitet” s ciljem isticanja, prikrivanja ili promjene vanjskih karakteristika lika na svakoj zadanoj fizionomiji.  </w:t>
            </w:r>
          </w:p>
          <w:p w14:paraId="521FD628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2A67979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Osnove suradnje s redateljskim timom (u ovom slučaju profesor i asistent predmeta glume, čije ispiti se kostimografski opremaju).</w:t>
            </w:r>
          </w:p>
          <w:p w14:paraId="632E8A1D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0B755EB8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Priprema kostima za javnu izvedbu, organizacija garderobe, rukovanje i održavanje kostima, povrat kostima u funduse. </w:t>
            </w:r>
          </w:p>
          <w:p w14:paraId="30BF66B3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39D3C1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Pojedinačna analiza svakog realiziranog  kostimografskog rješenja nakon izvedbe.</w:t>
            </w:r>
          </w:p>
        </w:tc>
      </w:tr>
      <w:tr w:rsidR="00984B3F" w:rsidRPr="00984B3F" w14:paraId="4E07E38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EC4E9FE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351A2F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DE5DA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60CF0A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979B4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D1DC1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98801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19D7B0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184DE6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1551E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97023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04A9D8B6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FAFC4D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51F16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1E99B8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EB7951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69818F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4A8F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1.9.V</w:t>
            </w:r>
          </w:p>
        </w:tc>
      </w:tr>
      <w:tr w:rsidR="00984B3F" w:rsidRPr="00984B3F" w14:paraId="25A5A68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695319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16A239AE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EF21E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97F403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71D026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960C0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FBD59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E1411E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300C2F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F450A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5D5375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88B89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C3148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9AF5D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7A30C2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51642C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20BD9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BA1195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E560A4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55C2BE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FB7B2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54DB2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27" w:type="pct"/>
            <w:vAlign w:val="center"/>
          </w:tcPr>
          <w:p w14:paraId="00C669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6D7288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73BCC6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C1DFB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5540039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3D74AC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984B3F" w:rsidRPr="00984B3F" w14:paraId="1B37485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C0D099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B34F8E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A3DD89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1AAD9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264B3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C571F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55F74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A0E8CA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193B40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DE67A7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7A7144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317E6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2031"/>
              <w:gridCol w:w="1800"/>
              <w:gridCol w:w="720"/>
              <w:gridCol w:w="720"/>
            </w:tblGrid>
            <w:tr w:rsidR="00984B3F" w:rsidRPr="00984B3F" w14:paraId="5C22F147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CAA9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3D878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285F41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0F4B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9B1D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8E5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5894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62B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61FED21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38F16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36F255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9F756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0B0620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9AD23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36A1A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3CB6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6D20112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CE5B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mentorski rad,konzultativna nastava, skupna rasprava, individualni rad</w:t>
                  </w:r>
                </w:p>
                <w:p w14:paraId="128BB3B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B724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DC5AC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41CC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izlaganja te redovito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1FC7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22D96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FBA61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7D3E985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FF4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Predavanje, mentorski rad,konzultativna nastava, skupna rasprava, individualni rad</w:t>
                  </w:r>
                </w:p>
                <w:p w14:paraId="6A9262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DF905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B030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88D6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 sudjelovanje u svim projektima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9657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AD7F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A954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2086D4C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82F7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259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68F8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069B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literature, istraživanje povijesnih perioda i antropometrijskih vrijednosti glumaca, dizajniranje,stilizacija,rad u fundusu , sudjelovanje na glumačkim probama i ispitima, analiziranje likova,  organizacija garderobe, suradnja s autorskim i izvođačkim timom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B430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FC03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ED24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984B3F" w:rsidRPr="00984B3F" w14:paraId="134EC0C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9D93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Projektna nastava</w:t>
                  </w:r>
                </w:p>
                <w:p w14:paraId="0B1F8C3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2742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3E6D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F5311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Proučavanje literature, istraživanje povijesnih perioda i antropometrijskih vrijednosti glumaca, dizajniranje, stilizacija, rad u fundusu , sudjelovanje na glumačkim probama i ispitima, analiziranje likova,  organizacija garderobe, suradnja s autorskim i izvođačkim timom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6835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evaluacija svih segmenata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02E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8AF7B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984B3F" w:rsidRPr="00984B3F" w14:paraId="3284638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45CE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FDF6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F5C84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0DC6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527E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379F8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EEFD9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BE9FBE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2239C7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533C3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984B3F" w:rsidRPr="00984B3F" w14:paraId="2199BA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95F2A0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Thorne, Gary; Gaskill William. Designing Stage Costumes. Crowood Press, 2001.</w:t>
            </w:r>
          </w:p>
          <w:p w14:paraId="1C89A0BF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Lihterland, Janet; Mc Anally, Sue. Broadway Costumes on the Budget.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Colorado Springs: Meriwether Publishing LTD, 1996.</w:t>
            </w:r>
          </w:p>
          <w:p w14:paraId="66E870D6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Ingham, Rosemary; Covey, Liz. Costume Designer's Handbook: A Complete Guide for Amateur and Professional Costume Designers, Heinemann Drama,2 Sub edition 1992.</w:t>
            </w:r>
          </w:p>
          <w:p w14:paraId="7E3DBD72" w14:textId="77777777" w:rsidR="00984B3F" w:rsidRPr="00984B3F" w:rsidRDefault="00984B3F" w:rsidP="00EF0593">
            <w:pPr>
              <w:numPr>
                <w:ilvl w:val="0"/>
                <w:numId w:val="2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Pacek, Jasmina. Taxonomy of Stage Costumes: Doctoral dissertation, Josip Juraj Strossmayer University of Osijek, 2018.</w:t>
            </w:r>
          </w:p>
        </w:tc>
      </w:tr>
      <w:tr w:rsidR="00984B3F" w:rsidRPr="00984B3F" w14:paraId="798008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8EAC98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984B3F" w:rsidRPr="00984B3F" w14:paraId="66412C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E25CE9" w14:textId="77777777" w:rsidR="00984B3F" w:rsidRPr="00984B3F" w:rsidRDefault="00984B3F" w:rsidP="00EF0593">
            <w:pPr>
              <w:numPr>
                <w:ilvl w:val="0"/>
                <w:numId w:val="2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Nadoolman Landis, Deborah. Screencraft- Costume Design. Focal Press, 2003.</w:t>
            </w:r>
          </w:p>
          <w:p w14:paraId="6A132C23" w14:textId="77777777" w:rsidR="00984B3F" w:rsidRPr="00984B3F" w:rsidRDefault="00984B3F" w:rsidP="00EF0593">
            <w:pPr>
              <w:numPr>
                <w:ilvl w:val="0"/>
                <w:numId w:val="2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Klepper, Erhard. Costumes Through the Ages: Over 1400 Illustrations. Dover Publications, 1999.</w:t>
            </w:r>
          </w:p>
          <w:p w14:paraId="7C911E37" w14:textId="77777777" w:rsidR="00984B3F" w:rsidRPr="00984B3F" w:rsidRDefault="00984B3F" w:rsidP="00EF0593">
            <w:pPr>
              <w:numPr>
                <w:ilvl w:val="0"/>
                <w:numId w:val="2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Rohrbach, Karl; Kretschmer, Albert. Pictorial Encyclopedia of Historic Costume: 1200 Full-Color Figures. Dover Publications: Dover Ed edition 2007.</w:t>
            </w:r>
          </w:p>
        </w:tc>
      </w:tr>
      <w:tr w:rsidR="00984B3F" w:rsidRPr="00984B3F" w14:paraId="5F92DC6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D57E256" w14:textId="77777777" w:rsidR="00984B3F" w:rsidRPr="00984B3F" w:rsidRDefault="00984B3F" w:rsidP="00EF0593">
            <w:pPr>
              <w:numPr>
                <w:ilvl w:val="1"/>
                <w:numId w:val="154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40220B5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1E294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7519E92F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E13B571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524BC8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3060A2D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D61EA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33A164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654402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92E63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KOSTIMOGRAFIJA 2</w:t>
            </w:r>
          </w:p>
        </w:tc>
      </w:tr>
      <w:tr w:rsidR="00984B3F" w:rsidRPr="00984B3F" w14:paraId="0BCCDEE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1AC0B3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037E80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984B3F" w:rsidRPr="00984B3F" w14:paraId="04E94C6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8F60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07573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1C75CBF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52400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12891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4097B6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1D8A0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E45388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112</w:t>
            </w:r>
          </w:p>
        </w:tc>
      </w:tr>
      <w:tr w:rsidR="00984B3F" w:rsidRPr="00984B3F" w14:paraId="052B914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73833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2161B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2D1F344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70BB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6D67A50" w14:textId="77777777" w:rsidR="00984B3F" w:rsidRPr="00984B3F" w:rsidRDefault="00984B3F" w:rsidP="00EF0593">
            <w:pPr>
              <w:numPr>
                <w:ilvl w:val="0"/>
                <w:numId w:val="1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godina</w:t>
            </w:r>
          </w:p>
        </w:tc>
      </w:tr>
      <w:tr w:rsidR="00984B3F" w:rsidRPr="00984B3F" w14:paraId="28198460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125E3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5A614A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F721EF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1A0B6D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75F830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D6ECE4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EEC7DBE" w14:textId="77777777" w:rsidR="00984B3F" w:rsidRPr="00984B3F" w:rsidRDefault="00984B3F" w:rsidP="00EF0593">
            <w:pPr>
              <w:numPr>
                <w:ilvl w:val="0"/>
                <w:numId w:val="15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(45P+30V+0S)</w:t>
            </w:r>
          </w:p>
        </w:tc>
      </w:tr>
    </w:tbl>
    <w:p w14:paraId="4D93479F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462B3B67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62F7FB9" w14:textId="77777777" w:rsidR="00984B3F" w:rsidRPr="00984B3F" w:rsidRDefault="00984B3F" w:rsidP="00EF0593">
            <w:pPr>
              <w:numPr>
                <w:ilvl w:val="0"/>
                <w:numId w:val="15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74391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2C8BA6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92A9E0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05283D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7E87B1" w14:textId="77777777" w:rsidR="00984B3F" w:rsidRPr="00984B3F" w:rsidRDefault="00984B3F" w:rsidP="00984B3F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Cilj ovog kolegija je osposobiti studente za samostalno autorsko dizajniranje kostima za kompleksnije glumačke etide ili ansambl predstave uzimajući u obzir sve elemente definiranja i razvoja većeg broja likova na sceni, kao i  protoka vremena koji uvjetuje broj kazališnih prizora. Cilj je i razvijanje unikatnog  umjetničkog/kostimografskog rukopisa kroz niz istraživačko/eksperimentalnih zadataka, kao i sposobnost javne prezentacije svojih kreativnih rješenja.  </w:t>
            </w:r>
          </w:p>
        </w:tc>
      </w:tr>
      <w:tr w:rsidR="00984B3F" w:rsidRPr="00984B3F" w14:paraId="1DAAD41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DDC3BB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984B3F" w:rsidRPr="00984B3F" w14:paraId="5319B7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9689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7A3EC20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9AD088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69DE68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A67177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ovog kolegija student će moći  samostalno:</w:t>
            </w:r>
          </w:p>
          <w:p w14:paraId="105BC3DE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dizajnirati kostime za kazališnu cijelinu od 8-12 glumaca koja simulira ansambl predstavu; tabelarno razraditi tekst po svim likovima paralelno i po ukupnom protoku vremena; </w:t>
            </w:r>
          </w:p>
          <w:p w14:paraId="2B75C2C3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primjeniti znanja iz kolegija “Vizualni identitet” i “Povijest odijevanja i analitičko oblikovanje povijesnih kostima” i “Kostimografija 1” u praksi;</w:t>
            </w:r>
          </w:p>
          <w:p w14:paraId="5FBD85A2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koristiti kazališne funduse kao mjesto inspiracije i istraživanja za kreiranje autorskih kostimografskih riješenja</w:t>
            </w:r>
          </w:p>
          <w:p w14:paraId="04BC8D0B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dizajnirati kostime za transfromacijsku kostimografsku primjenu kod velikog broja brzih promijena na jednom glumcu</w:t>
            </w:r>
          </w:p>
          <w:p w14:paraId="507B95C5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istraživati alternativne (ne odjevne) izvore kao oblike inspiracije i dizajnirati autorske  grupe kostima individualnog umjetničkog rukopisa</w:t>
            </w:r>
          </w:p>
          <w:p w14:paraId="302D77F1" w14:textId="77777777" w:rsidR="00984B3F" w:rsidRPr="00984B3F" w:rsidRDefault="00984B3F" w:rsidP="00EF0593">
            <w:pPr>
              <w:numPr>
                <w:ilvl w:val="0"/>
                <w:numId w:val="157"/>
              </w:num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verbalno i likovno javno prezentirati vlastiti umjetnički rad.  </w:t>
            </w:r>
          </w:p>
          <w:p w14:paraId="5B5F1611" w14:textId="77777777" w:rsidR="00984B3F" w:rsidRPr="00984B3F" w:rsidRDefault="00984B3F" w:rsidP="00EF0593">
            <w:pPr>
              <w:numPr>
                <w:ilvl w:val="0"/>
                <w:numId w:val="1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kritički analizirati realiziranu kostimografsku cijelinu.</w:t>
            </w:r>
          </w:p>
        </w:tc>
      </w:tr>
      <w:tr w:rsidR="00984B3F" w:rsidRPr="00984B3F" w14:paraId="5824EA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6A96B9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4B46D4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54ACDC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ovom semestru studenti dizajniraju kostime ili kostimografski opremaju jednu grupnu predstavu studenata, glume koja je povijesno ili aktualno smještena. Radi se na koordinaciji većeg broja likova (8-12 ) u određenom razdoblju i s određenim protokom vremena, čime se simulira opremanje predstave u cjelini.  </w:t>
            </w:r>
          </w:p>
          <w:p w14:paraId="1A7840F3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 ovom semestru uz istraživanje povijesnog razdoblja, analizu likova iz glumačkih etida, analiza povijesnih, stvarnih vizuala osoba koje se glumački interpretiraju, analiza kostimografskih referenci istih izvedbi do sada, obuhvaća se i sintetičku (tabelarnu) razradu teksta po svim likovima paralelno i po ukupnom protoku vremena.   </w:t>
            </w:r>
          </w:p>
          <w:p w14:paraId="126079A1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Opremanje iz fundusa HNK ili Akademije ili koordinacija izrade/alternacije  kostima.</w:t>
            </w:r>
          </w:p>
          <w:p w14:paraId="1A26D6AE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Priprema kostima za javnu izvedbu, organizacija garderobe za brze promjene, organizacija pomoćnih garderobijera, održavanje kostima i povrat u funduse. </w:t>
            </w:r>
          </w:p>
          <w:p w14:paraId="5F0685BC" w14:textId="77777777" w:rsidR="00984B3F" w:rsidRPr="00984B3F" w:rsidRDefault="00984B3F" w:rsidP="00984B3F">
            <w:pPr>
              <w:spacing w:after="120" w:line="264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Dizajniranje transformacijskih kostima potrebnih za brze promjene na sceni, sa svim zakonitostima konstrukcijskih mehanizama promjena. </w:t>
            </w:r>
          </w:p>
          <w:p w14:paraId="184563CD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Dizajniranje kostima inspirirano glazbom.</w:t>
            </w:r>
          </w:p>
          <w:p w14:paraId="39127588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Dizajniranje kostima inspirirano elementima prirode</w:t>
            </w:r>
          </w:p>
          <w:p w14:paraId="1433B5E1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Dizaniranje kostima inspirirano arhitekturom povijesne epohe. </w:t>
            </w:r>
          </w:p>
          <w:p w14:paraId="1ED5398E" w14:textId="77777777" w:rsidR="00984B3F" w:rsidRPr="00984B3F" w:rsidRDefault="00984B3F" w:rsidP="00984B3F">
            <w:pPr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</w:p>
          <w:p w14:paraId="750DB4A1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Verbalna i likovna prezentacija kostimografskih riješenja.</w:t>
            </w:r>
          </w:p>
          <w:p w14:paraId="29D77F9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Kritička analizira realizirane kostimografske cijeline.</w:t>
            </w:r>
          </w:p>
        </w:tc>
      </w:tr>
      <w:tr w:rsidR="00984B3F" w:rsidRPr="00984B3F" w14:paraId="5AB0BC8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7602826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EF137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6DDF56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4C1BBA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ECD6F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A47D0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001709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EDF0F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E61A2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2A98D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DB743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2A94F0E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93C8112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130721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03FA6A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EAE25A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03D510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C1F4B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984B3F" w:rsidRPr="00984B3F" w14:paraId="10081C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F834A3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4D58E9CE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23802F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59D708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2961EB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C8E0A2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02922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5123E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7F44F8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029C9DA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79C0C92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70E71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30209C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E21143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61299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2A0D4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F007C9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0B836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61BF6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06135EE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F2F4E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4AAB14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627" w:type="pct"/>
            <w:vAlign w:val="center"/>
          </w:tcPr>
          <w:p w14:paraId="204A855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5EA5E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B3D22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358C4D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F83B3F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A9CA2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2,4</w:t>
            </w:r>
          </w:p>
        </w:tc>
      </w:tr>
      <w:tr w:rsidR="00984B3F" w:rsidRPr="00984B3F" w14:paraId="02B0FF4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02B5E5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ACEF4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08550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5664F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117C20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77C53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79A3D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33F69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09CFFC3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3E8DBA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24F77F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0C1DE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6E82373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30E4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3A806A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013D9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7EBE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168C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E11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F56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26F0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5BE9C487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2A4C9C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DD5F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B823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26C3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E15D5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ADE6B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792E1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0CB1692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25544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mentorski rad,konzultativna nastava, skupna rasprava, individualni rad</w:t>
                  </w:r>
                </w:p>
                <w:p w14:paraId="5D1EC4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567FB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6DD6D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79D4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Slušanje izlaganja te redovito pohađanje i sudjelovanje u nastavnom procesu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BA2E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920D0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A1A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53734B2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CE8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mentorski rad,konzultativna nastava, skupna rasprava, individualni rad</w:t>
                  </w:r>
                </w:p>
                <w:p w14:paraId="290A61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FC89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CEE25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CDA76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 sudjelovanje u svim projektima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CE48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F8DAE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F2960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984B3F" w:rsidRPr="00984B3F" w14:paraId="08C36E3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747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0C96E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071BE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C7296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Proučavanje literature, istraživanje, dizajniranje, stilizacija,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8CAAF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6948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FCC2A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60</w:t>
                  </w:r>
                </w:p>
              </w:tc>
            </w:tr>
            <w:tr w:rsidR="00984B3F" w:rsidRPr="00984B3F" w14:paraId="759FDEC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66D6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Projektna nastava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DDBA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F0DA8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B673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Proučavanje literature, istraživanje, dizajniranje, stilizacija,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B3BFD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evaluacija svih segmenata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25AB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EE00C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984B3F" w:rsidRPr="00984B3F" w14:paraId="25B15C1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3168A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88C71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4A20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F985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3E8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496D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60F3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02776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15EB57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E24E86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0C4511B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84D367" w14:textId="77777777" w:rsidR="00984B3F" w:rsidRPr="00984B3F" w:rsidRDefault="00984B3F" w:rsidP="00EF0593">
            <w:pPr>
              <w:numPr>
                <w:ilvl w:val="0"/>
                <w:numId w:val="15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Thorne, Gary; Gaskill William. Designing Stage Costumes. Crowood Press, 2001.</w:t>
            </w:r>
          </w:p>
          <w:p w14:paraId="02AEC6C0" w14:textId="77777777" w:rsidR="00984B3F" w:rsidRPr="00984B3F" w:rsidRDefault="00984B3F" w:rsidP="00EF0593">
            <w:pPr>
              <w:numPr>
                <w:ilvl w:val="0"/>
                <w:numId w:val="155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Lihterland, Janet; Mc Anally, Sue. Broadway Costumes on the Budget. Colorado Springs: Meriwether Publishing LTD, 1996.</w:t>
            </w:r>
          </w:p>
          <w:p w14:paraId="060B6D4D" w14:textId="77777777" w:rsidR="00984B3F" w:rsidRPr="00984B3F" w:rsidRDefault="00984B3F" w:rsidP="00EF0593">
            <w:pPr>
              <w:numPr>
                <w:ilvl w:val="0"/>
                <w:numId w:val="15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Ingham, Rosemary; Covey, Liz. Costume Designer's Handbook: A Complete Guide for Amateur and Professional Costume Designers, Heinemann Drama,2 Sub edition 1992.</w:t>
            </w:r>
          </w:p>
          <w:p w14:paraId="7F6CCEC3" w14:textId="77777777" w:rsidR="00984B3F" w:rsidRPr="00984B3F" w:rsidRDefault="00984B3F" w:rsidP="00EF0593">
            <w:pPr>
              <w:numPr>
                <w:ilvl w:val="0"/>
                <w:numId w:val="15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Pacek, Jasmina. Taxonomy of Stage Costumes: Doctoral dissertation, Josip Juraj Strossmayer University of Osijek, 2018.</w:t>
            </w:r>
          </w:p>
        </w:tc>
      </w:tr>
      <w:tr w:rsidR="00984B3F" w:rsidRPr="00984B3F" w14:paraId="3CEF5B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C55233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58046B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9ACE95" w14:textId="77777777" w:rsidR="00984B3F" w:rsidRPr="00984B3F" w:rsidRDefault="00984B3F" w:rsidP="00EF0593">
            <w:pPr>
              <w:numPr>
                <w:ilvl w:val="0"/>
                <w:numId w:val="15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Nadoolman Landis, Deborah. Screencraft- Costume Design. Focal Press, 2003.</w:t>
            </w:r>
          </w:p>
          <w:p w14:paraId="5EF41294" w14:textId="77777777" w:rsidR="00984B3F" w:rsidRPr="00984B3F" w:rsidRDefault="00984B3F" w:rsidP="00EF0593">
            <w:pPr>
              <w:numPr>
                <w:ilvl w:val="0"/>
                <w:numId w:val="15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Klepper, Erhard. Costumes Through the Ages: Over 1400 Illustrations. Dover Publications, 1999. </w:t>
            </w:r>
          </w:p>
          <w:p w14:paraId="5479998C" w14:textId="77777777" w:rsidR="00984B3F" w:rsidRPr="00984B3F" w:rsidRDefault="00984B3F" w:rsidP="00EF0593">
            <w:pPr>
              <w:numPr>
                <w:ilvl w:val="0"/>
                <w:numId w:val="15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Rohrbach, Karl; Kretschmer, Albert. Pictorial Encyclopedia of Historic Costume: 1200 Full-Color Figures. Dover Publications: Dover Ed edition 2007.</w:t>
            </w:r>
          </w:p>
        </w:tc>
      </w:tr>
      <w:tr w:rsidR="00984B3F" w:rsidRPr="00984B3F" w14:paraId="1AA8612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9426FC" w14:textId="77777777" w:rsidR="00984B3F" w:rsidRPr="00984B3F" w:rsidRDefault="00984B3F" w:rsidP="00EF0593">
            <w:pPr>
              <w:numPr>
                <w:ilvl w:val="1"/>
                <w:numId w:val="15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258749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A2B85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21EC0C1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0D58DF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BB4457A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64010A90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DDA1FC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169F639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6FF17A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533AECE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KOSTIMOGRAFIJA 3</w:t>
            </w:r>
          </w:p>
        </w:tc>
      </w:tr>
      <w:tr w:rsidR="00984B3F" w:rsidRPr="00984B3F" w14:paraId="20CEAFD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BBB58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D4450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984B3F" w:rsidRPr="00984B3F" w14:paraId="7839E8E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43C3B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5BE7FC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64B01B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0AA16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832F7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655D92A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68E944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6DBB2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113</w:t>
            </w:r>
          </w:p>
        </w:tc>
      </w:tr>
      <w:tr w:rsidR="00984B3F" w:rsidRPr="00984B3F" w14:paraId="09174C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1CF08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E8115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2BDAC3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DEEDC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F8211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984B3F" w:rsidRPr="00984B3F" w14:paraId="3DBE8A5E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2933C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58FEE2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DAFD6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59A7DD1E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1CF0B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F0913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A2CF45F" w14:textId="77777777" w:rsidR="00984B3F" w:rsidRPr="00984B3F" w:rsidRDefault="00984B3F" w:rsidP="00EF0593">
            <w:pPr>
              <w:numPr>
                <w:ilvl w:val="0"/>
                <w:numId w:val="16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(45P+30V+0S)</w:t>
            </w:r>
          </w:p>
        </w:tc>
      </w:tr>
    </w:tbl>
    <w:p w14:paraId="17DAA45D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3A04036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9E03CCE" w14:textId="77777777" w:rsidR="00984B3F" w:rsidRPr="00984B3F" w:rsidRDefault="00984B3F" w:rsidP="00EF0593">
            <w:pPr>
              <w:numPr>
                <w:ilvl w:val="0"/>
                <w:numId w:val="16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A898D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2FBA2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02D6EA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Ciljevi predmeta</w:t>
            </w:r>
          </w:p>
        </w:tc>
      </w:tr>
      <w:tr w:rsidR="00984B3F" w:rsidRPr="00984B3F" w14:paraId="2D6D69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9DA91C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Cilj predmeta je da studenti po završenom ciklusu kolegija „Kostimografije“ u trajanju od 3 semestra,  posjeduju znanja svih konstitutivnih elementa prema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 xml:space="preserve">Taksonomiji dizajniranja kazališnih kostima o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tome kako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suvislo dizajnirati, artikulirati i analizirati  kostimografska rješenja za kazalište te posjedovati znanja i vještine neophodne za timski rad na realizaciji izvedbe.</w:t>
            </w:r>
          </w:p>
        </w:tc>
      </w:tr>
      <w:tr w:rsidR="00984B3F" w:rsidRPr="00984B3F" w14:paraId="60D37A9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6A5F36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77AE48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1333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217671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2A9A82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691E0F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F1DF77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Po završetku kolegija, studenti će moći:</w:t>
            </w:r>
          </w:p>
          <w:p w14:paraId="7516B7FC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iščitavati dramski tekst, analizirati ga, provesti samostalno istraživanje vezano uz tekst i podtekst komada i likova te sintetizirati likovna rješenja kostima u dramaturškoj funkciji predstave.</w:t>
            </w:r>
          </w:p>
          <w:p w14:paraId="039D4400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dizajnirati unikatne kostime koristeći sve osnovne elemente dizajna kao 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polazišne točke: siluetu, proporciju, boju, uzorke/ornamente, format. liniju/smjer, tkanine/teksture, volumen/masu, konstrukciju, zvuk i dodatke.</w:t>
            </w:r>
          </w:p>
          <w:p w14:paraId="43465472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dizajnirati kostime prema svih 5 kategorija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>Taksonomiji dizajniranja kazališnih kostima: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 xml:space="preserve"> Poštivanje kostima epohe, Stilizacija kostima epohe, Miješanje kostima epohe, Nadilaženje kostima epohe i Nepostojanje kostima epohe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14:paraId="7C2265D6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primijeniti digitalne vektorske alate u oblikovanju kostima</w:t>
            </w:r>
          </w:p>
          <w:p w14:paraId="4EA9CD6F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prezentirati svoj radni proces i finalna rješenja u obliku mood boarda, ilustrativnih i tehničkih skica </w:t>
            </w:r>
          </w:p>
          <w:p w14:paraId="633AFD8E" w14:textId="77777777" w:rsidR="00984B3F" w:rsidRPr="00984B3F" w:rsidRDefault="00984B3F" w:rsidP="00EF0593">
            <w:pPr>
              <w:numPr>
                <w:ilvl w:val="0"/>
                <w:numId w:val="16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izraditi jedan kostim</w:t>
            </w:r>
          </w:p>
        </w:tc>
      </w:tr>
      <w:tr w:rsidR="00984B3F" w:rsidRPr="00984B3F" w14:paraId="50DDEC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43609B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583AB8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B89550" w14:textId="77777777" w:rsidR="00984B3F" w:rsidRPr="00984B3F" w:rsidRDefault="00984B3F" w:rsidP="00984B3F">
            <w:pPr>
              <w:autoSpaceDE w:val="0"/>
              <w:autoSpaceDN w:val="0"/>
              <w:adjustRightInd w:val="0"/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Teorijski okvir: 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Povijesni pregled funkcije i mjesta kostima u izvedbenoj umjetnosti; funkcija odjeće; kazališni kostim i moda: sličnosti i razlike. </w:t>
            </w:r>
            <w:r w:rsidRPr="00984B3F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  <w:lang w:eastAsia="hr-HR"/>
              </w:rPr>
              <w:t>Taksonomija dizajniranja kazališnih kostima</w:t>
            </w: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 koja objedinjuje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>Osnovne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,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>Osobne komunikacijske aspekte lika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, 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 xml:space="preserve">Produkcijske elemente dizajna kostima i Osnovne elemente dizajna kostima, 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kao i načine dizajniranja kazališnih kostima kao što su</w:t>
            </w:r>
            <w:r w:rsidRPr="00984B3F"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  <w:t xml:space="preserve"> Poštivanje kostima epohe, Stilizacija kostima epohe, Miješanje kostima epohe, Nadilaženje kostima epohe i Nepostojanje kostima epohe.</w:t>
            </w:r>
          </w:p>
          <w:p w14:paraId="00450A6A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Praktična nastava: </w:t>
            </w:r>
          </w:p>
          <w:p w14:paraId="73AD2ACB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Niz kratkih vježbi za razvoj vještina dizajniranja unikatnih kostima koristeći sve osnovne elemente dizajna kao </w:t>
            </w: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>polazišne točke: siluetu, proporciju, boju, uzorke/ornamente, format. liniju/smjer, tkanine/teksture, volumen/masu, konstrukciju, zvuk i dodatke.</w:t>
            </w:r>
          </w:p>
          <w:p w14:paraId="554FA6FB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  <w:p w14:paraId="6BC5CF5C" w14:textId="77777777" w:rsidR="00984B3F" w:rsidRPr="00984B3F" w:rsidRDefault="00984B3F" w:rsidP="00984B3F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Korištenje digitalnih vektorskih alata za izradu kostimografskih skica. </w:t>
            </w:r>
          </w:p>
          <w:p w14:paraId="1EB0F70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  <w:p w14:paraId="0600C180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Oblikovanje kazališnih kostima na temelju dramskog teksta - dramaturška funkcionalnost i primjerenost kostima u okviru izvedbe. Na osnovi znanja stečenih usvajanjem gradiva kolegija „Povijest odijevanja i analitičko oblikovanje povijesnih kostima“ te „Vizualni identitet“, kao i znanja i vještina stečenih na kolegijima „Kostimografija 1 i 2“, studenti prolaze cjelovit kreativni proces rada na realizaciji kostimografije (dramskog komada, opere ili baleta većeg opsega, dramske prilagodbe i sl.) prema tekstualnom predlošku (ili alternativnom izvoru inspiracije) - od analize dramskog teksta, suradnje s autorskim timom i izvođačima, izrade idejnih i izvedbenih rješenja (minimalno 20 rješenja) i odabira materijala izrade te realizacije (minimalno 1 kostim), pri čemu se naglasak stavlja na njihov individualan autorski umjetnički izričaj, poticanje samostalnosti i otvaranje mogućnosti eklektičkog likovnog oblikovanja, za svrhovit, funkcionalan, dramaturški opravdan i primjeren kostim.</w:t>
            </w:r>
          </w:p>
          <w:p w14:paraId="660C00B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6ED7EC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757D4A6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F85BB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86968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ED29D4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0E952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203C7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5FBB5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45BA3A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AA32C8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0EFA9C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55131B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984B3F" w:rsidRPr="00984B3F" w14:paraId="5DF5EEF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0250902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7D7697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195D7C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EDD79C9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4527B4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82E8B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tablica 1.8. i 1.9.</w:t>
            </w:r>
          </w:p>
        </w:tc>
      </w:tr>
      <w:tr w:rsidR="00984B3F" w:rsidRPr="00984B3F" w14:paraId="349C953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52553C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5F69776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614740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9B535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7D4FE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142B33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6E2F9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C7D771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44F1F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A6AD49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D7DE32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C164AC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E3FECD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56DDCA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42B5F53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98DFC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71AB91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73AB3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2088FB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7ED95CF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18025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C1F69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7" w:type="pct"/>
            <w:vAlign w:val="center"/>
          </w:tcPr>
          <w:p w14:paraId="0C32210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A299E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9B06F4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0A8E38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A2EC1B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ECA382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984B3F" w:rsidRPr="00984B3F" w14:paraId="36AB7F6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CFD13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69AC7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AE3AE0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0B98DF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2C5BC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6D8B4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2A479B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ADE8B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5279F84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429C7A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4E3644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3643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277D609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DA06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F37C64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9BD3AC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83A5C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A93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B1CB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92B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69FF8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77F56E0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FF087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8C491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5DCEBA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748EF2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40CBA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5CF94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D4EF8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309C0D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BAD0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mentorski rad,konzultativna nastava, skupna rasprava, individualni rad</w:t>
                  </w:r>
                </w:p>
                <w:p w14:paraId="127AE5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3E95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0A9E3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1,2,4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64A35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Dizajniranje, korištenje digitalnih alata,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DBD2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1A9BF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DEB67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B01588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74C3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Projektna nastava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73096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3DB70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42B6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literature, istraživanje, dizajniranje, korištenje digitalnih alata, izrada mood board-a, izrada kostima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21619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evaluacija svih segmenata projekta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AA860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E5552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6F1C4AC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ADB07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58CB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7F40E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E895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CD36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61D1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27921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B6EA1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3971BF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FE1B80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09660CA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C15FEB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lastRenderedPageBreak/>
              <w:t>Misailović, Milenko. Dramaturgija kostimografije. Novi Sad: Sterijino pozorje, 1990.</w:t>
            </w:r>
          </w:p>
          <w:p w14:paraId="2489AA64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Costume and Makeup. Phaidon Press, 1988.</w:t>
            </w:r>
          </w:p>
          <w:p w14:paraId="505A8702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Laver, James. Drama – It's Costume and Decor. Laver Press, 2007.</w:t>
            </w:r>
          </w:p>
          <w:p w14:paraId="3BFA38E9" w14:textId="77777777" w:rsidR="00984B3F" w:rsidRPr="00984B3F" w:rsidRDefault="00984B3F" w:rsidP="00EF0593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Pacek, Jasmina. Taxonomy of Stage Costumes: Doctoral dissertation, Josip Juraj Strossmayer University of Osijek, 2018.</w:t>
            </w:r>
          </w:p>
        </w:tc>
      </w:tr>
      <w:tr w:rsidR="00984B3F" w:rsidRPr="00984B3F" w14:paraId="62832F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010E02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39CE3E8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BA8F3D" w14:textId="77777777" w:rsidR="00984B3F" w:rsidRPr="00984B3F" w:rsidRDefault="00984B3F" w:rsidP="00EF0593">
            <w:pPr>
              <w:numPr>
                <w:ilvl w:val="0"/>
                <w:numId w:val="163"/>
              </w:numPr>
              <w:autoSpaceDE w:val="0"/>
              <w:autoSpaceDN w:val="0"/>
              <w:adjustRightInd w:val="0"/>
              <w:ind w:hanging="99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Laver, James. Costume and Fashion. Thames and Hudson, 1995.</w:t>
            </w:r>
          </w:p>
          <w:p w14:paraId="5915F113" w14:textId="77777777" w:rsidR="00984B3F" w:rsidRPr="00984B3F" w:rsidRDefault="00984B3F" w:rsidP="00EF0593">
            <w:pPr>
              <w:numPr>
                <w:ilvl w:val="0"/>
                <w:numId w:val="163"/>
              </w:numPr>
              <w:ind w:hanging="99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Dramski tekstovi i monografije  (izbor prema potrebi nastave)</w:t>
            </w:r>
          </w:p>
        </w:tc>
      </w:tr>
      <w:tr w:rsidR="00984B3F" w:rsidRPr="00984B3F" w14:paraId="5E2F40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422FC4" w14:textId="77777777" w:rsidR="00984B3F" w:rsidRPr="00984B3F" w:rsidRDefault="00984B3F" w:rsidP="00EF0593">
            <w:pPr>
              <w:numPr>
                <w:ilvl w:val="1"/>
                <w:numId w:val="1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0A0E54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D5E7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2DC5166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92B9F54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98C3B3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79997CD7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3C8CE2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4B39791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5739D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D51EE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SCENSKI PROSTOR 1</w:t>
            </w:r>
          </w:p>
        </w:tc>
      </w:tr>
      <w:tr w:rsidR="00984B3F" w:rsidRPr="00984B3F" w14:paraId="5C434A8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E6D6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0CB247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Doc.art. Tatjana Lacko</w:t>
            </w:r>
          </w:p>
        </w:tc>
      </w:tr>
      <w:tr w:rsidR="00984B3F" w:rsidRPr="00984B3F" w14:paraId="36AD898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C8F716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5FDDA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Sheron Pimpi-Steiner, ass.</w:t>
            </w:r>
          </w:p>
        </w:tc>
      </w:tr>
      <w:tr w:rsidR="00984B3F" w:rsidRPr="00984B3F" w14:paraId="5FBDCC4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82D98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8E04B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5024600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5200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7F795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114</w:t>
            </w:r>
          </w:p>
        </w:tc>
      </w:tr>
      <w:tr w:rsidR="00984B3F" w:rsidRPr="00984B3F" w14:paraId="1D4441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83FE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8C088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3E05C58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9B2E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245777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984B3F" w:rsidRPr="00984B3F" w14:paraId="4C78A17C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E77EB6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98F3FC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78DF8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440D11E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AD7F8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A6F9E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72F7E4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(30P + 45V + 0S)</w:t>
            </w:r>
          </w:p>
        </w:tc>
      </w:tr>
    </w:tbl>
    <w:p w14:paraId="4474EB7D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984B3F" w:rsidRPr="00984B3F" w14:paraId="5A79C2CD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47AFE10" w14:textId="77777777" w:rsidR="00984B3F" w:rsidRPr="00984B3F" w:rsidRDefault="00984B3F" w:rsidP="00EF0593">
            <w:pPr>
              <w:numPr>
                <w:ilvl w:val="0"/>
                <w:numId w:val="16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D719BF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1D49AC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330B6B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332736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63510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Cilj kolegija je upoznati studente s razvojem kazališne scenografije i scenskog prostora u praktičnom smislu. Rrazviti kompetencije kod studenata za samostalno promišljanje u primjeni te interpretaciji povijesne scenografije u vlastitom radu; razviti metode analize povijesno-scenografskog prostora kroz zadane povijesne periode; stjecanje praktičnih vještina za oblikovanje i izradu idejnih rješenja, skica, tehničkih nacrta i maketa za vlastita scenografska rješenja te razviti sposobnosti kritičkog mišljenja na osnovu poznavanja i prepoznavanja povijesno-scenografskih referenci te primjena istih u vlastitom praktičnom radu.</w:t>
            </w:r>
          </w:p>
        </w:tc>
      </w:tr>
      <w:tr w:rsidR="00984B3F" w:rsidRPr="00984B3F" w14:paraId="6F3DF8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B7396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0E30DB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673A3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15EE3E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70B577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122C992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DF49D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64200163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opisati, objasniti i povezati pojedina povijesna razdoblja te ih prepoznati u današnjem teatru</w:t>
            </w:r>
          </w:p>
          <w:p w14:paraId="3AE215CC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i povezati povijesna razdoblja na razini prostora, odnosno, scenografije</w:t>
            </w:r>
          </w:p>
          <w:p w14:paraId="0E6AFCFE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interpretirati određene povijesni-prostorne reference u sintetičkom i postmodernističkom riješavanju vizualnih problema u ovom</w:t>
            </w:r>
          </w:p>
          <w:p w14:paraId="3978537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vremenu, prostoru</w:t>
            </w:r>
          </w:p>
          <w:p w14:paraId="582803F4" w14:textId="77777777" w:rsidR="00984B3F" w:rsidRPr="00984B3F" w:rsidRDefault="00984B3F" w:rsidP="00EF0593">
            <w:pPr>
              <w:numPr>
                <w:ilvl w:val="0"/>
                <w:numId w:val="16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oblikovati, konstruirati i skicirati scenografska rješenja smještena u povijesna razdoblja</w:t>
            </w:r>
          </w:p>
        </w:tc>
      </w:tr>
      <w:tr w:rsidR="00984B3F" w:rsidRPr="00984B3F" w14:paraId="170DBA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3FC747D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022C59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C7DB1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Scenografija kod primitivnih naroda; Scenografija u grčkoj tragediji, satirskoj drami i antičkoj komediji; Scenografija u helenističkim i rimskim kazalištima; Scenografija u srednjem vijeku; Scenografija u liturgijskoj drami; Scenografija u humanističkom klasicizmu i vraćanju antičkim oblicima kazališta; Scenografija u renesansi; Scenografija u baroknoj melodrami; Scenografija u komediji dell arte; Scenografija Shakespearovo veliko glumište.</w:t>
            </w:r>
          </w:p>
        </w:tc>
      </w:tr>
      <w:tr w:rsidR="00984B3F" w:rsidRPr="00984B3F" w14:paraId="36CF895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A7ABE4F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1E3CE1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B654C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68291B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C04F8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5BA33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355A1A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727E88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10F45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1FD3D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B1EC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ostalo: konzultacije </w:t>
            </w:r>
          </w:p>
        </w:tc>
      </w:tr>
      <w:tr w:rsidR="00984B3F" w:rsidRPr="00984B3F" w14:paraId="4F9BFB6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2D3CDCE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28B287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39A0D3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096628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7827D8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CCFD8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obvezni sudjelovati na 70% nastavnih sati te redovno obavljati zadatke i zadaće kako bi bili u mogućnosti konstruktivno sudjelovati u radu nastave. Seminarski rad i praktični zadaci obvezan je dio nastavnog procesa. Usmeni ispit je završni ispit s kojim se objedinjuje i evaluira gradivo kroz prezentaciju seminarskoga rada i prezentaciju praktičnih zadataka.</w:t>
            </w:r>
          </w:p>
        </w:tc>
      </w:tr>
      <w:tr w:rsidR="00984B3F" w:rsidRPr="00984B3F" w14:paraId="1EA78E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B01F25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1E164BE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D0750D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CB4E3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0286BE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644E51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C14AC3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01FD88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40C23E6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6E083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6FA9D5A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86B2A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253B9F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11193F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A655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pct"/>
            <w:vAlign w:val="center"/>
          </w:tcPr>
          <w:p w14:paraId="3CD1E04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A963D4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0B9AC6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7E17BC9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30F6D43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1762C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D970E3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70804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99EC44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2ADBD8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F189BC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E1D8F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F1698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43A80E6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838C4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4D695D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73F86A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B1D0F2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4DA3EC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3A63CD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B77FB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4F5C5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513EAA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D8C5E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Povezivanje ishoda učenja, nastavnih metoda i ocjenjivanja</w:t>
            </w:r>
          </w:p>
        </w:tc>
      </w:tr>
      <w:tr w:rsidR="00984B3F" w:rsidRPr="00984B3F" w14:paraId="2CE2655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2B13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B23481B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A641F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43D15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67CB28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D9A6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D3A0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AE4DD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ECCD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A0211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2C8957C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391DC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DD31F2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5F8B6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7733BF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AD14FB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ED2F5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F396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1DA3167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F8DB1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F9AF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CF0A3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C86AE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Sudjelovanje u radnom procesu u promišljanju o pojedinim scenografskim rješenjima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8ED8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7CA82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B0F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3D55DBB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A2771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  <w:p w14:paraId="37BF008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4E33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0E4F9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10F33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oblikovanje, skiciranje i izrada maketa za pojedina scenografska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F026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1D2F6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1069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4F496EB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9F3A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Vježbe, konzultativna nastava, grupna rasprava;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6481F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DBB5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1D3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Interpretacija povijesno-prostornih referenci u vlastitom radu.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AA813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2C77B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F9AC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69BE58F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2A65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nastava; individualni rad</w:t>
                  </w:r>
                </w:p>
                <w:p w14:paraId="289565C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6E68F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BDDE9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11214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prikupljanje podataka o pojedinim povijesnim referencama i njihova primjena i prilagodba u samome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371D4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BF1C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2670B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38F6DA2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68091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nastava, grupna rasprava; individualni rad </w:t>
                  </w:r>
                </w:p>
                <w:p w14:paraId="2032BAB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29B4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7C02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A36C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Prezentacija rada, usmeno izlaganje, Analiza i obrana pojedinih vlastitih scenografskih prijedloga i rješenja kroz grupnu raspravu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3B4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1BEDC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7D7B7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63F1E1D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1BD40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2ADF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F7F1C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04645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897AA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3227F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4E2E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17266E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6114B1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558D27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078FCF2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EBC097" w14:textId="77777777" w:rsidR="00984B3F" w:rsidRPr="00984B3F" w:rsidRDefault="00984B3F" w:rsidP="00EF0593">
            <w:pPr>
              <w:numPr>
                <w:ilvl w:val="0"/>
                <w:numId w:val="25"/>
              </w:numPr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Calibri"/>
                <w:sz w:val="20"/>
                <w:szCs w:val="20"/>
              </w:rPr>
              <w:t>Molinari, Cesare. Istorija pozorišta. Beograd: Vuk Karadžić, 1982.</w:t>
            </w:r>
          </w:p>
          <w:p w14:paraId="7C48494D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Howard, P. What is Scenography?. Routledge, 2002.</w:t>
            </w:r>
          </w:p>
          <w:p w14:paraId="7C311744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Bašlar, G. Poetika prostora. Gradac, 2005.</w:t>
            </w:r>
          </w:p>
          <w:p w14:paraId="02567522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M. Hočevar: Prostor scenografija</w:t>
            </w:r>
          </w:p>
          <w:p w14:paraId="49D83C58" w14:textId="77777777" w:rsidR="00984B3F" w:rsidRPr="00984B3F" w:rsidRDefault="00984B3F" w:rsidP="00EF0593">
            <w:pPr>
              <w:numPr>
                <w:ilvl w:val="0"/>
                <w:numId w:val="25"/>
              </w:numPr>
              <w:rPr>
                <w:rFonts w:ascii="Arial Narrow" w:eastAsia="ヒラギノ角ゴ Pro W3" w:hAnsi="Arial Narrow" w:cs="Calibri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Brook, P. Prazan prostor. Zagreb: Biblioteka Manisoni, 2003.</w:t>
            </w:r>
          </w:p>
        </w:tc>
      </w:tr>
      <w:tr w:rsidR="00984B3F" w:rsidRPr="00984B3F" w14:paraId="3405E7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0A7A63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5BC174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8C3B07" w14:textId="77777777" w:rsidR="00984B3F" w:rsidRPr="00984B3F" w:rsidRDefault="00984B3F" w:rsidP="00EF0593">
            <w:pPr>
              <w:numPr>
                <w:ilvl w:val="0"/>
                <w:numId w:val="16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Janson, Horst Woldemar. Povijest umjetnosti. Varaždin: Stanek, 2013.</w:t>
            </w:r>
          </w:p>
        </w:tc>
      </w:tr>
      <w:tr w:rsidR="00984B3F" w:rsidRPr="00984B3F" w14:paraId="578D87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8FED40" w14:textId="77777777" w:rsidR="00984B3F" w:rsidRPr="00984B3F" w:rsidRDefault="00984B3F" w:rsidP="00EF0593">
            <w:pPr>
              <w:numPr>
                <w:ilvl w:val="1"/>
                <w:numId w:val="16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7D5E5E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A6E9A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86F2073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A3C9E17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289A8AF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44DFD804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618EA4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0AF374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6EFCD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EE60FA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SCENSKI PROSTOR 2</w:t>
            </w:r>
          </w:p>
        </w:tc>
      </w:tr>
      <w:tr w:rsidR="00984B3F" w:rsidRPr="00984B3F" w14:paraId="1E906F7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BCBB9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B75502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Doc.art. Tatjana Lacko</w:t>
            </w:r>
          </w:p>
        </w:tc>
      </w:tr>
      <w:tr w:rsidR="00984B3F" w:rsidRPr="00984B3F" w14:paraId="53B7563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0FE6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4B1A86E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Sheron Pimpi-Steiner, ass.</w:t>
            </w:r>
          </w:p>
        </w:tc>
      </w:tr>
      <w:tr w:rsidR="00984B3F" w:rsidRPr="00984B3F" w14:paraId="554E703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7267B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F0105F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7B6A0BB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D34544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B93427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115</w:t>
            </w:r>
          </w:p>
        </w:tc>
      </w:tr>
      <w:tr w:rsidR="00984B3F" w:rsidRPr="00984B3F" w14:paraId="74C513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E519E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C49581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79416DA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97F74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BF536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984B3F" w:rsidRPr="00984B3F" w14:paraId="0158310F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E18E2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BB28CE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BD4E4B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3A3A9A6B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F5EAC5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E077A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FF44CF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(30P + 45V +0S)</w:t>
            </w:r>
          </w:p>
        </w:tc>
      </w:tr>
    </w:tbl>
    <w:p w14:paraId="7542D528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40"/>
        <w:gridCol w:w="1010"/>
        <w:gridCol w:w="1707"/>
        <w:gridCol w:w="1010"/>
        <w:gridCol w:w="1543"/>
        <w:gridCol w:w="413"/>
        <w:gridCol w:w="324"/>
        <w:gridCol w:w="2079"/>
        <w:gridCol w:w="767"/>
        <w:gridCol w:w="2957"/>
      </w:tblGrid>
      <w:tr w:rsidR="00984B3F" w:rsidRPr="00984B3F" w14:paraId="4475745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FF85B04" w14:textId="77777777" w:rsidR="00984B3F" w:rsidRPr="00984B3F" w:rsidRDefault="00984B3F" w:rsidP="00EF0593">
            <w:pPr>
              <w:numPr>
                <w:ilvl w:val="0"/>
                <w:numId w:val="16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5C869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7C8A1A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FE3D7F" w14:textId="77777777" w:rsidR="00984B3F" w:rsidRPr="00984B3F" w:rsidRDefault="00984B3F" w:rsidP="00EF0593">
            <w:pPr>
              <w:numPr>
                <w:ilvl w:val="1"/>
                <w:numId w:val="1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15CB76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382EF2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Cilj predmeta je da se studente na pragmatičan način osposobi rješavanju prostora- scenografije, unutar zadanog teksta i da se osposobe da unutar dijaloga sa svojim suradnicima- autorima konstruktivno dođu do najoptimalnijih rješenja. </w:t>
            </w:r>
          </w:p>
          <w:p w14:paraId="5B6DD7F3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Cilj ovog semestra je studente upoznati o načinu i metodologiji rada scenografa.</w:t>
            </w:r>
          </w:p>
          <w:p w14:paraId="20025D8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je da studenti usvoje zadanosti određenih kazališnih zakonitosti uvjetovanih prostorom (scenotehnikom) i određenih kazališnih formi.</w:t>
            </w:r>
          </w:p>
        </w:tc>
      </w:tr>
      <w:tr w:rsidR="00984B3F" w:rsidRPr="00984B3F" w14:paraId="58FFF2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85B1BA" w14:textId="77777777" w:rsidR="00984B3F" w:rsidRPr="00984B3F" w:rsidRDefault="00984B3F" w:rsidP="00EF0593">
            <w:pPr>
              <w:numPr>
                <w:ilvl w:val="1"/>
                <w:numId w:val="1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11688E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175D7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984B3F" w:rsidRPr="00984B3F" w14:paraId="6A35ED5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38EF01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13D1BF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DF76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64CF208B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prepoznati i uspostaviti osnovne elemente likovnosti u oblikovanju, skiciranju i konstruiranju zadataka</w:t>
            </w:r>
          </w:p>
          <w:p w14:paraId="79205261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opisati, objasniti i imenovati osnovne elemente kazališta</w:t>
            </w:r>
          </w:p>
          <w:p w14:paraId="680543EE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idejno rješenje scenografije povezati i prilagoditi zadanostima scenotehnike</w:t>
            </w:r>
          </w:p>
          <w:p w14:paraId="2D0BE27F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interpretirati prostor scenografije u relaciji publike i aktivnog dramskog prostora te odnos istog kroz analizu povijesti kazališta 20. </w:t>
            </w:r>
          </w:p>
          <w:p w14:paraId="3BFCDE3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         stoljeća</w:t>
            </w:r>
          </w:p>
          <w:p w14:paraId="6EE64AD5" w14:textId="77777777" w:rsidR="00984B3F" w:rsidRPr="00984B3F" w:rsidRDefault="00984B3F" w:rsidP="00EF0593">
            <w:pPr>
              <w:numPr>
                <w:ilvl w:val="0"/>
                <w:numId w:val="16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prepoznati i opisati različite kazališne forme kroz interpretaciju u vlastitom radu</w:t>
            </w:r>
          </w:p>
        </w:tc>
      </w:tr>
      <w:tr w:rsidR="00984B3F" w:rsidRPr="00984B3F" w14:paraId="08119E5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AF16FB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7CB0EE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F311BF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Osnovni elementi likovnosti: kompozicija, crtež, boja, valer, materijalizacija (tekstura), svijetlo...</w:t>
            </w:r>
          </w:p>
          <w:p w14:paraId="55FC861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Arhitektura teatra i njeni elementi (scenotehnika): portal, proscenij, orkestar, talijanska kutija, stope, rikvandi, rotacije, propadališta...</w:t>
            </w:r>
          </w:p>
          <w:p w14:paraId="53B0A839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Vidno polje, odnos publika-aktivni dramski prostor. </w:t>
            </w:r>
          </w:p>
          <w:p w14:paraId="3B326F52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Razbijanje scenskog prostora 20. stoljeća. </w:t>
            </w:r>
          </w:p>
          <w:p w14:paraId="18E563C0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Poznati svjetski scenografi 20. stoljeća Appia, Craig, Svoboda...</w:t>
            </w:r>
          </w:p>
          <w:p w14:paraId="333070C0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Ambijentalni teatar... </w:t>
            </w:r>
          </w:p>
          <w:p w14:paraId="646251D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Scenografija u operi i baletu</w:t>
            </w:r>
          </w:p>
          <w:p w14:paraId="2AEA61A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Scenografija u lutkarskom teatru...</w:t>
            </w:r>
          </w:p>
        </w:tc>
      </w:tr>
      <w:tr w:rsidR="00984B3F" w:rsidRPr="00984B3F" w14:paraId="4D707D37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2AAD27A2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4FD6473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A761EB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085D66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97F31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FA9D7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11AC557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B58334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1B37A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D70DAD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D8975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 </w:t>
            </w:r>
          </w:p>
        </w:tc>
      </w:tr>
      <w:tr w:rsidR="00984B3F" w:rsidRPr="00984B3F" w14:paraId="18D0C9DA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6F8087B6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6" w:type="pct"/>
            <w:gridSpan w:val="4"/>
            <w:vAlign w:val="center"/>
          </w:tcPr>
          <w:p w14:paraId="30E33E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DAC31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DC621A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05DAF9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021B3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obvezni sudjelovati na 70% nastavnih sati te redovno obavljati zadatke i zadaće kako bi bili u mogućnosti konstruktivno sudjelovati u radu nastave. Seminarski rad i praktični zadaci obvezan je dio nastavnog procesa. Usmeni ispit je završni ispit s kojim se objedinjuje i evaluira gradivo kroz prezentaciju seminarskoga rada i prezentaciju praktičnih zadataka.</w:t>
            </w:r>
          </w:p>
        </w:tc>
      </w:tr>
      <w:tr w:rsidR="00984B3F" w:rsidRPr="00984B3F" w14:paraId="691B0E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AA375F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0DBE3778" w14:textId="77777777" w:rsidTr="006C2713">
        <w:trPr>
          <w:trHeight w:val="111"/>
        </w:trPr>
        <w:tc>
          <w:tcPr>
            <w:tcW w:w="767" w:type="pct"/>
            <w:vAlign w:val="center"/>
          </w:tcPr>
          <w:p w14:paraId="4DFCC0C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747D3F2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12" w:type="pct"/>
            <w:vAlign w:val="center"/>
          </w:tcPr>
          <w:p w14:paraId="03EBB9D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2" w:type="pct"/>
            <w:vAlign w:val="center"/>
          </w:tcPr>
          <w:p w14:paraId="054559D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093E2F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64" w:type="pct"/>
            <w:gridSpan w:val="2"/>
            <w:vAlign w:val="center"/>
          </w:tcPr>
          <w:p w14:paraId="5478275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45" w:type="pct"/>
            <w:vAlign w:val="center"/>
          </w:tcPr>
          <w:p w14:paraId="2089A16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35" w:type="pct"/>
            <w:gridSpan w:val="2"/>
            <w:vAlign w:val="center"/>
          </w:tcPr>
          <w:p w14:paraId="5B02994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79915333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5562BCC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362" w:type="pct"/>
            <w:vAlign w:val="center"/>
          </w:tcPr>
          <w:p w14:paraId="47F1E5E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260CC7A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2" w:type="pct"/>
            <w:vAlign w:val="center"/>
          </w:tcPr>
          <w:p w14:paraId="5354F0A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3" w:type="pct"/>
            <w:vAlign w:val="center"/>
          </w:tcPr>
          <w:p w14:paraId="7CA0B7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64" w:type="pct"/>
            <w:gridSpan w:val="2"/>
            <w:vAlign w:val="center"/>
          </w:tcPr>
          <w:p w14:paraId="3CB1F64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1241EA9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35" w:type="pct"/>
            <w:gridSpan w:val="2"/>
            <w:vAlign w:val="center"/>
          </w:tcPr>
          <w:p w14:paraId="05D28D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984B3F" w:rsidRPr="00984B3F" w14:paraId="3855BF09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5731BE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2A5F0DC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1B9F874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2" w:type="pct"/>
            <w:vAlign w:val="center"/>
          </w:tcPr>
          <w:p w14:paraId="521539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135D48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64" w:type="pct"/>
            <w:gridSpan w:val="2"/>
            <w:vAlign w:val="center"/>
          </w:tcPr>
          <w:p w14:paraId="7CAC1CD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71DC81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35" w:type="pct"/>
            <w:gridSpan w:val="2"/>
            <w:vAlign w:val="center"/>
          </w:tcPr>
          <w:p w14:paraId="336EAF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31E531F0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4C8E918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147229B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7AB7D98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Align w:val="center"/>
          </w:tcPr>
          <w:p w14:paraId="7A20ED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C4ECE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2"/>
            <w:vAlign w:val="center"/>
          </w:tcPr>
          <w:p w14:paraId="56466B9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6699F15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3ACBA77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2C7A3E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B9A1A0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568E694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A9A61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1B91FE98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56D37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0FB852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C2EF0F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E02E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EB94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7252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57FCE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8E710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42A05171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AE0CEC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69A60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913061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9DCF53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CB7676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6344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0768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03C88DB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6136A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9FC3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D53C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48B2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Sudjelovanje u radnom procesu u promišljanju o pojedinim scenografskim rješenjima.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2B536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2B500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AA5D4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6ACCBC7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F145B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  <w:p w14:paraId="260BC1E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1AF85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5DC4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D04BE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oblikovanje, skiciranje i izrada maketa za pojedina scenografska rješenja. Primjena scenotehnike i tehnički nacrti za scenografska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C10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1FE07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F37B4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7306D91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66F64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Vježbe, konzultativna nastava, grupna rasprava;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02BB9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E25EE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5E8F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Interpretacija prostora scenografije u relaciji publike i aktivnog dramskog prostora. Povijesne reference u razradi ideja.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C1FEF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5FBA0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70660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5E16DF4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3D4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Konzultativna nastava;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B643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B33C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3EB98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prikupljanje podataka o pojedinim povijesnim referencama i scenografima te njihova primjena i prilagodba u samome radu.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1490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Istraživanje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3ADC6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9,375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6D7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</w:tr>
            <w:tr w:rsidR="00984B3F" w:rsidRPr="00984B3F" w14:paraId="7D48C8C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818B8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D28BD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4C849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88410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Prezentacija rada, usmeno izlaganje, Analiza i obrana pojedinih vlastitih scenografskih prijedloga i rješenja kroz grupnu raspravu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3295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4F3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C6DE3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04C769F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4BC62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FE694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19231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648EA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Promišljanje kroz različite kazališne forme.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0D62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Eksperimentalni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E4BFA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99651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40C5502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8D6F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9B77F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569F2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24027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7E85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672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280E9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CA023E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5D8B89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699525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5C2D28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3263C0" w14:textId="77777777" w:rsidR="00984B3F" w:rsidRPr="00984B3F" w:rsidRDefault="00984B3F" w:rsidP="00EF0593">
            <w:pPr>
              <w:numPr>
                <w:ilvl w:val="0"/>
                <w:numId w:val="59"/>
              </w:numPr>
              <w:contextualSpacing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984B3F">
              <w:rPr>
                <w:rFonts w:ascii="Arial Narrow" w:eastAsia="Times New Roman" w:hAnsi="Arial Narrow" w:cs="Calibri"/>
                <w:sz w:val="20"/>
                <w:szCs w:val="22"/>
              </w:rPr>
              <w:t>Molinari, Cesare. Istorija pozorišta. Beograd: Vuk Karadžić, 1982.</w:t>
            </w:r>
          </w:p>
          <w:p w14:paraId="21299445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>Howard, P. What is Scenography?. Routledge, 2002.</w:t>
            </w:r>
          </w:p>
          <w:p w14:paraId="5329D489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Bašlar, G. Poetika prostora. Gradac, 2005.</w:t>
            </w:r>
          </w:p>
          <w:p w14:paraId="06CB71D3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Hočevar, M. Prostor scenografija</w:t>
            </w:r>
          </w:p>
          <w:p w14:paraId="45DA6E43" w14:textId="77777777" w:rsidR="00984B3F" w:rsidRPr="00984B3F" w:rsidRDefault="00984B3F" w:rsidP="00EF0593">
            <w:pPr>
              <w:numPr>
                <w:ilvl w:val="0"/>
                <w:numId w:val="59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Brook, P. Prazan prostor. Zagreb: Biblioteka Manisoni, 2003.</w:t>
            </w:r>
          </w:p>
          <w:p w14:paraId="67C4EC89" w14:textId="77777777" w:rsidR="00984B3F" w:rsidRPr="00984B3F" w:rsidRDefault="00984B3F" w:rsidP="00EF0593">
            <w:pPr>
              <w:numPr>
                <w:ilvl w:val="0"/>
                <w:numId w:val="59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Tanhofer, Nikola. O boji na filmu i srodnim medijima</w:t>
            </w: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  <w:t>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 xml:space="preserve"> Zagreb : Akademija dramske umjetnosti : Novi Liber, 2000.</w:t>
            </w: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2"/>
              </w:rPr>
              <w:t xml:space="preserve"> </w:t>
            </w:r>
          </w:p>
          <w:p w14:paraId="08B328B4" w14:textId="77777777" w:rsidR="00984B3F" w:rsidRPr="00984B3F" w:rsidRDefault="00984B3F" w:rsidP="00EF0593">
            <w:pPr>
              <w:numPr>
                <w:ilvl w:val="0"/>
                <w:numId w:val="59"/>
              </w:numPr>
              <w:jc w:val="both"/>
              <w:rPr>
                <w:rFonts w:ascii="Calibri" w:eastAsia="ヒラギノ角ゴ Pro W3" w:hAnsi="Calibri" w:cs="Calibri"/>
                <w:b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Misailović, M. Dramaturgija scenskog prostora.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 xml:space="preserve"> Novi Sad: Sterijino pozorje, 1988.</w:t>
            </w:r>
          </w:p>
        </w:tc>
      </w:tr>
      <w:tr w:rsidR="00984B3F" w:rsidRPr="00984B3F" w14:paraId="10810D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6C302D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676AC3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F5C1AB" w14:textId="77777777" w:rsidR="00984B3F" w:rsidRPr="00984B3F" w:rsidRDefault="00984B3F" w:rsidP="00EF0593">
            <w:pPr>
              <w:numPr>
                <w:ilvl w:val="0"/>
                <w:numId w:val="167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</w:pP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2"/>
              </w:rPr>
              <w:t>Janson, Horst Woldemar. Povijest umjetnosti. Varaždin: Stanek, 2013.</w:t>
            </w:r>
          </w:p>
          <w:p w14:paraId="0C139C95" w14:textId="77777777" w:rsidR="00984B3F" w:rsidRPr="00984B3F" w:rsidRDefault="00984B3F" w:rsidP="00EF0593">
            <w:pPr>
              <w:numPr>
                <w:ilvl w:val="0"/>
                <w:numId w:val="167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Calibri" w:eastAsia="ヒラギノ角ゴ Pro W3" w:hAnsi="Calibri" w:cs="Times New Roman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sz w:val="20"/>
                <w:szCs w:val="22"/>
              </w:rPr>
              <w:t xml:space="preserve">Ettedgui, P. Production design &amp; art direction. Oxon: </w:t>
            </w:r>
            <w:r w:rsidRPr="00984B3F">
              <w:rPr>
                <w:rFonts w:ascii="Arial Narrow" w:eastAsia="ヒラギノ角ゴ Pro W3" w:hAnsi="Arial Narrow" w:cs="Times New Roman"/>
                <w:bCs/>
                <w:sz w:val="20"/>
                <w:szCs w:val="22"/>
              </w:rPr>
              <w:t>Focal Press, 2000.</w:t>
            </w:r>
          </w:p>
        </w:tc>
      </w:tr>
      <w:tr w:rsidR="00984B3F" w:rsidRPr="00984B3F" w14:paraId="4C9CDD9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D4B7D3" w14:textId="77777777" w:rsidR="00984B3F" w:rsidRPr="00984B3F" w:rsidRDefault="00984B3F" w:rsidP="00EF0593">
            <w:pPr>
              <w:numPr>
                <w:ilvl w:val="1"/>
                <w:numId w:val="127"/>
              </w:numPr>
              <w:ind w:left="360"/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3584F8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EEA03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946F1DA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1B922D2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67997F8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6112CB4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1C8027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984B3F" w:rsidRPr="00984B3F" w14:paraId="35AE8DE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0CF99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1CF384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SCENSKI PROSTOR 3</w:t>
            </w:r>
          </w:p>
        </w:tc>
      </w:tr>
      <w:tr w:rsidR="00984B3F" w:rsidRPr="00984B3F" w14:paraId="2E48F98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87957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07CC9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Doc.art. Tatjana Lacko</w:t>
            </w:r>
          </w:p>
        </w:tc>
      </w:tr>
      <w:tr w:rsidR="00984B3F" w:rsidRPr="00984B3F" w14:paraId="00DDB71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986A3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230454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Sheron Pimpi-Steiner, ass.</w:t>
            </w:r>
          </w:p>
        </w:tc>
      </w:tr>
      <w:tr w:rsidR="00984B3F" w:rsidRPr="00984B3F" w14:paraId="50D948D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C4C29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B6A1CA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984B3F" w:rsidRPr="00984B3F" w14:paraId="080508B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ACD5A9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318586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116</w:t>
            </w:r>
          </w:p>
        </w:tc>
      </w:tr>
      <w:tr w:rsidR="00984B3F" w:rsidRPr="00984B3F" w14:paraId="6C74778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2C3A7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6FCB7C8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984B3F" w:rsidRPr="00984B3F" w14:paraId="7902AF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B1AF42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414475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984B3F" w:rsidRPr="00984B3F" w14:paraId="1313548F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7714815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8B3DD5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73E7B7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984B3F" w:rsidRPr="00984B3F" w14:paraId="2F72819B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79F9AA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0FC2AE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506583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75 (30P + 45V + 0S)</w:t>
            </w:r>
          </w:p>
        </w:tc>
      </w:tr>
    </w:tbl>
    <w:p w14:paraId="56E2F26C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40"/>
        <w:gridCol w:w="1010"/>
        <w:gridCol w:w="1707"/>
        <w:gridCol w:w="1010"/>
        <w:gridCol w:w="1543"/>
        <w:gridCol w:w="413"/>
        <w:gridCol w:w="324"/>
        <w:gridCol w:w="2079"/>
        <w:gridCol w:w="767"/>
        <w:gridCol w:w="2957"/>
      </w:tblGrid>
      <w:tr w:rsidR="00984B3F" w:rsidRPr="00984B3F" w14:paraId="1764F4C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B7AEE47" w14:textId="77777777" w:rsidR="00984B3F" w:rsidRPr="00984B3F" w:rsidRDefault="00984B3F" w:rsidP="00EF0593">
            <w:pPr>
              <w:numPr>
                <w:ilvl w:val="0"/>
                <w:numId w:val="17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613F9D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84B3F" w:rsidRPr="00984B3F" w14:paraId="532B8E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0FC5F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984B3F" w:rsidRPr="00984B3F" w14:paraId="1C9DBFE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0A3795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predmeta je upoznati studente s realizacijom scenografije, kroz praktičan rad na zadanom dramskom tekstu ili filmskom scenariju, u formi workshop-ova i seminarskih radionica i suradnjom i susretima s poznatim profesionalnim scenografima, od ideje do realizacije.</w:t>
            </w:r>
          </w:p>
          <w:p w14:paraId="28032B3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predmeta je izraditi vlastiti rad spreman za postavljanje na scenu.</w:t>
            </w:r>
          </w:p>
        </w:tc>
      </w:tr>
      <w:tr w:rsidR="00984B3F" w:rsidRPr="00984B3F" w14:paraId="5D982E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D7384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984B3F" w:rsidRPr="00984B3F" w14:paraId="06F099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3DC66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kolegija.</w:t>
            </w:r>
          </w:p>
        </w:tc>
      </w:tr>
      <w:tr w:rsidR="00984B3F" w:rsidRPr="00984B3F" w14:paraId="2245F5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3EE0E1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984B3F" w:rsidRPr="00984B3F" w14:paraId="391108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F5651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113311D9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povezati teorijsku podlogu i idejna rješenja s realizacijom scenografije</w:t>
            </w:r>
          </w:p>
          <w:p w14:paraId="6F406F32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 scenografskog čitanja dramskog teksta</w:t>
            </w:r>
          </w:p>
          <w:p w14:paraId="15F6C84E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oblikovati i izraditi idejno rješenje scenografije te prezentirati rad spreman za proces izrade i postavljanja na scenu</w:t>
            </w:r>
          </w:p>
          <w:p w14:paraId="376F049F" w14:textId="77777777" w:rsidR="00984B3F" w:rsidRPr="00984B3F" w:rsidRDefault="00984B3F" w:rsidP="00EF0593">
            <w:pPr>
              <w:numPr>
                <w:ilvl w:val="0"/>
                <w:numId w:val="17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povezati i analizirati vlastiti rad kroz kazališne radionice </w:t>
            </w:r>
          </w:p>
        </w:tc>
      </w:tr>
      <w:tr w:rsidR="00984B3F" w:rsidRPr="00984B3F" w14:paraId="6C64E33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85ADAE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984B3F" w:rsidRPr="00984B3F" w14:paraId="0A8F00A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6CE015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Workshop-ovi: scenografska analiza dramskog teksta ili filmskog scenarija; odnos redatelj-scenograf-kostimograf (timski rad); scenografija od ideje do realizacije; izrada skica, maketa, nabavka i izbor materijal, rad s majstorima, radionice, probe, svijetlo, generalne probe.... Oblikovanje i priprema vlastitog rada za postavljanje na scenu.</w:t>
            </w:r>
          </w:p>
          <w:p w14:paraId="6CDD8D9F" w14:textId="77777777" w:rsidR="00984B3F" w:rsidRPr="00984B3F" w:rsidRDefault="00984B3F" w:rsidP="00984B3F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 radnom procesu u ovom kolegiju studenti će kroz adekvatne nastavne materijale koristiti i digitalne alate te razvijati i digitalne kompetencije u dizajnerskom procesu specifične za prirodu ovog studijskog programa.</w:t>
            </w:r>
          </w:p>
        </w:tc>
      </w:tr>
      <w:tr w:rsidR="00984B3F" w:rsidRPr="00984B3F" w14:paraId="54897228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2B19C6B0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36" w:type="pct"/>
            <w:gridSpan w:val="3"/>
            <w:vAlign w:val="center"/>
          </w:tcPr>
          <w:p w14:paraId="16E81F9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2117D0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seminari i radionice  </w:t>
            </w:r>
          </w:p>
          <w:p w14:paraId="53F79D0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D50546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DC225F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0" w:type="pct"/>
            <w:vAlign w:val="center"/>
          </w:tcPr>
          <w:p w14:paraId="4C366F6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F5DC9E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C1818F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383428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D9B293A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</w:tc>
      </w:tr>
      <w:tr w:rsidR="00984B3F" w:rsidRPr="00984B3F" w14:paraId="6846D93B" w14:textId="77777777" w:rsidTr="006C2713">
        <w:trPr>
          <w:trHeight w:val="432"/>
        </w:trPr>
        <w:tc>
          <w:tcPr>
            <w:tcW w:w="2804" w:type="pct"/>
            <w:gridSpan w:val="6"/>
            <w:vAlign w:val="center"/>
          </w:tcPr>
          <w:p w14:paraId="37ED4B70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96" w:type="pct"/>
            <w:gridSpan w:val="4"/>
            <w:vAlign w:val="center"/>
          </w:tcPr>
          <w:p w14:paraId="2573D8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984B3F" w:rsidRPr="00984B3F" w14:paraId="442182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08A7F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984B3F" w:rsidRPr="00984B3F" w14:paraId="441591A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A7CAA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obvezni sudjelovati na 70% nastavnih sati te redovno obavljati zadatke i zadaće kako bi bili u mogućnosti konstruktivno sudjelovati u radu nastave. Seminarski rad i praktični zadaci obvezan je dio nastavnog procesa. Usmeni ispit je završni ispit s kojim se objedinjuje i evaluira gradivo kroz prezentaciju seminarskoga rada i prezentaciju praktičnih zadataka.</w:t>
            </w:r>
          </w:p>
        </w:tc>
      </w:tr>
      <w:tr w:rsidR="00984B3F" w:rsidRPr="00984B3F" w14:paraId="4A4690F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82781C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984B3F" w:rsidRPr="00984B3F" w14:paraId="094A5164" w14:textId="77777777" w:rsidTr="006C2713">
        <w:trPr>
          <w:trHeight w:val="111"/>
        </w:trPr>
        <w:tc>
          <w:tcPr>
            <w:tcW w:w="767" w:type="pct"/>
            <w:vAlign w:val="center"/>
          </w:tcPr>
          <w:p w14:paraId="1034B99D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51C17A0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12" w:type="pct"/>
            <w:vAlign w:val="center"/>
          </w:tcPr>
          <w:p w14:paraId="0672342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362" w:type="pct"/>
            <w:vAlign w:val="center"/>
          </w:tcPr>
          <w:p w14:paraId="6647BA6C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68C79D8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64" w:type="pct"/>
            <w:gridSpan w:val="2"/>
            <w:vAlign w:val="center"/>
          </w:tcPr>
          <w:p w14:paraId="4CF3D54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45" w:type="pct"/>
            <w:vAlign w:val="center"/>
          </w:tcPr>
          <w:p w14:paraId="414AFC2F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35" w:type="pct"/>
            <w:gridSpan w:val="2"/>
            <w:vAlign w:val="center"/>
          </w:tcPr>
          <w:p w14:paraId="74B971A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984B3F" w:rsidRPr="00984B3F" w14:paraId="6E746F26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0321198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27DC623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4CB00D6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362" w:type="pct"/>
            <w:vAlign w:val="center"/>
          </w:tcPr>
          <w:p w14:paraId="190009B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3" w:type="pct"/>
            <w:vAlign w:val="center"/>
          </w:tcPr>
          <w:p w14:paraId="318128F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64" w:type="pct"/>
            <w:gridSpan w:val="2"/>
            <w:vAlign w:val="center"/>
          </w:tcPr>
          <w:p w14:paraId="430C644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45" w:type="pct"/>
            <w:vAlign w:val="center"/>
          </w:tcPr>
          <w:p w14:paraId="4D6F5FD1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35" w:type="pct"/>
            <w:gridSpan w:val="2"/>
            <w:vAlign w:val="center"/>
          </w:tcPr>
          <w:p w14:paraId="44BBA9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984B3F" w:rsidRPr="00984B3F" w14:paraId="131B71C3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03D8FFC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36D8B88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332BE0F8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362" w:type="pct"/>
            <w:vAlign w:val="center"/>
          </w:tcPr>
          <w:p w14:paraId="3562605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1A169FB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64" w:type="pct"/>
            <w:gridSpan w:val="2"/>
            <w:vAlign w:val="center"/>
          </w:tcPr>
          <w:p w14:paraId="70F99BC6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32D9DD8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35" w:type="pct"/>
            <w:gridSpan w:val="2"/>
            <w:vAlign w:val="center"/>
          </w:tcPr>
          <w:p w14:paraId="6B14AC1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984B3F" w:rsidRPr="00984B3F" w14:paraId="7AB868BD" w14:textId="77777777" w:rsidTr="006C2713">
        <w:trPr>
          <w:trHeight w:val="108"/>
        </w:trPr>
        <w:tc>
          <w:tcPr>
            <w:tcW w:w="767" w:type="pct"/>
            <w:vAlign w:val="center"/>
          </w:tcPr>
          <w:p w14:paraId="1EE7F353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436E7472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7F760337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Align w:val="center"/>
          </w:tcPr>
          <w:p w14:paraId="6D6651F5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0963235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4" w:type="pct"/>
            <w:gridSpan w:val="2"/>
            <w:vAlign w:val="center"/>
          </w:tcPr>
          <w:p w14:paraId="3B4E588E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45" w:type="pct"/>
            <w:vAlign w:val="center"/>
          </w:tcPr>
          <w:p w14:paraId="47A804AB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35" w:type="pct"/>
            <w:gridSpan w:val="2"/>
            <w:vAlign w:val="center"/>
          </w:tcPr>
          <w:p w14:paraId="13C80019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984B3F" w:rsidRPr="00984B3F" w14:paraId="32E2E2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971A91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984B3F" w:rsidRPr="00984B3F" w14:paraId="7A9BD8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1A05B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75096007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59930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1691AD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837EB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C7A1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F5A0F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2E37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065E7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637EE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3122C72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B5D82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231B09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751B1E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422EBB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B9D4F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2C3A3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C1F6B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743ECB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3F535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Predavanja; Konzultativna nastava; individualni rad</w:t>
                  </w:r>
                </w:p>
                <w:p w14:paraId="7E6C726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6E2F7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0A64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98B44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i redovito sudjelovanje u radnom procesu u promišljanju o pojedinim scenografskim rješenjima.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4925F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425F9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98B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0DF7BF7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DBF27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nastava; individualni rad</w:t>
                  </w:r>
                </w:p>
                <w:p w14:paraId="67F22AA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B3DE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63B79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602E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Analiza literature, oblikovanje, skiciranje i izrada maketa za pojedina scenografska rješenja. Primjena scenotehnike i tehnički nacrti za scenografska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B22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D1B1E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2071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2E321A6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7959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BB22F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FB43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1F85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Povijesne reference u razradi ideja. Vizualni predlošci u prijedlogu scenografskih rješenja.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81620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A450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5767B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18FAF43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2C2CEC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Konzultativna nastava; individualni rad</w:t>
                  </w:r>
                </w:p>
                <w:p w14:paraId="60C4407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E9C9D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0B77D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BBF8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Analiza literature, prikupljanje podataka o pojedinim povijesnim i vizualnim referencama.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33422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7E9C0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9,375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339C2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</w:tr>
            <w:tr w:rsidR="00984B3F" w:rsidRPr="00984B3F" w14:paraId="2FE3E23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78A11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C92D3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D8C856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8A62E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Prezentacija rada, usmeno izlaganje, Analiza i obrana pojedinih vlastitih scenografskih prijedloga i rješenja kroz grupnu raspravu.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014C0E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CF6C8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838721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55CA47D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6A411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507C9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C81674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22E10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Promišljanje kroz različite kazališne forme i mogućnosti.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7E186B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Eksperimentalni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7B9D6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528523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0A53B9A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2B875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DB2C08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50C59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752DA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A2489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C7C012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2025B7" w14:textId="77777777" w:rsidR="00984B3F" w:rsidRPr="00984B3F" w:rsidRDefault="00984B3F" w:rsidP="00984B3F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905B274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984B3F" w:rsidRPr="00984B3F" w14:paraId="4E290B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DB967D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984B3F" w:rsidRPr="00984B3F" w14:paraId="2DE18D6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9DDDE4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Howard, P. What is Scenography?. Routledge, 2002.</w:t>
            </w:r>
          </w:p>
          <w:p w14:paraId="1E563DEF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Bašlar, G. Poetika prostora. Gradac, 2005.</w:t>
            </w:r>
          </w:p>
          <w:p w14:paraId="6D92C5F3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Hočevar, M. Prostor scenografija</w:t>
            </w:r>
          </w:p>
          <w:p w14:paraId="32C0EA19" w14:textId="77777777" w:rsidR="00984B3F" w:rsidRPr="00984B3F" w:rsidRDefault="00984B3F" w:rsidP="00EF0593">
            <w:pPr>
              <w:numPr>
                <w:ilvl w:val="0"/>
                <w:numId w:val="26"/>
              </w:numPr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Brook, P. Prazan prostor. Zagreb: Biblioteka Manisoni, 2003.</w:t>
            </w:r>
          </w:p>
        </w:tc>
      </w:tr>
      <w:tr w:rsidR="00984B3F" w:rsidRPr="00984B3F" w14:paraId="13E8F7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FBB8AF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984B3F" w:rsidRPr="00984B3F" w14:paraId="25414EF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793DB6" w14:textId="77777777" w:rsidR="00984B3F" w:rsidRPr="00984B3F" w:rsidRDefault="00984B3F" w:rsidP="00EF0593">
            <w:pPr>
              <w:numPr>
                <w:ilvl w:val="0"/>
                <w:numId w:val="17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984B3F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Janson, Horst Woldemar. Povijest umjetnosti. Varaždin: Stanek, 2013.</w:t>
            </w:r>
          </w:p>
        </w:tc>
      </w:tr>
      <w:tr w:rsidR="00984B3F" w:rsidRPr="00984B3F" w14:paraId="76C2AD5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7EA667" w14:textId="77777777" w:rsidR="00984B3F" w:rsidRPr="00984B3F" w:rsidRDefault="00984B3F" w:rsidP="00EF0593">
            <w:pPr>
              <w:numPr>
                <w:ilvl w:val="1"/>
                <w:numId w:val="17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984B3F" w:rsidRPr="00984B3F" w14:paraId="75AB0F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818A80" w14:textId="77777777" w:rsidR="00984B3F" w:rsidRPr="00984B3F" w:rsidRDefault="00984B3F" w:rsidP="00984B3F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E7F0B94" w14:textId="77777777" w:rsidR="00984B3F" w:rsidRPr="00984B3F" w:rsidRDefault="00984B3F" w:rsidP="00984B3F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AEBF154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895DEB6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1F0A7B0B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688DB29F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Opće informacije</w:t>
            </w:r>
          </w:p>
        </w:tc>
      </w:tr>
      <w:tr w:rsidR="00984B3F" w:rsidRPr="00984B3F" w14:paraId="09BF71AC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701F2372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59FAD12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OBLIKOVANJE I TEHNOLOGIJA LUTKE 1</w:t>
            </w:r>
          </w:p>
        </w:tc>
      </w:tr>
      <w:tr w:rsidR="00984B3F" w:rsidRPr="00984B3F" w14:paraId="343AC9A4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107876C7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87178F8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doc.dr.art. Ria Trdin</w:t>
            </w:r>
          </w:p>
        </w:tc>
      </w:tr>
      <w:tr w:rsidR="00984B3F" w:rsidRPr="00984B3F" w14:paraId="293F84D9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E5662A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3149FB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Sheron Pimpi-Steiner, ass.</w:t>
            </w:r>
          </w:p>
        </w:tc>
      </w:tr>
      <w:tr w:rsidR="00984B3F" w:rsidRPr="00984B3F" w14:paraId="6B4193B5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04D8451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7E0199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62F4600B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DCC844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9FABB6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117</w:t>
            </w:r>
          </w:p>
        </w:tc>
      </w:tr>
      <w:tr w:rsidR="00984B3F" w:rsidRPr="00984B3F" w14:paraId="5E96408E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541568F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46916A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61B6B8B5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537838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DBD496C" w14:textId="77777777" w:rsidR="00984B3F" w:rsidRPr="00984B3F" w:rsidRDefault="00984B3F" w:rsidP="00EF0593">
            <w:pPr>
              <w:numPr>
                <w:ilvl w:val="0"/>
                <w:numId w:val="172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godina </w:t>
            </w:r>
          </w:p>
        </w:tc>
      </w:tr>
      <w:tr w:rsidR="00984B3F" w:rsidRPr="00984B3F" w14:paraId="28E6A22B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39D8D6F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EBC7C9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0041D59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</w:t>
            </w:r>
          </w:p>
        </w:tc>
      </w:tr>
      <w:tr w:rsidR="00984B3F" w:rsidRPr="00984B3F" w14:paraId="41CFE957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32E8265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0F146FF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E190B36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75 (45P+30V + 0S)</w:t>
            </w:r>
          </w:p>
        </w:tc>
      </w:tr>
    </w:tbl>
    <w:p w14:paraId="60377676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64"/>
        <w:gridCol w:w="1218"/>
        <w:gridCol w:w="1886"/>
        <w:gridCol w:w="1351"/>
        <w:gridCol w:w="1755"/>
        <w:gridCol w:w="1351"/>
        <w:gridCol w:w="1126"/>
        <w:gridCol w:w="1013"/>
        <w:gridCol w:w="598"/>
        <w:gridCol w:w="1888"/>
      </w:tblGrid>
      <w:tr w:rsidR="00984B3F" w:rsidRPr="00984B3F" w14:paraId="5046C529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AC86E20" w14:textId="77777777" w:rsidR="00984B3F" w:rsidRPr="00984B3F" w:rsidRDefault="00984B3F" w:rsidP="00EF0593">
            <w:pPr>
              <w:numPr>
                <w:ilvl w:val="0"/>
                <w:numId w:val="174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063592A0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0896450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06A936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7DE76F3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E1D65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Cilj kolegija je stjecanje praktičnih znanja o kreiranju, konstruiranju i izradi ručnih lutaka – ginjola i zijevalica. Razvoj kreativnosti u osnovnim postupcima lutkarskog oblikovanja. Usvajanje teorije o osnovnim tipovima lutaka i praktičnih vještina za rad s materijalima i alatima vezanim za lutkarsku tehnologiju.  Primijeniti osnovne mehanizme za animaciju ručnih lutaka. Razvijanje kritičkog odnosa prema likovnosti i funkcionalnosti lutke i smislenog artikuliranja vlastite zamisli.Studenti svoj rad prezentiraju na završnoj izložbi.</w:t>
            </w:r>
          </w:p>
        </w:tc>
      </w:tr>
      <w:tr w:rsidR="00984B3F" w:rsidRPr="00984B3F" w14:paraId="1895F2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A254A4" w14:textId="77777777" w:rsidR="00984B3F" w:rsidRPr="00984B3F" w:rsidRDefault="00984B3F" w:rsidP="00EF0593">
            <w:pPr>
              <w:numPr>
                <w:ilvl w:val="1"/>
                <w:numId w:val="174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984B3F" w:rsidRPr="00984B3F" w14:paraId="37ED0F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7DE5F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Nema posebnih uvjeta.</w:t>
            </w:r>
          </w:p>
        </w:tc>
      </w:tr>
      <w:tr w:rsidR="00984B3F" w:rsidRPr="00984B3F" w14:paraId="414A8C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7B4D20" w14:textId="77777777" w:rsidR="00984B3F" w:rsidRPr="00984B3F" w:rsidRDefault="00984B3F" w:rsidP="00EF0593">
            <w:pPr>
              <w:numPr>
                <w:ilvl w:val="1"/>
                <w:numId w:val="174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735019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FC2BF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Po završetku studija student će moći:</w:t>
            </w:r>
          </w:p>
          <w:p w14:paraId="5C2E8D8C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1. napraviti skicu ručne lutke</w:t>
            </w:r>
          </w:p>
          <w:p w14:paraId="00F91B44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2. izraditi kroj razumijevajući anatomske zadanosti</w:t>
            </w:r>
          </w:p>
          <w:p w14:paraId="6F97A64A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3. izraditi pokretački mehanizam lutke</w:t>
            </w:r>
          </w:p>
          <w:p w14:paraId="27D353A1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4. odabrati adekvatan materijal u skladu s karakteristikama lutke te ga funkcionalno primijeniti</w:t>
            </w:r>
          </w:p>
          <w:p w14:paraId="713C1855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5. primijeniti različite vještine pri izradi ručne lutke kao što je šivanje, obrada spužve ,modeliranje i kaširanje,brušenje i oslikavanje specifičnim tehnikama</w:t>
            </w:r>
          </w:p>
          <w:p w14:paraId="297E74B5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6. samostalno i kreativno izraditi funkcionalnu ručnu lutku       </w:t>
            </w:r>
          </w:p>
        </w:tc>
      </w:tr>
      <w:tr w:rsidR="00984B3F" w:rsidRPr="00984B3F" w14:paraId="397C2F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DFA9A6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Sadržaj predmeta</w:t>
            </w:r>
          </w:p>
        </w:tc>
      </w:tr>
      <w:tr w:rsidR="00984B3F" w:rsidRPr="00984B3F" w14:paraId="0E7EF9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47832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Prvi semestar ovog kolegija daje naglasak na izradu jednostavnijih tipova lutaka poput ginjola i zijevalica. Sadrži teorijski dio u kojem se kroz predavanja i prezentacije upoznaje studente s tipom lutaka, njihovim povijesnim razvojem, primjenom u kazalištu i mogućnostima animacije. Kroz praktični rad usvaja se proces izrade lutke, od razgovora s glumcima i redateljem, do izrade skice i konačne izvedbe u materijalu. Radi se s različitim materijalima koji su pogodni za ovaj tip lutaka, od modeliranja u glini, izarada kalupa, kaširanja, primjena boja, zatim razrada i šivanje kostima lutaka. Primjenjuju se različita rješenja mehanizama animacije lutaka. Studente se upućuje u rad s alatima, njihovom primjenom i zaštitom. Upućuje ih se na istraživanje u smislu inovativnih rješenja u kreiranju lutke, njihove stilizacije i pomaže razvijanju vlastitog izričaja. Konačni rezultat je znati samostalno i kreativno izraditi vlastitu lutku (ginjol, zijevalicu).</w:t>
            </w:r>
          </w:p>
        </w:tc>
      </w:tr>
      <w:tr w:rsidR="00984B3F" w:rsidRPr="00984B3F" w14:paraId="6E737C4B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3833ECD1" w14:textId="77777777" w:rsidR="00984B3F" w:rsidRPr="00984B3F" w:rsidRDefault="00984B3F" w:rsidP="00EF0593">
            <w:pPr>
              <w:numPr>
                <w:ilvl w:val="1"/>
                <w:numId w:val="174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787" w:type="pct"/>
            <w:gridSpan w:val="2"/>
            <w:vAlign w:val="center"/>
          </w:tcPr>
          <w:p w14:paraId="3B10F16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predavanja</w:t>
            </w:r>
          </w:p>
          <w:p w14:paraId="140AEB3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seminari i radionice  </w:t>
            </w:r>
          </w:p>
          <w:p w14:paraId="01ED95A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vježbe  </w:t>
            </w:r>
          </w:p>
          <w:p w14:paraId="12934C9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37EDE85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43" w:type="pct"/>
            <w:vAlign w:val="center"/>
          </w:tcPr>
          <w:p w14:paraId="3CF6436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samostalni zadaci  </w:t>
            </w:r>
          </w:p>
          <w:p w14:paraId="4E84369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412FCC0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61B1E0D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mentorski rad</w:t>
            </w:r>
          </w:p>
          <w:p w14:paraId="000C2EF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ostalo ___________________</w:t>
            </w:r>
          </w:p>
        </w:tc>
      </w:tr>
      <w:tr w:rsidR="00984B3F" w:rsidRPr="00984B3F" w14:paraId="01002B74" w14:textId="77777777" w:rsidTr="006C2713">
        <w:trPr>
          <w:trHeight w:val="432"/>
        </w:trPr>
        <w:tc>
          <w:tcPr>
            <w:tcW w:w="3070" w:type="pct"/>
            <w:gridSpan w:val="7"/>
            <w:vAlign w:val="center"/>
          </w:tcPr>
          <w:p w14:paraId="5F744806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930" w:type="pct"/>
            <w:gridSpan w:val="3"/>
            <w:vAlign w:val="center"/>
          </w:tcPr>
          <w:p w14:paraId="0AFC02B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689B33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8FAADF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2F4B246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2248A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2A6878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C0AAE1" w14:textId="77777777" w:rsidR="00984B3F" w:rsidRPr="00984B3F" w:rsidRDefault="00984B3F" w:rsidP="00EF0593">
            <w:pPr>
              <w:numPr>
                <w:ilvl w:val="1"/>
                <w:numId w:val="174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15C80EBD" w14:textId="77777777" w:rsidTr="006C2713">
        <w:trPr>
          <w:trHeight w:val="111"/>
        </w:trPr>
        <w:tc>
          <w:tcPr>
            <w:tcW w:w="538" w:type="pct"/>
            <w:vAlign w:val="center"/>
          </w:tcPr>
          <w:p w14:paraId="04EA069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94" w:type="pct"/>
            <w:vAlign w:val="center"/>
          </w:tcPr>
          <w:p w14:paraId="210AEFB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612" w:type="pct"/>
            <w:vAlign w:val="center"/>
          </w:tcPr>
          <w:p w14:paraId="3B9A65A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294" w:type="pct"/>
            <w:vAlign w:val="center"/>
          </w:tcPr>
          <w:p w14:paraId="2D3A269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53" w:type="pct"/>
            <w:vAlign w:val="center"/>
          </w:tcPr>
          <w:p w14:paraId="2AE7127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87" w:type="pct"/>
            <w:vAlign w:val="center"/>
          </w:tcPr>
          <w:p w14:paraId="7DBB83F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1DC291CB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577" w:type="pct"/>
            <w:gridSpan w:val="2"/>
            <w:vAlign w:val="center"/>
          </w:tcPr>
          <w:p w14:paraId="4C5FE45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0,5</w:t>
            </w:r>
          </w:p>
        </w:tc>
      </w:tr>
      <w:tr w:rsidR="00984B3F" w:rsidRPr="00984B3F" w14:paraId="6E361D31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36EA2B6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94" w:type="pct"/>
            <w:vAlign w:val="center"/>
          </w:tcPr>
          <w:p w14:paraId="5090A20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57A3DD0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294" w:type="pct"/>
            <w:vAlign w:val="center"/>
          </w:tcPr>
          <w:p w14:paraId="446409A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4CD2FB8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87" w:type="pct"/>
            <w:vAlign w:val="center"/>
          </w:tcPr>
          <w:p w14:paraId="5509065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5644572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577" w:type="pct"/>
            <w:gridSpan w:val="2"/>
            <w:vAlign w:val="center"/>
          </w:tcPr>
          <w:p w14:paraId="16D1159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1A6CDDF2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2D0ACAC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94" w:type="pct"/>
            <w:vAlign w:val="center"/>
          </w:tcPr>
          <w:p w14:paraId="1210FB9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3090D9E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294" w:type="pct"/>
            <w:vAlign w:val="center"/>
          </w:tcPr>
          <w:p w14:paraId="4003302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555C2B5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87" w:type="pct"/>
            <w:vAlign w:val="center"/>
          </w:tcPr>
          <w:p w14:paraId="4BF70E75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5FF26948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577" w:type="pct"/>
            <w:gridSpan w:val="2"/>
            <w:vAlign w:val="center"/>
          </w:tcPr>
          <w:p w14:paraId="71BDD3A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0828274D" w14:textId="77777777" w:rsidTr="006C2713">
        <w:trPr>
          <w:trHeight w:val="108"/>
        </w:trPr>
        <w:tc>
          <w:tcPr>
            <w:tcW w:w="538" w:type="pct"/>
            <w:vAlign w:val="center"/>
          </w:tcPr>
          <w:p w14:paraId="5D8B5C9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94" w:type="pct"/>
            <w:vAlign w:val="center"/>
          </w:tcPr>
          <w:p w14:paraId="466ADD60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12" w:type="pct"/>
            <w:vAlign w:val="center"/>
          </w:tcPr>
          <w:p w14:paraId="0CBB7648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94" w:type="pct"/>
            <w:vAlign w:val="center"/>
          </w:tcPr>
          <w:p w14:paraId="0EB569CC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53" w:type="pct"/>
            <w:vAlign w:val="center"/>
          </w:tcPr>
          <w:p w14:paraId="60A86F1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7" w:type="pct"/>
            <w:vAlign w:val="center"/>
          </w:tcPr>
          <w:p w14:paraId="38BA466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745" w:type="pct"/>
            <w:gridSpan w:val="2"/>
            <w:vAlign w:val="center"/>
          </w:tcPr>
          <w:p w14:paraId="5D2BCC1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77" w:type="pct"/>
            <w:gridSpan w:val="2"/>
            <w:vAlign w:val="center"/>
          </w:tcPr>
          <w:p w14:paraId="74414CB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33AD3A0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787856" w14:textId="77777777" w:rsidR="00984B3F" w:rsidRPr="00984B3F" w:rsidRDefault="00984B3F" w:rsidP="00EF0593">
            <w:pPr>
              <w:numPr>
                <w:ilvl w:val="1"/>
                <w:numId w:val="174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293A977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9826FD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p w14:paraId="431C88D5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150182C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8BA33D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A6283A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060CC3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C876F8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CEC9E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23F1B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7FBE02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4D40646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78752D7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039E0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D17AA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65B67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951BD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25A61F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06D56E3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AB1C9B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4DD768D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5F03A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Predavanje;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1CFA0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B009B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71E6B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Redovito 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AD7CA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Pohađanje nastave;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951CD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13B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2CBCF91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DD01C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rad; grupni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9FFB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F2FF5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39B45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Suradnja;aktivno sudjelovanje u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87F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nastavi; angažiranost tijekom nastave te samostalnost u promišljanju i izvedbi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D870F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72734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59EF89A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AD65E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A90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F952C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EAAF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Istraživanje i kombiniranje novih materijala pri planiranju i izradi ručnih lutaka; samostalno proučavanje literature i video materijala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524B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Istraživanje; Procjena će se vršiti temeljem samostalnog proučavanja literature i video materijala te funkcionalnom primjenom materijala i alata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FBC6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B2D8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2181F3F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7FFF0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671D4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DA60E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C3E49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Eksperimentiranje s netipičnim materijalima i kombiniranjem više tipova lutaka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2565E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Eksperimentalni rad; evaluacija na osnovi uvođenja netipičnih materijala i funkcionalnih rješenja u kroju i mehanizmu lutke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3EC3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4AFAB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457BA1A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77F86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rad na praktičnim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818CC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03078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43F62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Izrada ručnih lutaka (ginjola i zijevalica) te prezentacija kroz završnu izložbu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47B7D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rad; evaluacija tehnološke obrade i funkcionalnosti te inventivnost u izboru materijala i  likovnom promišljanju ručnih lutaka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64CCB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0E23A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4E2FDBF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55C9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EE977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34FB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97DCB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FADB6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BFDB7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3C81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D177D9C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330B0D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D0DF15" w14:textId="77777777" w:rsidR="00984B3F" w:rsidRPr="00984B3F" w:rsidRDefault="00984B3F" w:rsidP="00EF0593">
            <w:pPr>
              <w:numPr>
                <w:ilvl w:val="1"/>
                <w:numId w:val="174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Obvezatna literatura (u trenutku prijave prijedloga studijskog programa)</w:t>
            </w:r>
          </w:p>
        </w:tc>
      </w:tr>
      <w:tr w:rsidR="00984B3F" w:rsidRPr="00984B3F" w14:paraId="5BD943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0B5483" w14:textId="77777777" w:rsidR="00984B3F" w:rsidRPr="00984B3F" w:rsidRDefault="00984B3F" w:rsidP="00EF0593">
            <w:pPr>
              <w:numPr>
                <w:ilvl w:val="0"/>
                <w:numId w:val="2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Jurkovski, Henrik. Teorija lutkarstva.Beograd:Altera, 2007.</w:t>
            </w:r>
          </w:p>
          <w:p w14:paraId="2FB60F3D" w14:textId="77777777" w:rsidR="00984B3F" w:rsidRPr="00984B3F" w:rsidRDefault="00984B3F" w:rsidP="00EF0593">
            <w:pPr>
              <w:numPr>
                <w:ilvl w:val="0"/>
                <w:numId w:val="2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Mrkšić, Borislav. Drveni osmjesi.Zagreb:MCUK, 2006.</w:t>
            </w:r>
          </w:p>
          <w:p w14:paraId="76737558" w14:textId="77777777" w:rsidR="00984B3F" w:rsidRPr="00984B3F" w:rsidRDefault="00984B3F" w:rsidP="00EF0593">
            <w:pPr>
              <w:numPr>
                <w:ilvl w:val="0"/>
                <w:numId w:val="2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Podoby loutky. Prag, 2001.</w:t>
            </w:r>
          </w:p>
          <w:p w14:paraId="4669972C" w14:textId="77777777" w:rsidR="00984B3F" w:rsidRPr="00984B3F" w:rsidRDefault="00984B3F" w:rsidP="00984B3F">
            <w:pPr>
              <w:ind w:left="284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4.     Županić Benić, Marijana. O lutkama i lutkarstvu.Zagreb: Leykam internacional, 2009.</w:t>
            </w:r>
          </w:p>
        </w:tc>
      </w:tr>
      <w:tr w:rsidR="00984B3F" w:rsidRPr="00984B3F" w14:paraId="677B5B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009C5D" w14:textId="77777777" w:rsidR="00984B3F" w:rsidRPr="00984B3F" w:rsidRDefault="00984B3F" w:rsidP="00EF0593">
            <w:pPr>
              <w:numPr>
                <w:ilvl w:val="1"/>
                <w:numId w:val="174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Dopunska literatura (u trenutku prijave prijedloga studijskog programa)</w:t>
            </w:r>
          </w:p>
        </w:tc>
      </w:tr>
      <w:tr w:rsidR="00984B3F" w:rsidRPr="00984B3F" w14:paraId="209C9A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2BA9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Kazališne monografije (izbor prema potrebi nastave)</w:t>
            </w:r>
          </w:p>
        </w:tc>
      </w:tr>
      <w:tr w:rsidR="00984B3F" w:rsidRPr="00984B3F" w14:paraId="2208FC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D49FF3" w14:textId="77777777" w:rsidR="00984B3F" w:rsidRPr="00984B3F" w:rsidRDefault="00984B3F" w:rsidP="00EF0593">
            <w:pPr>
              <w:numPr>
                <w:ilvl w:val="1"/>
                <w:numId w:val="174"/>
              </w:numPr>
              <w:ind w:left="494" w:hanging="134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3E52CA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D34D8C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ind w:left="426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9344301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Arial Narrow" w:eastAsia="Times New Roman" w:hAnsi="Arial Narrow" w:cs="Times New Roman"/>
          <w:sz w:val="20"/>
          <w:szCs w:val="20"/>
          <w:lang w:eastAsia="hr-HR"/>
        </w:rPr>
        <w:t xml:space="preserve">* 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 udiou ECTS bodovima pojedinih aktivnosti tako da ukupni broj ECTS bodova odgovara bodovnoj vrijednost ipredmeta. </w:t>
      </w:r>
    </w:p>
    <w:p w14:paraId="34FB3FE7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5CF3FC9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095D208F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ACEC4B5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984B3F" w:rsidRPr="00984B3F" w14:paraId="47075C4A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54B6C864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0332983F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OBLIKOVANJE I TEHNOLOGIJA LUTKE 2</w:t>
            </w:r>
          </w:p>
        </w:tc>
      </w:tr>
      <w:tr w:rsidR="00984B3F" w:rsidRPr="00984B3F" w14:paraId="7647D982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006C4D98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55E96801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 Ria Trdin</w:t>
            </w:r>
          </w:p>
        </w:tc>
      </w:tr>
      <w:tr w:rsidR="00984B3F" w:rsidRPr="00984B3F" w14:paraId="0ED02C79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3D70522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90C7AD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Sheron Pimpi-Steiner, ass.</w:t>
            </w:r>
          </w:p>
        </w:tc>
      </w:tr>
      <w:tr w:rsidR="00984B3F" w:rsidRPr="00984B3F" w14:paraId="609CE46D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6346C63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D2E346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644028E0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7DF40C5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68AC1F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118</w:t>
            </w:r>
          </w:p>
        </w:tc>
      </w:tr>
      <w:tr w:rsidR="00984B3F" w:rsidRPr="00984B3F" w14:paraId="1BBECDC4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0C6CF4C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AF7B3F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179AFFF7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01E887F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0B3AA59" w14:textId="77777777" w:rsidR="00984B3F" w:rsidRPr="00984B3F" w:rsidRDefault="00984B3F" w:rsidP="00EF0593">
            <w:pPr>
              <w:numPr>
                <w:ilvl w:val="0"/>
                <w:numId w:val="174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godina  </w:t>
            </w:r>
          </w:p>
        </w:tc>
      </w:tr>
      <w:tr w:rsidR="00984B3F" w:rsidRPr="00984B3F" w14:paraId="70E2B2C3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305A52D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429C19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0F4F834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</w:t>
            </w:r>
          </w:p>
        </w:tc>
      </w:tr>
      <w:tr w:rsidR="00984B3F" w:rsidRPr="00984B3F" w14:paraId="7CF6262D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43F0D4C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0920C75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98B3828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75 (45P+30V + 0S)</w:t>
            </w:r>
          </w:p>
        </w:tc>
      </w:tr>
    </w:tbl>
    <w:p w14:paraId="0A238FC7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1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66"/>
        <w:gridCol w:w="1256"/>
        <w:gridCol w:w="1948"/>
        <w:gridCol w:w="1393"/>
        <w:gridCol w:w="1812"/>
        <w:gridCol w:w="1393"/>
        <w:gridCol w:w="1126"/>
        <w:gridCol w:w="1077"/>
        <w:gridCol w:w="493"/>
        <w:gridCol w:w="1950"/>
      </w:tblGrid>
      <w:tr w:rsidR="00984B3F" w:rsidRPr="00984B3F" w14:paraId="2D426EDB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114F697D" w14:textId="77777777" w:rsidR="00984B3F" w:rsidRPr="00984B3F" w:rsidRDefault="00984B3F" w:rsidP="00EF0593">
            <w:pPr>
              <w:numPr>
                <w:ilvl w:val="0"/>
                <w:numId w:val="175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2E8E899F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66C18B4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A39615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1485C3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081E7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Cilj kolegija je stjecanje praktičnih znanja o kreiranju, konstruiranju i izradi štapnih lutaka – stolnih lutaka i paravanskih. Razvoj kreativnosti u osnovnim postupcima lutkarskog oblikovanja. Usvajanje teorije o različitim tipovima štapnih lutaka i praktičnih vještina za rad s materijalima i alatima vezanim za lutkarsku tehnologiju.  Primijeniti osnovne mehanizme za animaciju štapnih lutaka. Razvijanje kritičkog odnosa prema likovnosti i funkcionalnosti lutke i smislenog artikuliranja vlastite zamisli. Studenti svoj rad prezentiraju na završnoj izložbi.</w:t>
            </w:r>
          </w:p>
        </w:tc>
      </w:tr>
      <w:tr w:rsidR="00984B3F" w:rsidRPr="00984B3F" w14:paraId="4C61D19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BC1440" w14:textId="77777777" w:rsidR="00984B3F" w:rsidRPr="00984B3F" w:rsidRDefault="00984B3F" w:rsidP="00EF0593">
            <w:pPr>
              <w:numPr>
                <w:ilvl w:val="1"/>
                <w:numId w:val="176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lastRenderedPageBreak/>
              <w:t>Uvjeti za upis predmeta</w:t>
            </w:r>
          </w:p>
        </w:tc>
      </w:tr>
      <w:tr w:rsidR="00984B3F" w:rsidRPr="00984B3F" w14:paraId="30EBE5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B153E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Preduvjet je odslušan kolegij Oblikovanje i tehnologija lutke 1</w:t>
            </w:r>
          </w:p>
        </w:tc>
      </w:tr>
      <w:tr w:rsidR="00984B3F" w:rsidRPr="00984B3F" w14:paraId="791517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4CBCA19" w14:textId="77777777" w:rsidR="00984B3F" w:rsidRPr="00984B3F" w:rsidRDefault="00984B3F" w:rsidP="00EF0593">
            <w:pPr>
              <w:numPr>
                <w:ilvl w:val="1"/>
                <w:numId w:val="176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1984C56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3ACFB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Po završetku studija student će moći:</w:t>
            </w:r>
          </w:p>
          <w:p w14:paraId="2040A256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1. napraviti skicu štapne lutke ( stolne te različitih tipova paravnskih lutaka)</w:t>
            </w:r>
          </w:p>
          <w:p w14:paraId="6AA08FD0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2. izraditi pokretački mehanizam štapne lutke</w:t>
            </w:r>
          </w:p>
          <w:p w14:paraId="2CB9FED9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3. odabrati adekvatan materijal u skladu s karakteristikama lutke te ga funkcionalno primijeniti</w:t>
            </w:r>
          </w:p>
          <w:p w14:paraId="76728DF7" w14:textId="77777777" w:rsidR="00984B3F" w:rsidRPr="00984B3F" w:rsidRDefault="00984B3F" w:rsidP="00984B3F">
            <w:pPr>
              <w:ind w:left="567" w:hanging="141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4. primijeniti različite vještine pri izradi štapne lutke kao što je šivanje, obrada spužve ,modeliranje i   kaširanje,brušenje, obrada drveta i metala te oslikavanje specifičnim tehnikama</w:t>
            </w:r>
          </w:p>
          <w:p w14:paraId="23BD3358" w14:textId="77777777" w:rsidR="00984B3F" w:rsidRPr="00984B3F" w:rsidRDefault="00984B3F" w:rsidP="00984B3F">
            <w:pPr>
              <w:ind w:left="426"/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5. primijeniti i prilagoditi alat zbog specifičnosti obrade materijala</w:t>
            </w:r>
          </w:p>
          <w:p w14:paraId="2C677F2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        6. samostalno i kreativno izraditi funkcionalnu štapnu lutku       </w:t>
            </w:r>
          </w:p>
        </w:tc>
      </w:tr>
      <w:tr w:rsidR="00984B3F" w:rsidRPr="00984B3F" w14:paraId="2197D7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957435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984B3F" w:rsidRPr="00984B3F" w14:paraId="45015A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3E459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Drugi semestar  kolegija bavi se kreiranjem i izradom osnovnih tipova štapnih i stolnih lutaka, s naglaskom na kompleksnije mehanizme pokretanja i animacije dijelova lutaka.  Sadrži teorijski dio u kojem se kroz predavanja i prezentacije upoznaje studente s tipom lutaka, njihovim povijesnim razvojem, primjenom u kazalištu i mogućnostima animacije. Kroz praktični rad usvaja se proces nastajanja ovog tipa lutaka od izrade skice do konačne izvedbe u materijalu. Radi se s različitim materijalima koji su pogodni za ovaj tip lutaka, obrade stiropora, spužve,drveta i metala te kaširanja, primjena boja, zatim razrada i šivanje kostima lutaka. Primjenjuju se različita rješenja mehanizama za animaciju različitih vrsta štapnih lutaka.Studente se upućuje u rad s alatima, njihovom primjenom i zaštitom. Upućuje ih se na istraživanje u smislu inovativnih rješenja u kreiranju lutke, njihove stilizacije i pomaže razvijanju vlastitog izričaja. Konačni rezultat je znati samostalno i kreativno izraditi vlastitu štapnu lutku.</w:t>
            </w:r>
          </w:p>
        </w:tc>
      </w:tr>
      <w:tr w:rsidR="00984B3F" w:rsidRPr="00984B3F" w14:paraId="125D2CF5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60023802" w14:textId="77777777" w:rsidR="00984B3F" w:rsidRPr="00984B3F" w:rsidRDefault="00984B3F" w:rsidP="00EF0593">
            <w:pPr>
              <w:numPr>
                <w:ilvl w:val="1"/>
                <w:numId w:val="176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616" w:type="pct"/>
            <w:gridSpan w:val="2"/>
            <w:vAlign w:val="center"/>
          </w:tcPr>
          <w:p w14:paraId="502B858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predavanja</w:t>
            </w:r>
          </w:p>
          <w:p w14:paraId="30AEA65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seminari i radionice  </w:t>
            </w:r>
          </w:p>
          <w:p w14:paraId="372F718E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vježbe  </w:t>
            </w:r>
          </w:p>
          <w:p w14:paraId="32241F4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2ED1376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02" w:type="pct"/>
            <w:vAlign w:val="center"/>
          </w:tcPr>
          <w:p w14:paraId="2B46EB8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samostalni zadaci  </w:t>
            </w:r>
          </w:p>
          <w:p w14:paraId="5AC702C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1FC2202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755830D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mentorski rad</w:t>
            </w:r>
          </w:p>
          <w:p w14:paraId="535581B0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ostalo ___________________</w:t>
            </w:r>
          </w:p>
        </w:tc>
      </w:tr>
      <w:tr w:rsidR="00984B3F" w:rsidRPr="00984B3F" w14:paraId="560BE181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1B927BB0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718" w:type="pct"/>
            <w:gridSpan w:val="3"/>
            <w:vAlign w:val="center"/>
          </w:tcPr>
          <w:p w14:paraId="5D9FC9C1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72C38B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D6FD63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223A66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CD1F6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2E5072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69939B" w14:textId="77777777" w:rsidR="00984B3F" w:rsidRPr="00984B3F" w:rsidRDefault="00984B3F" w:rsidP="00EF0593">
            <w:pPr>
              <w:numPr>
                <w:ilvl w:val="1"/>
                <w:numId w:val="176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72125F15" w14:textId="77777777" w:rsidTr="006C2713">
        <w:trPr>
          <w:trHeight w:val="111"/>
        </w:trPr>
        <w:tc>
          <w:tcPr>
            <w:tcW w:w="896" w:type="pct"/>
            <w:vAlign w:val="center"/>
          </w:tcPr>
          <w:p w14:paraId="5F43C17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53" w:type="pct"/>
            <w:vAlign w:val="center"/>
          </w:tcPr>
          <w:p w14:paraId="45625065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79" w:type="pct"/>
            <w:vAlign w:val="center"/>
          </w:tcPr>
          <w:p w14:paraId="67B2FBD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344" w:type="pct"/>
            <w:vAlign w:val="center"/>
          </w:tcPr>
          <w:p w14:paraId="58738BE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15" w:type="pct"/>
            <w:vAlign w:val="center"/>
          </w:tcPr>
          <w:p w14:paraId="63CB8E0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38" w:type="pct"/>
            <w:vAlign w:val="center"/>
          </w:tcPr>
          <w:p w14:paraId="1314DD0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2270A67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376" w:type="pct"/>
            <w:gridSpan w:val="2"/>
            <w:vAlign w:val="center"/>
          </w:tcPr>
          <w:p w14:paraId="56AE26C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0,5</w:t>
            </w:r>
          </w:p>
        </w:tc>
      </w:tr>
      <w:tr w:rsidR="00984B3F" w:rsidRPr="00984B3F" w14:paraId="7EBA7C93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45D68AB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Pismeni ispit</w:t>
            </w:r>
          </w:p>
        </w:tc>
        <w:tc>
          <w:tcPr>
            <w:tcW w:w="253" w:type="pct"/>
            <w:vAlign w:val="center"/>
          </w:tcPr>
          <w:p w14:paraId="5294391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1B5FF4F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344" w:type="pct"/>
            <w:vAlign w:val="center"/>
          </w:tcPr>
          <w:p w14:paraId="4B44682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1A5BF57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38" w:type="pct"/>
            <w:vAlign w:val="center"/>
          </w:tcPr>
          <w:p w14:paraId="54E4752D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5B7019D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376" w:type="pct"/>
            <w:gridSpan w:val="2"/>
            <w:vAlign w:val="center"/>
          </w:tcPr>
          <w:p w14:paraId="769CF6F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5834058D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534A0B8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53" w:type="pct"/>
            <w:vAlign w:val="center"/>
          </w:tcPr>
          <w:p w14:paraId="5AA88105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0D6A944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344" w:type="pct"/>
            <w:vAlign w:val="center"/>
          </w:tcPr>
          <w:p w14:paraId="4CC6499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6E03219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38" w:type="pct"/>
            <w:vAlign w:val="center"/>
          </w:tcPr>
          <w:p w14:paraId="092C8CFA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0D2914B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376" w:type="pct"/>
            <w:gridSpan w:val="2"/>
            <w:vAlign w:val="center"/>
          </w:tcPr>
          <w:p w14:paraId="7C0B4A7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596B81FD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5EC5E21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53" w:type="pct"/>
            <w:vAlign w:val="center"/>
          </w:tcPr>
          <w:p w14:paraId="687F6D7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7B97314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44" w:type="pct"/>
            <w:vAlign w:val="center"/>
          </w:tcPr>
          <w:p w14:paraId="724AD38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3BA1AE6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38" w:type="pct"/>
            <w:vAlign w:val="center"/>
          </w:tcPr>
          <w:p w14:paraId="44AC3621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1DA556D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76" w:type="pct"/>
            <w:gridSpan w:val="2"/>
            <w:vAlign w:val="center"/>
          </w:tcPr>
          <w:p w14:paraId="6B027C6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597F28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66A972" w14:textId="77777777" w:rsidR="00984B3F" w:rsidRPr="00984B3F" w:rsidRDefault="00984B3F" w:rsidP="00EF0593">
            <w:pPr>
              <w:numPr>
                <w:ilvl w:val="1"/>
                <w:numId w:val="176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31CCC95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3E7EF0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581DE7A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E98B6D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03AC624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74217E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D9BCCE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10F8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FFDB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8579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295CE73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185BAF9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4C84E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9445B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B43AAF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01A62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04F44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F9A27D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B7671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FDB3A5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6BBB8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4E53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D9F59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AEE1A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Redovito prisustvovanje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13373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3AA66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0F953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6625471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5AD92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rad; grupni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497F1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9C771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22F0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 analitički i konstruktivno-kritički odnos prema ramzmatranoj problematici; odgovorno izvršavanje radnih zadataka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23392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Aktivnost u nastavi te samostalnost u promišljanju i izvedbi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54283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97B5C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7623158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444B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6D361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C1C64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FB60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Eksperimentiranje s netipičnim materijalima i inovativnim rješenjima pokretačkih mehanizama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56310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Eksperimentalni rad; evaluacija na osnovi uvođenja netipičnih materijala i funkcionalnih rješenja u kroju i mehanizmu lutke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A3021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947A4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4FD6C7C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FD0CC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DFB4D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861D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3E132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 kombiniranje novih materijala pri planiranju i izradi štapnih lutaka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7192C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Istraživanje; procjena će se vršiti temeljem samostalnog proučavanja literature i video materijala te funkcionalna primjena materijala i alata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191E2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A5D48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5A3830C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BC33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rad na praktičnim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8629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8C4CB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727D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Izrada štapnih lutaka (stolnih i paravanskih) </w:t>
                  </w: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te prezentacija kroz završnu izložbu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F975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Praktični rad;</w:t>
                  </w:r>
                </w:p>
                <w:p w14:paraId="0F0E3F6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evaluacija tehnološke obrade i </w:t>
                  </w: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funkcionalnosti te inventivnost u izboru materijala i  likovnom promišljanju štapnih lutaka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2EE8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51C3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3DBFD93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481E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E7A66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7751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83CBB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2A4B7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9F2D4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8534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3FD91BE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675579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53F11C" w14:textId="77777777" w:rsidR="00984B3F" w:rsidRPr="00984B3F" w:rsidRDefault="00984B3F" w:rsidP="00EF0593">
            <w:pPr>
              <w:numPr>
                <w:ilvl w:val="1"/>
                <w:numId w:val="176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Obvezatna literatura (u trenutku prijave prijedloga studijskog programa)</w:t>
            </w:r>
          </w:p>
        </w:tc>
      </w:tr>
      <w:tr w:rsidR="00984B3F" w:rsidRPr="00984B3F" w14:paraId="11A29D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35CF4D" w14:textId="77777777" w:rsidR="00984B3F" w:rsidRPr="00984B3F" w:rsidRDefault="00984B3F" w:rsidP="00EF0593">
            <w:pPr>
              <w:numPr>
                <w:ilvl w:val="0"/>
                <w:numId w:val="2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Jurkovski, Henrik. Teorija lutkarstva. Beograd: Altera, 2007.</w:t>
            </w:r>
          </w:p>
          <w:p w14:paraId="0C5EA880" w14:textId="77777777" w:rsidR="00984B3F" w:rsidRPr="00984B3F" w:rsidRDefault="00984B3F" w:rsidP="00EF0593">
            <w:pPr>
              <w:numPr>
                <w:ilvl w:val="0"/>
                <w:numId w:val="2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Mrkšić, Borislav. Drveni osmjesi. Zagreb: MCUK, 2006.</w:t>
            </w:r>
          </w:p>
          <w:p w14:paraId="2672DCB7" w14:textId="77777777" w:rsidR="00984B3F" w:rsidRPr="00984B3F" w:rsidRDefault="00984B3F" w:rsidP="00EF0593">
            <w:pPr>
              <w:numPr>
                <w:ilvl w:val="0"/>
                <w:numId w:val="2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Podoby loutky. Prag, 2001.</w:t>
            </w:r>
          </w:p>
          <w:p w14:paraId="1F8A2463" w14:textId="77777777" w:rsidR="00984B3F" w:rsidRPr="00984B3F" w:rsidRDefault="00984B3F" w:rsidP="00984B3F">
            <w:pPr>
              <w:ind w:left="284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4.     Županić Benić, Marijana. O lutkama i lutkarstvu. Zagreb: Leykam internacional, 2009</w:t>
            </w:r>
          </w:p>
        </w:tc>
      </w:tr>
      <w:tr w:rsidR="00984B3F" w:rsidRPr="00984B3F" w14:paraId="575401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81A998" w14:textId="77777777" w:rsidR="00984B3F" w:rsidRPr="00984B3F" w:rsidRDefault="00984B3F" w:rsidP="00EF0593">
            <w:pPr>
              <w:numPr>
                <w:ilvl w:val="1"/>
                <w:numId w:val="176"/>
              </w:numPr>
              <w:tabs>
                <w:tab w:val="left" w:pos="494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984B3F" w:rsidRPr="00984B3F" w14:paraId="176F83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C9E702" w14:textId="77777777" w:rsidR="00984B3F" w:rsidRPr="00984B3F" w:rsidRDefault="00984B3F" w:rsidP="00EF0593">
            <w:pPr>
              <w:numPr>
                <w:ilvl w:val="0"/>
                <w:numId w:val="29"/>
              </w:numPr>
              <w:ind w:left="426" w:firstLine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Kazališne monografije (izbor prema potrebi nastave)</w:t>
            </w:r>
          </w:p>
          <w:p w14:paraId="78B02651" w14:textId="77777777" w:rsidR="00984B3F" w:rsidRPr="00984B3F" w:rsidRDefault="00984B3F" w:rsidP="00EF0593">
            <w:pPr>
              <w:numPr>
                <w:ilvl w:val="0"/>
                <w:numId w:val="29"/>
              </w:numPr>
              <w:ind w:left="426" w:firstLine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CD-i s lutkarskim predstavama</w:t>
            </w:r>
          </w:p>
          <w:p w14:paraId="18BAF587" w14:textId="77777777" w:rsidR="00984B3F" w:rsidRPr="00984B3F" w:rsidRDefault="00984B3F" w:rsidP="00EF0593">
            <w:pPr>
              <w:numPr>
                <w:ilvl w:val="0"/>
                <w:numId w:val="29"/>
              </w:numPr>
              <w:ind w:left="426" w:firstLine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Dramski tekstovi prema potrebi nastave</w:t>
            </w:r>
          </w:p>
          <w:p w14:paraId="5769F882" w14:textId="77777777" w:rsidR="00984B3F" w:rsidRPr="00984B3F" w:rsidRDefault="00984B3F" w:rsidP="00984B3F">
            <w:pPr>
              <w:ind w:left="56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 Časopisi o lutkarstvu</w:t>
            </w:r>
          </w:p>
        </w:tc>
      </w:tr>
      <w:tr w:rsidR="00984B3F" w:rsidRPr="00984B3F" w14:paraId="00C369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13702E" w14:textId="77777777" w:rsidR="00984B3F" w:rsidRPr="00984B3F" w:rsidRDefault="00984B3F" w:rsidP="00EF0593">
            <w:pPr>
              <w:numPr>
                <w:ilvl w:val="1"/>
                <w:numId w:val="176"/>
              </w:numPr>
              <w:ind w:left="494" w:hanging="134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17A9BBE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B4518F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59A9A3B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Arial Narrow" w:eastAsia="Times New Roman" w:hAnsi="Arial Narrow" w:cs="Times New Roman"/>
          <w:sz w:val="20"/>
          <w:szCs w:val="20"/>
          <w:lang w:eastAsia="hr-HR"/>
        </w:rPr>
        <w:t xml:space="preserve">* 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 udiou ECTS bodovima pojedinih aktivnosti tako da ukupni broj ECTS bodova odgovara bodovnoj vrijednost ipredmeta. </w:t>
      </w:r>
    </w:p>
    <w:p w14:paraId="771BB94C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DA0A014" w14:textId="77777777" w:rsidR="00984B3F" w:rsidRPr="00984B3F" w:rsidRDefault="00984B3F" w:rsidP="00984B3F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984B3F" w:rsidRPr="00984B3F" w14:paraId="659C37A7" w14:textId="77777777" w:rsidTr="006C2713">
        <w:trPr>
          <w:trHeight w:hRule="exact" w:val="587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162A08B1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Opće informacije</w:t>
            </w:r>
          </w:p>
        </w:tc>
      </w:tr>
      <w:tr w:rsidR="00984B3F" w:rsidRPr="00984B3F" w14:paraId="3AADD7B2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350FFB34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Naziv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4124C532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OBLIKOVANJE I TEHNOLOGIJA LUTKE 3</w:t>
            </w:r>
          </w:p>
        </w:tc>
      </w:tr>
      <w:tr w:rsidR="00984B3F" w:rsidRPr="00984B3F" w14:paraId="779231C7" w14:textId="77777777" w:rsidTr="006C2713">
        <w:trPr>
          <w:trHeight w:val="405"/>
          <w:jc w:val="center"/>
        </w:trPr>
        <w:tc>
          <w:tcPr>
            <w:tcW w:w="1180" w:type="pct"/>
            <w:shd w:val="clear" w:color="auto" w:fill="auto"/>
            <w:vAlign w:val="center"/>
          </w:tcPr>
          <w:p w14:paraId="3A389AE9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Nositelj predmeta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289BAEEB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doc.dr.art. Ria Trdin</w:t>
            </w:r>
          </w:p>
        </w:tc>
      </w:tr>
      <w:tr w:rsidR="00984B3F" w:rsidRPr="00984B3F" w14:paraId="7DEB35A9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3E8C994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2E1078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Sheron Pimpi-Steiner, ass.</w:t>
            </w:r>
          </w:p>
        </w:tc>
      </w:tr>
      <w:tr w:rsidR="00984B3F" w:rsidRPr="00984B3F" w14:paraId="38DA1037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4376904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688CAD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Times New Roman"/>
                <w:bCs/>
                <w:sz w:val="20"/>
                <w:szCs w:val="20"/>
                <w:lang w:eastAsia="hr-HR"/>
              </w:rPr>
              <w:t>Preddiplomski sveučilišni studij dizajn za kazalište, film i televiziju</w:t>
            </w:r>
          </w:p>
        </w:tc>
      </w:tr>
      <w:tr w:rsidR="00984B3F" w:rsidRPr="00984B3F" w14:paraId="5FB79171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20ACE8B9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468B36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BAKO 119</w:t>
            </w:r>
          </w:p>
        </w:tc>
      </w:tr>
      <w:tr w:rsidR="00984B3F" w:rsidRPr="00984B3F" w14:paraId="5F33ED4B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2053952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18D279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Obavezni stručni</w:t>
            </w:r>
          </w:p>
        </w:tc>
      </w:tr>
      <w:tr w:rsidR="00984B3F" w:rsidRPr="00984B3F" w14:paraId="08BE8512" w14:textId="77777777" w:rsidTr="006C2713">
        <w:trPr>
          <w:trHeight w:val="405"/>
          <w:jc w:val="center"/>
        </w:trPr>
        <w:tc>
          <w:tcPr>
            <w:tcW w:w="1180" w:type="pct"/>
            <w:vAlign w:val="center"/>
          </w:tcPr>
          <w:p w14:paraId="66234D9B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3651AB5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3.godina </w:t>
            </w:r>
          </w:p>
        </w:tc>
      </w:tr>
      <w:tr w:rsidR="00984B3F" w:rsidRPr="00984B3F" w14:paraId="30FEA787" w14:textId="77777777" w:rsidTr="006C2713">
        <w:trPr>
          <w:trHeight w:val="145"/>
          <w:jc w:val="center"/>
        </w:trPr>
        <w:tc>
          <w:tcPr>
            <w:tcW w:w="1180" w:type="pct"/>
            <w:vMerge w:val="restart"/>
            <w:vAlign w:val="center"/>
          </w:tcPr>
          <w:p w14:paraId="1003CBF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CB5C1E9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3DD0466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4</w:t>
            </w:r>
          </w:p>
        </w:tc>
      </w:tr>
      <w:tr w:rsidR="00984B3F" w:rsidRPr="00984B3F" w14:paraId="157E66BA" w14:textId="77777777" w:rsidTr="006C2713">
        <w:trPr>
          <w:trHeight w:val="145"/>
          <w:jc w:val="center"/>
        </w:trPr>
        <w:tc>
          <w:tcPr>
            <w:tcW w:w="1180" w:type="pct"/>
            <w:vMerge/>
            <w:vAlign w:val="center"/>
          </w:tcPr>
          <w:p w14:paraId="346DC427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097" w:type="pct"/>
            <w:vAlign w:val="center"/>
          </w:tcPr>
          <w:p w14:paraId="720AEB66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7F5A317" w14:textId="77777777" w:rsidR="00984B3F" w:rsidRPr="00984B3F" w:rsidRDefault="00984B3F" w:rsidP="00984B3F">
            <w:pPr>
              <w:jc w:val="center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75 (45P+30V + 0S)</w:t>
            </w:r>
          </w:p>
        </w:tc>
      </w:tr>
    </w:tbl>
    <w:p w14:paraId="2D3797FB" w14:textId="77777777" w:rsidR="00984B3F" w:rsidRPr="00984B3F" w:rsidRDefault="00984B3F" w:rsidP="00984B3F">
      <w:pPr>
        <w:rPr>
          <w:rFonts w:ascii="Arial Narrow" w:eastAsia="ヒラギノ角ゴ Pro W3" w:hAnsi="Arial Narrow" w:cs="Times New Roman"/>
          <w:color w:val="000000"/>
          <w:sz w:val="20"/>
          <w:szCs w:val="20"/>
        </w:rPr>
      </w:pPr>
    </w:p>
    <w:tbl>
      <w:tblPr>
        <w:tblW w:w="501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766"/>
        <w:gridCol w:w="1256"/>
        <w:gridCol w:w="1948"/>
        <w:gridCol w:w="1393"/>
        <w:gridCol w:w="1812"/>
        <w:gridCol w:w="1393"/>
        <w:gridCol w:w="1126"/>
        <w:gridCol w:w="1077"/>
        <w:gridCol w:w="493"/>
        <w:gridCol w:w="1950"/>
      </w:tblGrid>
      <w:tr w:rsidR="00984B3F" w:rsidRPr="00984B3F" w14:paraId="6BE6D84C" w14:textId="77777777" w:rsidTr="006C2713">
        <w:trPr>
          <w:trHeight w:hRule="exact" w:val="288"/>
        </w:trPr>
        <w:tc>
          <w:tcPr>
            <w:tcW w:w="5000" w:type="pct"/>
            <w:gridSpan w:val="10"/>
            <w:shd w:val="clear" w:color="auto" w:fill="auto"/>
            <w:vAlign w:val="center"/>
          </w:tcPr>
          <w:p w14:paraId="48CE4AAE" w14:textId="77777777" w:rsidR="00984B3F" w:rsidRPr="00984B3F" w:rsidRDefault="00984B3F" w:rsidP="00EF0593">
            <w:pPr>
              <w:numPr>
                <w:ilvl w:val="0"/>
                <w:numId w:val="177"/>
              </w:numPr>
              <w:spacing w:after="60"/>
              <w:contextualSpacing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2D13CE87" w14:textId="77777777" w:rsidR="00984B3F" w:rsidRPr="00984B3F" w:rsidRDefault="00984B3F" w:rsidP="00984B3F">
            <w:pPr>
              <w:keepNext/>
              <w:tabs>
                <w:tab w:val="num" w:pos="720"/>
              </w:tabs>
              <w:ind w:left="720" w:hanging="720"/>
              <w:jc w:val="both"/>
              <w:outlineLvl w:val="2"/>
              <w:rPr>
                <w:rFonts w:ascii="Arial Narrow" w:eastAsia="Times New Roman" w:hAnsi="Arial Narrow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5DF33D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04D1D9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Ciljevi predmeta</w:t>
            </w:r>
          </w:p>
        </w:tc>
      </w:tr>
      <w:tr w:rsidR="00984B3F" w:rsidRPr="00984B3F" w14:paraId="0E572F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8E6F78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Cilj kolegija je stjecanje praktičnih znanja o kreiranju, konstruiranju i izradi marionete. Razvoj kreativnosti u osnovnim postupcima lutkarskog oblikovanja. Usvajanje teorije o osnovnim tipovima marioneta i marionetskih križeva kao pokretačkih mehanizama te praktičnih vještina za rad s materijalima i alatima vezanim za obradu drveta.  Primijeniti iI izraditi osnovne mehanizme za animaciju marioneta. Razvijanje kritičkog odnosa prema likovnosti i funkcionalnosti lutke i smislenog artikuliranja vlastite zamisli. Studenti svoj rad prezentiraju na završnoj izložbi.</w:t>
            </w:r>
          </w:p>
        </w:tc>
      </w:tr>
      <w:tr w:rsidR="00984B3F" w:rsidRPr="00984B3F" w14:paraId="44C920C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C52FD7" w14:textId="77777777" w:rsidR="00984B3F" w:rsidRPr="00984B3F" w:rsidRDefault="00984B3F" w:rsidP="00EF0593">
            <w:pPr>
              <w:numPr>
                <w:ilvl w:val="1"/>
                <w:numId w:val="177"/>
              </w:numPr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Uvjeti za upis predmeta</w:t>
            </w:r>
          </w:p>
        </w:tc>
      </w:tr>
      <w:tr w:rsidR="00984B3F" w:rsidRPr="00984B3F" w14:paraId="03300F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FA30D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Preduvjet je odslušani kolegiji Oblikovanje i tehnologija lutke 1 i 2</w:t>
            </w:r>
          </w:p>
        </w:tc>
      </w:tr>
      <w:tr w:rsidR="00984B3F" w:rsidRPr="00984B3F" w14:paraId="0A7C99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BC790B" w14:textId="77777777" w:rsidR="00984B3F" w:rsidRPr="00984B3F" w:rsidRDefault="00984B3F" w:rsidP="00EF0593">
            <w:pPr>
              <w:numPr>
                <w:ilvl w:val="1"/>
                <w:numId w:val="177"/>
              </w:numPr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Očekivani ishodi učenja za predmet </w:t>
            </w:r>
          </w:p>
        </w:tc>
      </w:tr>
      <w:tr w:rsidR="00984B3F" w:rsidRPr="00984B3F" w14:paraId="7B19D5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18BF2D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Po završetku studija student će moći:</w:t>
            </w:r>
          </w:p>
          <w:p w14:paraId="756B03BA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napraviti skicu marionete (različitih spojeva tijela lutke i marionetskih križeva)</w:t>
            </w:r>
          </w:p>
          <w:p w14:paraId="257AE35E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izraditi pokretački mehanizam marionete</w:t>
            </w:r>
          </w:p>
          <w:p w14:paraId="76715D18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odabrati adekvatan materijal u skladu s karakteristikama lutke te ga funkcionalno primijeniti</w:t>
            </w:r>
          </w:p>
          <w:p w14:paraId="760D5AA6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različite vještine pri izradi marionete s naglaskom na obradi drveta te kombinirati s ostalim materijalima (metal, spužva, tkanina i sl.) kao i precizno povezati mehanizam marionetskim koncem</w:t>
            </w:r>
          </w:p>
          <w:p w14:paraId="795B9919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primijeniti i prilagoditi alat zbog specifičnosti obrade materijal</w:t>
            </w:r>
          </w:p>
          <w:p w14:paraId="4A0D4B98" w14:textId="77777777" w:rsidR="00984B3F" w:rsidRPr="00984B3F" w:rsidRDefault="00984B3F" w:rsidP="00EF0593">
            <w:pPr>
              <w:numPr>
                <w:ilvl w:val="0"/>
                <w:numId w:val="178"/>
              </w:num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samostalno i kreativno izraditi funkcionalnu marionetu i marionetski križ     </w:t>
            </w:r>
          </w:p>
        </w:tc>
      </w:tr>
      <w:tr w:rsidR="00984B3F" w:rsidRPr="00984B3F" w14:paraId="0625FB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1783BF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Arial"/>
                <w:bCs/>
                <w:i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Sadržaj predmeta</w:t>
            </w:r>
          </w:p>
        </w:tc>
      </w:tr>
      <w:tr w:rsidR="00984B3F" w:rsidRPr="00984B3F" w14:paraId="1D0DF2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2FF66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Treći semestar  kolegija  bavi se kreiranjem i izradom lutaka kompleksnijih mehanizama pokretanja kao što su marionete te marionette sicilijanke.  Sadrži teorijski dio u kojem se kroz predavanja i prezentacije upoznaje studente s tipom lutaka, njihovim povijesnim razvojem, primjenom u kazalištu i mogućnostima animacije. Kroz praktični rad usvaja se proces nastajanja ovog tipa lutaka od izrade skice do konačne izvedbe u materijalu. Poseban naglasak se daje na izradu križeva za animaciju i različitih načina spajanja dijelova lutke te povezivanje lutke koncima. Radi se s različitim materijalima koji su pogodni za ovaj tip lutaka ali se naglasak daje na obradu drveta. Primjenjuju se različita rješenja mehanizama animacije lutaka. Studente se upućuje u rad s alatima, njihovom primjenom i zaštitom. Upućuje ih se na istraživanje u smislu inovativnih rješenja u kreiranju lutke, njihove stilizacije i pomaže razvijanju vlastitog izričaja. Konačni rezultat je znati samostalno i kreativno izraditi vlastitu  lutku na koncima.</w:t>
            </w:r>
          </w:p>
        </w:tc>
      </w:tr>
      <w:tr w:rsidR="00984B3F" w:rsidRPr="00984B3F" w14:paraId="15D699B7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3B2064D8" w14:textId="77777777" w:rsidR="00984B3F" w:rsidRPr="00984B3F" w:rsidRDefault="00984B3F" w:rsidP="00EF0593">
            <w:pPr>
              <w:numPr>
                <w:ilvl w:val="1"/>
                <w:numId w:val="177"/>
              </w:numPr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 xml:space="preserve">Vrste izvođenja nastave </w:t>
            </w:r>
          </w:p>
        </w:tc>
        <w:tc>
          <w:tcPr>
            <w:tcW w:w="616" w:type="pct"/>
            <w:gridSpan w:val="2"/>
            <w:vAlign w:val="center"/>
          </w:tcPr>
          <w:p w14:paraId="64C99213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predavanja</w:t>
            </w:r>
          </w:p>
          <w:p w14:paraId="23F5DA6A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seminari i radionice  </w:t>
            </w:r>
          </w:p>
          <w:p w14:paraId="29C8E37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vježbe  </w:t>
            </w:r>
          </w:p>
          <w:p w14:paraId="1ACBD0C2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obrazovanje na daljinu</w:t>
            </w:r>
          </w:p>
          <w:p w14:paraId="18146B9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terenska nastava</w:t>
            </w:r>
          </w:p>
        </w:tc>
        <w:tc>
          <w:tcPr>
            <w:tcW w:w="1102" w:type="pct"/>
            <w:vAlign w:val="center"/>
          </w:tcPr>
          <w:p w14:paraId="6270FDEF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samostalni zadaci  </w:t>
            </w:r>
          </w:p>
          <w:p w14:paraId="23CAB7D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multimedija i mreža  </w:t>
            </w:r>
          </w:p>
          <w:p w14:paraId="32FC13F7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 xml:space="preserve"> laboratorij</w:t>
            </w:r>
          </w:p>
          <w:p w14:paraId="0B96C88B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mentorski rad</w:t>
            </w:r>
          </w:p>
          <w:p w14:paraId="32983FDC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lastRenderedPageBreak/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r>
            <w:r w:rsidR="00413931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fldChar w:fldCharType="end"/>
            </w:r>
            <w:r w:rsidRPr="00984B3F"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  <w:t>ostalo ___________________</w:t>
            </w:r>
          </w:p>
        </w:tc>
      </w:tr>
      <w:tr w:rsidR="00984B3F" w:rsidRPr="00984B3F" w14:paraId="7AB30235" w14:textId="77777777" w:rsidTr="006C2713">
        <w:trPr>
          <w:trHeight w:val="432"/>
        </w:trPr>
        <w:tc>
          <w:tcPr>
            <w:tcW w:w="3282" w:type="pct"/>
            <w:gridSpan w:val="7"/>
            <w:vAlign w:val="center"/>
          </w:tcPr>
          <w:p w14:paraId="64D3BD32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Arial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Komentari</w:t>
            </w:r>
          </w:p>
        </w:tc>
        <w:tc>
          <w:tcPr>
            <w:tcW w:w="1718" w:type="pct"/>
            <w:gridSpan w:val="3"/>
            <w:vAlign w:val="center"/>
          </w:tcPr>
          <w:p w14:paraId="2A0E1E7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093628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68A2B1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Obveze studenata</w:t>
            </w:r>
          </w:p>
        </w:tc>
      </w:tr>
      <w:tr w:rsidR="00984B3F" w:rsidRPr="00984B3F" w14:paraId="064728F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BAE744" w14:textId="77777777" w:rsidR="00984B3F" w:rsidRPr="00984B3F" w:rsidRDefault="00984B3F" w:rsidP="00984B3F">
            <w:pPr>
              <w:jc w:val="both"/>
              <w:rPr>
                <w:rFonts w:ascii="Arial Narrow" w:eastAsia="Calibri" w:hAnsi="Arial Narrow" w:cs="Arial"/>
                <w:bCs/>
                <w:sz w:val="20"/>
                <w:szCs w:val="20"/>
                <w:lang w:eastAsia="hr-HR"/>
              </w:rPr>
            </w:pPr>
          </w:p>
        </w:tc>
      </w:tr>
      <w:tr w:rsidR="00984B3F" w:rsidRPr="00984B3F" w14:paraId="113A96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FA8E86" w14:textId="77777777" w:rsidR="00984B3F" w:rsidRPr="00984B3F" w:rsidRDefault="00984B3F" w:rsidP="00EF0593">
            <w:pPr>
              <w:numPr>
                <w:ilvl w:val="1"/>
                <w:numId w:val="177"/>
              </w:numPr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Praćenje rada studenata</w:t>
            </w:r>
          </w:p>
        </w:tc>
      </w:tr>
      <w:tr w:rsidR="00984B3F" w:rsidRPr="00984B3F" w14:paraId="41140B02" w14:textId="77777777" w:rsidTr="006C2713">
        <w:trPr>
          <w:trHeight w:val="111"/>
        </w:trPr>
        <w:tc>
          <w:tcPr>
            <w:tcW w:w="896" w:type="pct"/>
            <w:vAlign w:val="center"/>
          </w:tcPr>
          <w:p w14:paraId="0FBAF44F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Pohađanje nastave</w:t>
            </w:r>
          </w:p>
        </w:tc>
        <w:tc>
          <w:tcPr>
            <w:tcW w:w="253" w:type="pct"/>
            <w:vAlign w:val="center"/>
          </w:tcPr>
          <w:p w14:paraId="123B2184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79" w:type="pct"/>
            <w:vAlign w:val="center"/>
          </w:tcPr>
          <w:p w14:paraId="01817BE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Aktivnost u nastavi</w:t>
            </w:r>
          </w:p>
        </w:tc>
        <w:tc>
          <w:tcPr>
            <w:tcW w:w="344" w:type="pct"/>
            <w:vAlign w:val="center"/>
          </w:tcPr>
          <w:p w14:paraId="5F7A1FAF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0,25</w:t>
            </w:r>
          </w:p>
        </w:tc>
        <w:tc>
          <w:tcPr>
            <w:tcW w:w="515" w:type="pct"/>
            <w:vAlign w:val="center"/>
          </w:tcPr>
          <w:p w14:paraId="6B1E583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Seminarski rad</w:t>
            </w:r>
          </w:p>
        </w:tc>
        <w:tc>
          <w:tcPr>
            <w:tcW w:w="338" w:type="pct"/>
            <w:vAlign w:val="center"/>
          </w:tcPr>
          <w:p w14:paraId="062AFA8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Text3"/>
                  <w:enabled w:val="0"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39DA61C4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Eksperimentalni rad</w:t>
            </w:r>
          </w:p>
        </w:tc>
        <w:tc>
          <w:tcPr>
            <w:tcW w:w="1377" w:type="pct"/>
            <w:gridSpan w:val="2"/>
            <w:vAlign w:val="center"/>
          </w:tcPr>
          <w:p w14:paraId="09E569AF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0,5</w:t>
            </w:r>
          </w:p>
        </w:tc>
      </w:tr>
      <w:tr w:rsidR="00984B3F" w:rsidRPr="00984B3F" w14:paraId="7B094E38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38F71A8D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Pismeni ispit</w:t>
            </w:r>
          </w:p>
        </w:tc>
        <w:tc>
          <w:tcPr>
            <w:tcW w:w="253" w:type="pct"/>
            <w:vAlign w:val="center"/>
          </w:tcPr>
          <w:p w14:paraId="7AC2705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105D4ACC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Usmeni ispit</w:t>
            </w:r>
          </w:p>
        </w:tc>
        <w:tc>
          <w:tcPr>
            <w:tcW w:w="344" w:type="pct"/>
            <w:vAlign w:val="center"/>
          </w:tcPr>
          <w:p w14:paraId="660B31C6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noProof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56816593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Esej</w:t>
            </w:r>
          </w:p>
        </w:tc>
        <w:tc>
          <w:tcPr>
            <w:tcW w:w="338" w:type="pct"/>
            <w:vAlign w:val="center"/>
          </w:tcPr>
          <w:p w14:paraId="3D22A0C7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747ECD1A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</w:p>
        </w:tc>
        <w:tc>
          <w:tcPr>
            <w:tcW w:w="1377" w:type="pct"/>
            <w:gridSpan w:val="2"/>
            <w:vAlign w:val="center"/>
          </w:tcPr>
          <w:p w14:paraId="3F8F6458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</w:tr>
      <w:tr w:rsidR="00984B3F" w:rsidRPr="00984B3F" w14:paraId="3F1241C9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2F0ABAC6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Projekt</w:t>
            </w:r>
          </w:p>
        </w:tc>
        <w:tc>
          <w:tcPr>
            <w:tcW w:w="253" w:type="pct"/>
            <w:vAlign w:val="center"/>
          </w:tcPr>
          <w:p w14:paraId="49ABFE4B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66475E35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Kontinuirana provjera znanja</w:t>
            </w:r>
          </w:p>
        </w:tc>
        <w:tc>
          <w:tcPr>
            <w:tcW w:w="344" w:type="pct"/>
            <w:vAlign w:val="center"/>
          </w:tcPr>
          <w:p w14:paraId="5AF604B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2B20158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Referat</w:t>
            </w:r>
          </w:p>
        </w:tc>
        <w:tc>
          <w:tcPr>
            <w:tcW w:w="338" w:type="pct"/>
            <w:vAlign w:val="center"/>
          </w:tcPr>
          <w:p w14:paraId="08E5F013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7837C631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Praktični rad</w:t>
            </w:r>
          </w:p>
        </w:tc>
        <w:tc>
          <w:tcPr>
            <w:tcW w:w="1377" w:type="pct"/>
            <w:gridSpan w:val="2"/>
            <w:vAlign w:val="center"/>
          </w:tcPr>
          <w:p w14:paraId="0EBB35F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</w:tr>
      <w:tr w:rsidR="00984B3F" w:rsidRPr="00984B3F" w14:paraId="516D5968" w14:textId="77777777" w:rsidTr="006C2713">
        <w:trPr>
          <w:trHeight w:val="108"/>
        </w:trPr>
        <w:tc>
          <w:tcPr>
            <w:tcW w:w="896" w:type="pct"/>
            <w:vAlign w:val="center"/>
          </w:tcPr>
          <w:p w14:paraId="3A729BE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  <w:t>Portfolio</w:t>
            </w:r>
          </w:p>
        </w:tc>
        <w:tc>
          <w:tcPr>
            <w:tcW w:w="253" w:type="pct"/>
            <w:vAlign w:val="center"/>
          </w:tcPr>
          <w:p w14:paraId="59D4C01E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79" w:type="pct"/>
            <w:vAlign w:val="center"/>
          </w:tcPr>
          <w:p w14:paraId="51DB23C0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44" w:type="pct"/>
            <w:vAlign w:val="center"/>
          </w:tcPr>
          <w:p w14:paraId="5EF76952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515" w:type="pct"/>
            <w:vAlign w:val="center"/>
          </w:tcPr>
          <w:p w14:paraId="54905032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38" w:type="pct"/>
            <w:vAlign w:val="center"/>
          </w:tcPr>
          <w:p w14:paraId="3F616D1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  <w:tc>
          <w:tcPr>
            <w:tcW w:w="699" w:type="pct"/>
            <w:gridSpan w:val="2"/>
            <w:vAlign w:val="center"/>
          </w:tcPr>
          <w:p w14:paraId="17A3373E" w14:textId="77777777" w:rsidR="00984B3F" w:rsidRPr="00984B3F" w:rsidRDefault="00984B3F" w:rsidP="00EF0593">
            <w:pPr>
              <w:numPr>
                <w:ilvl w:val="0"/>
                <w:numId w:val="5"/>
              </w:numP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77" w:type="pct"/>
            <w:gridSpan w:val="2"/>
            <w:vAlign w:val="center"/>
          </w:tcPr>
          <w:p w14:paraId="6B8B1339" w14:textId="77777777" w:rsidR="00984B3F" w:rsidRPr="00984B3F" w:rsidRDefault="00984B3F" w:rsidP="00EF0593">
            <w:pPr>
              <w:numPr>
                <w:ilvl w:val="0"/>
                <w:numId w:val="5"/>
              </w:numPr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instrText xml:space="preserve"> FORMTEXT </w:instrTex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separate"/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hr-HR"/>
              </w:rPr>
              <w:t> </w:t>
            </w:r>
            <w:r w:rsidRPr="00984B3F">
              <w:rPr>
                <w:rFonts w:ascii="Arial Narrow" w:eastAsia="Times New Roman" w:hAnsi="Arial Narrow" w:cs="Arial"/>
                <w:b/>
                <w:bCs/>
                <w:sz w:val="20"/>
                <w:szCs w:val="20"/>
                <w:lang w:eastAsia="hr-HR"/>
              </w:rPr>
              <w:fldChar w:fldCharType="end"/>
            </w:r>
          </w:p>
        </w:tc>
      </w:tr>
      <w:tr w:rsidR="00984B3F" w:rsidRPr="00984B3F" w14:paraId="3FC1BF9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0BD39B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Povezivanje ishoda učenja, nastavnih metoda i ocjenjivanja</w:t>
            </w:r>
          </w:p>
        </w:tc>
      </w:tr>
      <w:tr w:rsidR="00984B3F" w:rsidRPr="00984B3F" w14:paraId="0C26F6A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DF0B00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984B3F" w:rsidRPr="00984B3F" w14:paraId="00DB3BB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5B5B30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6A0E31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534A5E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CD396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F1FFDE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5B9C4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87D73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85931E1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984B3F" w:rsidRPr="00984B3F" w14:paraId="2A0EB6E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58F819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D6ABBE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2B811B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8D8B0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31B5FA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C32BC19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671147" w14:textId="77777777" w:rsidR="00984B3F" w:rsidRPr="00984B3F" w:rsidRDefault="00984B3F" w:rsidP="00984B3F">
                  <w:pPr>
                    <w:jc w:val="center"/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984B3F" w:rsidRPr="00984B3F" w14:paraId="3EA4B53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C4551" w14:textId="77777777" w:rsidR="00984B3F" w:rsidRPr="00984B3F" w:rsidRDefault="00984B3F" w:rsidP="00984B3F">
                  <w:pPr>
                    <w:ind w:right="351"/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Predavanje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BF62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E820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3EC37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DDC1B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D4B5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03BD9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2FB89B8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C9FB5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rad; grupni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BB2C9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A97DD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4E29D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Suradnja; aktivno sudjelovanje u radnom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A779B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 te samostalnost u promišljanju i izvedbi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F62BB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3,125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F6EB9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</w:tr>
            <w:tr w:rsidR="00984B3F" w:rsidRPr="00984B3F" w14:paraId="28AAD12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327EA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329262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683C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A62C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Eksperimentiranje s netipičnim materijalima i inovativnim rješenjima pokretačkih mehanizama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CB4A7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Eksperimentalni rad; evaluacija na osnovi uvođenja netipičnih materijala i funkcionalnih rješenja u pokretačkom mehanizmu lutke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F3EA6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550D5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984B3F" w:rsidRPr="00984B3F" w14:paraId="6A41A38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275E0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DF7B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263AB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A87B7E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 kombiniranje novih mehanizama pri planiranju i izradi marionete i marionetskog križa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965CE6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Istraživanje; procjena će se vršiti temeljem samostalnog proučavanja literature i video materijala te funkcionalna primjena materijala i alata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76D25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1792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984B3F" w:rsidRPr="00984B3F" w14:paraId="758212E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2C8F58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rad na praktičnim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84207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EA56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7BA23B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Izrada marionete te prezentacija kroz završnu izložbu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0B6E0C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rad;</w:t>
                  </w:r>
                </w:p>
                <w:p w14:paraId="2589C08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evaluacija tehnološke obrade i funkcionalnosti te inventivnost u izradi mehanizma marionette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AC437A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A574E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984B3F" w:rsidRPr="00984B3F" w14:paraId="73AEFD5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1D5F4D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DC5D7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BC424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05671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212430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7617EF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810523" w14:textId="77777777" w:rsidR="00984B3F" w:rsidRPr="00984B3F" w:rsidRDefault="00984B3F" w:rsidP="00984B3F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984B3F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B399C1E" w14:textId="77777777" w:rsidR="00984B3F" w:rsidRPr="00984B3F" w:rsidRDefault="00984B3F" w:rsidP="00EF0593">
            <w:pPr>
              <w:numPr>
                <w:ilvl w:val="0"/>
                <w:numId w:val="5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</w:pPr>
          </w:p>
        </w:tc>
      </w:tr>
      <w:tr w:rsidR="00984B3F" w:rsidRPr="00984B3F" w14:paraId="6D440AD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D130A5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470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Obvezatna literatura (u trenutku prijave prijedloga studijskog programa)</w:t>
            </w:r>
          </w:p>
        </w:tc>
      </w:tr>
      <w:tr w:rsidR="00984B3F" w:rsidRPr="00984B3F" w14:paraId="6796E6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660152B" w14:textId="77777777" w:rsidR="00984B3F" w:rsidRPr="00984B3F" w:rsidRDefault="00984B3F" w:rsidP="00EF0593">
            <w:pPr>
              <w:numPr>
                <w:ilvl w:val="0"/>
                <w:numId w:val="17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Jurkovski, Henrik. Teorija lutkarstva. Beograd: Altera, 2007.</w:t>
            </w:r>
          </w:p>
          <w:p w14:paraId="0F190EA1" w14:textId="77777777" w:rsidR="00984B3F" w:rsidRPr="00984B3F" w:rsidRDefault="00984B3F" w:rsidP="00EF0593">
            <w:pPr>
              <w:numPr>
                <w:ilvl w:val="0"/>
                <w:numId w:val="17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Mrkšić, Borislav. Drveni osmjesi. Zagreb: MCUK, 2006.</w:t>
            </w:r>
          </w:p>
          <w:p w14:paraId="4F530191" w14:textId="77777777" w:rsidR="00984B3F" w:rsidRPr="00984B3F" w:rsidRDefault="00984B3F" w:rsidP="00EF0593">
            <w:pPr>
              <w:numPr>
                <w:ilvl w:val="0"/>
                <w:numId w:val="179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Tománek, Alois. Podoby loutky. Prag, 2001.</w:t>
            </w:r>
          </w:p>
          <w:p w14:paraId="3E6FF1AA" w14:textId="77777777" w:rsidR="00984B3F" w:rsidRPr="00984B3F" w:rsidRDefault="00984B3F" w:rsidP="00984B3F">
            <w:pPr>
              <w:ind w:left="284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4.     Županić Benić, Marijana. O lutkama i lutkarstvu. Zagreb: Leykam internacional, 2009</w:t>
            </w:r>
          </w:p>
        </w:tc>
      </w:tr>
      <w:tr w:rsidR="00984B3F" w:rsidRPr="00984B3F" w14:paraId="4970B3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310754C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494"/>
                <w:tab w:val="left" w:pos="851"/>
              </w:tabs>
              <w:jc w:val="both"/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Dopunska literatura (u trenutku prijave prijedloga studijskog programa)</w:t>
            </w:r>
          </w:p>
        </w:tc>
      </w:tr>
      <w:tr w:rsidR="00984B3F" w:rsidRPr="00984B3F" w14:paraId="49D6D4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A64635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 Kazališne monografije (izbor prema potrebi nastave)</w:t>
            </w:r>
          </w:p>
          <w:p w14:paraId="1CE0020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2. CD-i s lutkarskim predstavama</w:t>
            </w:r>
          </w:p>
          <w:p w14:paraId="58BA5E72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Dramski tekstovi prema potrebi nastave</w:t>
            </w:r>
          </w:p>
          <w:p w14:paraId="00C61316" w14:textId="77777777" w:rsidR="00984B3F" w:rsidRPr="00984B3F" w:rsidRDefault="00984B3F" w:rsidP="00984B3F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Časopisi o lutkarstvu</w:t>
            </w:r>
          </w:p>
        </w:tc>
      </w:tr>
      <w:tr w:rsidR="00984B3F" w:rsidRPr="00984B3F" w14:paraId="4B9463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913B15" w14:textId="77777777" w:rsidR="00984B3F" w:rsidRPr="00984B3F" w:rsidRDefault="00984B3F" w:rsidP="00EF0593">
            <w:pPr>
              <w:numPr>
                <w:ilvl w:val="1"/>
                <w:numId w:val="177"/>
              </w:numPr>
              <w:tabs>
                <w:tab w:val="left" w:pos="851"/>
              </w:tabs>
              <w:rPr>
                <w:rFonts w:ascii="Arial Narrow" w:eastAsia="Times New Roman" w:hAnsi="Arial Narrow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984B3F">
              <w:rPr>
                <w:rFonts w:ascii="Arial Narrow" w:eastAsia="Times New Roman" w:hAnsi="Arial Narrow" w:cs="Times New Roman"/>
                <w:b/>
                <w:bCs/>
                <w:i/>
                <w:color w:val="000000"/>
                <w:sz w:val="20"/>
                <w:szCs w:val="20"/>
                <w:lang w:eastAsia="hr-HR"/>
              </w:rPr>
              <w:t>Načini praćenja kvalitete koji osiguravaju stjecanje izlaznih znanja, vještina i kompetencija</w:t>
            </w:r>
          </w:p>
        </w:tc>
      </w:tr>
      <w:tr w:rsidR="00984B3F" w:rsidRPr="00984B3F" w14:paraId="340713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6B83648" w14:textId="77777777" w:rsidR="00984B3F" w:rsidRPr="00984B3F" w:rsidRDefault="00984B3F" w:rsidP="00984B3F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88" w:lineRule="auto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984B3F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E771624" w14:textId="77777777" w:rsidR="00984B3F" w:rsidRPr="00984B3F" w:rsidRDefault="00984B3F" w:rsidP="00984B3F">
      <w:pPr>
        <w:rPr>
          <w:rFonts w:ascii="Arial Narrow" w:eastAsia="ヒラギノ角ゴ Pro W3" w:hAnsi="Arial Narrow" w:cs="Arial Narrow"/>
          <w:color w:val="000000"/>
          <w:sz w:val="20"/>
          <w:szCs w:val="20"/>
        </w:rPr>
      </w:pPr>
      <w:r w:rsidRPr="00984B3F">
        <w:rPr>
          <w:rFonts w:ascii="Arial Narrow" w:eastAsia="Times New Roman" w:hAnsi="Arial Narrow" w:cs="Times New Roman"/>
          <w:sz w:val="20"/>
          <w:szCs w:val="20"/>
          <w:lang w:eastAsia="hr-HR"/>
        </w:rPr>
        <w:t xml:space="preserve">* </w:t>
      </w:r>
      <w:r w:rsidRPr="00984B3F">
        <w:rPr>
          <w:rFonts w:ascii="Arial Narrow" w:eastAsia="ヒラギノ角ゴ Pro W3" w:hAnsi="Arial Narrow" w:cs="Arial Narrow"/>
          <w:color w:val="000000"/>
          <w:sz w:val="20"/>
          <w:szCs w:val="20"/>
        </w:rPr>
        <w:t xml:space="preserve">Uz svaku aktivnost studenta/nastavnu aktivnost treba definirati odgovarajući udio u ECTS bodovima pojedinih aktivnosti tako da ukupni broj ECTS bodova odgovara bodovnoj vrijednosti predmeta. </w:t>
      </w:r>
    </w:p>
    <w:p w14:paraId="1DE9B9E4" w14:textId="6465ADF3" w:rsidR="005E799A" w:rsidRDefault="008C55CA" w:rsidP="005E799A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hAnsi="Arial Narrow" w:cs="Arial Narrow"/>
          <w:sz w:val="20"/>
        </w:rPr>
      </w:pPr>
      <w:r w:rsidRPr="00B56160">
        <w:rPr>
          <w:rFonts w:ascii="Arial Narrow" w:hAnsi="Arial Narrow" w:cs="Arial Narrow"/>
          <w:sz w:val="20"/>
        </w:rPr>
        <w:t>** U ovaj stupac navesti ishode učenja iz točke 1.3 koji su obuhvaćeni ovom aktivnosti studenata/nastavnika.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101AF2" w:rsidRPr="00101AF2" w14:paraId="5DCD7AB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073995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01AF2" w:rsidRPr="00101AF2" w14:paraId="77E7D74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EEA74F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396B69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LIKOVNOST U TEKSTU</w:t>
            </w:r>
          </w:p>
        </w:tc>
      </w:tr>
      <w:tr w:rsidR="00101AF2" w:rsidRPr="00101AF2" w14:paraId="6E2D940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439EA8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CE5FD2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101AF2" w:rsidRPr="00101AF2" w14:paraId="461A8FA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95196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3FD43B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101AF2" w:rsidRPr="00101AF2" w14:paraId="6C59D47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05D5E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EEBEFC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01AF2" w:rsidRPr="00101AF2" w14:paraId="1D81E3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37F3B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68D159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120</w:t>
            </w:r>
          </w:p>
        </w:tc>
      </w:tr>
      <w:tr w:rsidR="00101AF2" w:rsidRPr="00101AF2" w14:paraId="01004CF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F30EF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9926A2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101AF2" w:rsidRPr="00101AF2" w14:paraId="6F961D6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3965D8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A8DDE4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101AF2" w:rsidRPr="00101AF2" w14:paraId="57B1ABFA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CF2C27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381A7AF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AEB15D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01AF2" w:rsidRPr="00101AF2" w14:paraId="5CD1275B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61F6BC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E75FE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FBC7B4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30 (15P + 0V + 15S)</w:t>
            </w:r>
          </w:p>
        </w:tc>
      </w:tr>
    </w:tbl>
    <w:p w14:paraId="5EDFB77B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101AF2" w:rsidRPr="00101AF2" w14:paraId="444A5D4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78ED954" w14:textId="77777777" w:rsidR="00101AF2" w:rsidRPr="00101AF2" w:rsidRDefault="00101AF2" w:rsidP="00EF0593">
            <w:pPr>
              <w:numPr>
                <w:ilvl w:val="0"/>
                <w:numId w:val="18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E3437B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4921A9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E8E838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01AF2" w:rsidRPr="00101AF2" w14:paraId="6CDB2D0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6F6DFC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dramskog teksta. Stvaranje poveznica između dramskog teksta i vlastitih oblikovnih rješenja. Izrada pismenog koncepta u svrhu artikulacije vlastitih likovnih rješenja za potrebe izvedbe. Usmena prezentacija likovnih rješenja u skladu s konceptom proizišlim iz kritičke analize teksta, prikupljanja inspiracija i motiva te sinteze likovnih rješenja.</w:t>
            </w:r>
          </w:p>
        </w:tc>
      </w:tr>
      <w:tr w:rsidR="00101AF2" w:rsidRPr="00101AF2" w14:paraId="4F94A35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5AF5CE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01AF2" w:rsidRPr="00101AF2" w14:paraId="29CACB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4B5A1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01AF2" w:rsidRPr="00101AF2" w14:paraId="7C59CB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E5A78E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01AF2" w:rsidRPr="00101AF2" w14:paraId="5B4EB0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F3040C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Po uspješno položenom ispitu, studenti će biti sposobni:</w:t>
            </w:r>
          </w:p>
          <w:p w14:paraId="54EF0C1C" w14:textId="77777777" w:rsidR="00101AF2" w:rsidRPr="00101AF2" w:rsidRDefault="00101AF2" w:rsidP="00EF05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analitički iščitavati dramski tekst te samostalno studiozno istraživati i vrjednovati likovne materijale, što predstoji vizualnom oblikovanju za potrebe izvedbe</w:t>
            </w:r>
          </w:p>
          <w:p w14:paraId="71B08082" w14:textId="77777777" w:rsidR="00101AF2" w:rsidRPr="00101AF2" w:rsidRDefault="00101AF2" w:rsidP="00EF05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kritički opisati vlastiti kreativni proces te artikulirati ideje u obliku skica</w:t>
            </w:r>
          </w:p>
          <w:p w14:paraId="1B3F027A" w14:textId="77777777" w:rsidR="00101AF2" w:rsidRPr="00101AF2" w:rsidRDefault="00101AF2" w:rsidP="00EF0593">
            <w:pPr>
              <w:numPr>
                <w:ilvl w:val="0"/>
                <w:numId w:val="18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artikulirati vlastiti koncept i oblikovne odluke u verbalnoj i pismenoj formi te ih primijeniti u svrhu kvalitetne suradnje s ostalim članovima autorskog tima i suradnicima koji sudjeluju u kreaciji i realizaciji likovnih aspekata kazališne predstave.</w:t>
            </w:r>
          </w:p>
        </w:tc>
      </w:tr>
      <w:tr w:rsidR="00101AF2" w:rsidRPr="00101AF2" w14:paraId="1ACBF1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D7EDD5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101AF2" w:rsidRPr="00101AF2" w14:paraId="413D102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043A78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Analiza dramskog teksta sa stanovišta likovnosti kazališne izvedbe.</w:t>
            </w:r>
          </w:p>
          <w:p w14:paraId="4643CA49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Metode i tehnike iščitavanja teksta; značenja sadržana u tekstu i podtekstu dramskog pisma.</w:t>
            </w:r>
          </w:p>
          <w:p w14:paraId="31B4314E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Istraživanja povijesnih, društvenih, kulturoloških okvira komada, analiza socijalnog statusa, duševnog i emocionalnog stanja lika, općeg raspoloženja djela, ukupnosti značenja prostornih određenja sadržanih u tekstu te ostalih bitnih značenjskih konotacija, a koje se odnose na likovnost izvedbe.</w:t>
            </w:r>
          </w:p>
          <w:p w14:paraId="68D44E8E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Prikupljanje likovnih materijala (analiza, inkubacija).</w:t>
            </w:r>
          </w:p>
          <w:p w14:paraId="33D699E5" w14:textId="77777777" w:rsidR="00101AF2" w:rsidRPr="00101AF2" w:rsidRDefault="00101AF2" w:rsidP="00101AF2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lastRenderedPageBreak/>
              <w:t>Sinteza ukupnih značenja. Izrada skica (kostim, scena, dekor, lutke...)</w:t>
            </w:r>
          </w:p>
          <w:p w14:paraId="4ADAA6C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Usmena i pismena artikulacija vlastitog kreativnog procesa.</w:t>
            </w:r>
          </w:p>
        </w:tc>
      </w:tr>
      <w:tr w:rsidR="00101AF2" w:rsidRPr="00101AF2" w14:paraId="2881FCA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EA1D600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019BA76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B72C9E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DB788F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50D607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D398F3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43710D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F8E9B7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CEF126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AA0C75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50B2B1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101AF2" w:rsidRPr="00101AF2" w14:paraId="10B667A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DC796CD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0CF0E60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59705A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B4215A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01AF2" w:rsidRPr="00101AF2" w14:paraId="459767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5853E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nastave, pismeni i praktični rad. </w:t>
            </w:r>
          </w:p>
        </w:tc>
      </w:tr>
      <w:tr w:rsidR="00101AF2" w:rsidRPr="00101AF2" w14:paraId="67363B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7748F1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01AF2" w:rsidRPr="00101AF2" w14:paraId="16F81CC4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68F40C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0B44F9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005ED43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0FEF7F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07BF0A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DCD610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63" w:type="pct"/>
            <w:vAlign w:val="center"/>
          </w:tcPr>
          <w:p w14:paraId="1B0F781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B7F1FE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01AF2" w:rsidRPr="00101AF2" w14:paraId="7CD6733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7744CF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3BA722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2BB3A9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3C43BB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A342C3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E91AF3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5FBE4B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B8307F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101AF2" w:rsidRPr="00101AF2" w14:paraId="15F670F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A0FCE7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B6F927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25237F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739F80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5ED746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1971B9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D0A1B9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7D232D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</w:tr>
      <w:tr w:rsidR="00101AF2" w:rsidRPr="00101AF2" w14:paraId="162C426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A57EF3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A821CF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3C9E7B8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6F6130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943FE3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07BFFD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013752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5818DD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101AF2" w:rsidRPr="00101AF2" w14:paraId="27354BB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FD6C6C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01AF2" w:rsidRPr="00101AF2" w14:paraId="2C3821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A7901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01AF2" w:rsidRPr="00101AF2" w14:paraId="3B2F9A2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4EA01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05F4F0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367380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DE1E4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3C04D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92D3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BA216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9F6D4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101AF2" w:rsidRPr="00101AF2" w14:paraId="3A140BF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C3A8D7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D529F6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BAAFC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5F5377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B5D74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3CA35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28DB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101AF2" w:rsidRPr="00101AF2" w14:paraId="083AAAF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1BABB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samostalni zadaci </w:t>
                  </w:r>
                </w:p>
                <w:p w14:paraId="7697730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4D4C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04565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707B2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Aktivna suradnja u nastavi, usmena artikulacija prijedloga mogućih likovnih rješenja na osnovi analiziranog dramskog teksta; usmena analiza dramskog teksta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32631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 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0F1E0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FEC0E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01AF2" w:rsidRPr="00101AF2" w14:paraId="5B2C7E8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DB22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seminarska nastava; samostalni zadaci,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6855A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AA356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CF1BB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nastave, pisanje koncepta, izrada idejnih likovnih rješenja na osnovi analiziranoh teksta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6801E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Prakični rad; istraživanje; seminarski rad;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1DF41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2AE1F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101AF2" w:rsidRPr="00101AF2" w14:paraId="44967C3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DDB6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D5DAC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36C32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E9BE9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4126E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F594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90799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C2901D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01AF2" w:rsidRPr="00101AF2" w14:paraId="094C47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7450CC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01AF2" w:rsidRPr="00101AF2" w14:paraId="1021828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E5FC57A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teatra. Zagreb: Akademija dramske umjetnosti: Centar za dramsku umjetnost: Izdanja Antibarbarus, 2004.</w:t>
            </w:r>
          </w:p>
          <w:p w14:paraId="4B27C5B4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  <w:p w14:paraId="4FD86D98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JONES, Robert Edmond. The Dramatic Imagination. New York &amp; London: Routledge, 2004.</w:t>
            </w:r>
          </w:p>
          <w:p w14:paraId="3CF14CF1" w14:textId="77777777" w:rsidR="00101AF2" w:rsidRPr="00101AF2" w:rsidRDefault="00101AF2" w:rsidP="00EF059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KANTOR, Tadeusz. A Journey Through Other Spaces. Essays and Manifestos, 1944-1990, ur: Michal Kobialka. Berkeley, Los Angeles, London: University California Press, 1993.</w:t>
            </w:r>
          </w:p>
        </w:tc>
      </w:tr>
      <w:tr w:rsidR="00101AF2" w:rsidRPr="00101AF2" w14:paraId="49BB08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997218" w14:textId="77777777" w:rsidR="00101AF2" w:rsidRPr="00101AF2" w:rsidRDefault="00101AF2" w:rsidP="00EF0593">
            <w:pPr>
              <w:numPr>
                <w:ilvl w:val="1"/>
                <w:numId w:val="18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01AF2" w:rsidRPr="00101AF2" w14:paraId="792D955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54BEEF" w14:textId="77777777" w:rsidR="00101AF2" w:rsidRPr="00101AF2" w:rsidRDefault="00101AF2" w:rsidP="00EF0593">
            <w:pPr>
              <w:numPr>
                <w:ilvl w:val="0"/>
                <w:numId w:val="36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DRAMSKI TEKSTOVI i MONOGRAFIJE (izbor prema potrebi nastave)</w:t>
            </w:r>
          </w:p>
        </w:tc>
      </w:tr>
      <w:tr w:rsidR="00101AF2" w:rsidRPr="00101AF2" w14:paraId="1C92CA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4C60AA2" w14:textId="77777777" w:rsidR="00101AF2" w:rsidRPr="00101AF2" w:rsidRDefault="00101AF2" w:rsidP="00EF0593">
            <w:pPr>
              <w:numPr>
                <w:ilvl w:val="1"/>
                <w:numId w:val="36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01AF2" w:rsidRPr="00101AF2" w14:paraId="45E947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6904C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17045BE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B3047D6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640D753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101AF2" w:rsidRPr="00101AF2" w14:paraId="15CDAB16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0916B4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01AF2" w:rsidRPr="00101AF2" w14:paraId="7EBD72D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E291D4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5A54B55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VIDEO SNIMANJE I PRODUKCIJA 1</w:t>
            </w:r>
          </w:p>
        </w:tc>
      </w:tr>
      <w:tr w:rsidR="00101AF2" w:rsidRPr="00101AF2" w14:paraId="52F91B9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4EB90B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C1B00C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Izv.prof.art. Davor Šarić</w:t>
            </w:r>
          </w:p>
        </w:tc>
      </w:tr>
      <w:tr w:rsidR="00101AF2" w:rsidRPr="00101AF2" w14:paraId="2185D12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A47F7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6BBE67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26A4F78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B4ADB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F7A01D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01AF2" w:rsidRPr="00101AF2" w14:paraId="1660131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1B819B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EBFFD2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BAKO 153</w:t>
            </w:r>
          </w:p>
        </w:tc>
      </w:tr>
      <w:tr w:rsidR="00101AF2" w:rsidRPr="00101AF2" w14:paraId="78A507A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CA3E1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FBCCA2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101AF2" w:rsidRPr="00101AF2" w14:paraId="5C19C2D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243DD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F64E10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101AF2" w:rsidRPr="00101AF2" w14:paraId="526CC6E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355020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F3BC8C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391FB9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01AF2" w:rsidRPr="00101AF2" w14:paraId="6A8FE51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216CAC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F6F209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542464D" w14:textId="77777777" w:rsidR="00101AF2" w:rsidRPr="00101AF2" w:rsidRDefault="00101AF2" w:rsidP="00EF0593">
            <w:pPr>
              <w:numPr>
                <w:ilvl w:val="0"/>
                <w:numId w:val="3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+ 30V + 0S)</w:t>
            </w:r>
          </w:p>
        </w:tc>
      </w:tr>
    </w:tbl>
    <w:p w14:paraId="2D53A900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101AF2" w:rsidRPr="00101AF2" w14:paraId="46A17F6B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D872715" w14:textId="77777777" w:rsidR="00101AF2" w:rsidRPr="00101AF2" w:rsidRDefault="00101AF2" w:rsidP="00EF0593">
            <w:pPr>
              <w:numPr>
                <w:ilvl w:val="0"/>
                <w:numId w:val="353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OPIS PREDMETA</w:t>
            </w:r>
          </w:p>
          <w:p w14:paraId="44F358C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2D82D72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A1FD65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01AF2" w:rsidRPr="00101AF2" w14:paraId="2EE9E3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847CE9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počecima razvoja video produkcije.</w:t>
            </w:r>
          </w:p>
          <w:p w14:paraId="68B8C1A5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razviti metode kritičkog promišljanja i analize gotovih video uradaka. </w:t>
            </w:r>
          </w:p>
          <w:p w14:paraId="12E9D054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samostalna produkcija i realizacija video materijala.</w:t>
            </w:r>
          </w:p>
        </w:tc>
      </w:tr>
      <w:tr w:rsidR="00101AF2" w:rsidRPr="00101AF2" w14:paraId="4831D4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D825DF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01AF2" w:rsidRPr="00101AF2" w14:paraId="7DA385C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C0485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01AF2" w:rsidRPr="00101AF2" w14:paraId="6170C6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4FCCCF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01AF2" w:rsidRPr="00101AF2" w14:paraId="685EBB3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E7F5AD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studenti će biti u stanju: </w:t>
            </w:r>
          </w:p>
          <w:p w14:paraId="36CC7E43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Primijeniti usvojena znanja i vještine video snimanja i filmske fotografije kao dio svog kazališnog izričaja.</w:t>
            </w:r>
          </w:p>
          <w:p w14:paraId="5E14A4DC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Objasniti i demonstrirati osnove video i fotografskog snimanja</w:t>
            </w:r>
          </w:p>
          <w:p w14:paraId="59056190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Koristiti video i foto snimak u produkcijskom planu</w:t>
            </w:r>
          </w:p>
          <w:p w14:paraId="3E7CC2C1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Prepoznati  situacije koje bi se medijem foto/video snimke mogle kreativno uklopiti u kazališni komad. </w:t>
            </w:r>
          </w:p>
          <w:p w14:paraId="5348401A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Analitički i kritički promišljati svoj i tuđi stav o razmatranoj problematici.</w:t>
            </w:r>
          </w:p>
          <w:p w14:paraId="15D0050F" w14:textId="77777777" w:rsidR="00101AF2" w:rsidRPr="00101AF2" w:rsidRDefault="00101AF2" w:rsidP="00EF0593">
            <w:pPr>
              <w:numPr>
                <w:ilvl w:val="0"/>
                <w:numId w:val="35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snimati vlastite umjetničke radove te ih objavljivati u elektronskim medijima.</w:t>
            </w:r>
          </w:p>
        </w:tc>
      </w:tr>
      <w:tr w:rsidR="00101AF2" w:rsidRPr="00101AF2" w14:paraId="15CD5F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41BBC6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101AF2" w:rsidRPr="00101AF2" w14:paraId="3F933E8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DADFB6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Promatranje i proučavanje kazališnog djela kroz vizualni doživljaj gledatelja kao jedan od najbitnijih čimbenika ukupno stvorenog dojma. Rad na stvaranju i vizualnom obogačivanju scenarističke ideje kroz istraživanje raznih svjetlosnih varijacija.</w:t>
            </w:r>
          </w:p>
          <w:p w14:paraId="21C50763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Upoznavanje sa tehničkim karakteristikama kamere,foto-aparata te kazališne i filmske rasvjete I njihova kreativna primjena. </w:t>
            </w:r>
          </w:p>
          <w:p w14:paraId="1EB91246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Upoznavanje sa zakonitostima odnosa boja,njihovom harmonijom i različitostima upotrebe boja kod slikarskih-scenografskih tehnika spram onih u video produkciji. </w:t>
            </w:r>
          </w:p>
          <w:p w14:paraId="3CFEBF7A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Osnove filmskog snimanja i praktična primjena u kazalištu.</w:t>
            </w:r>
          </w:p>
          <w:p w14:paraId="14048011" w14:textId="77777777" w:rsidR="00101AF2" w:rsidRPr="00101AF2" w:rsidRDefault="00101AF2" w:rsidP="00101AF2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složenim individualnim video projektima kao dijelu kazališnog izričaja ili kao samostalnom video/fotografskom radu.</w:t>
            </w:r>
          </w:p>
          <w:p w14:paraId="0BB1D05D" w14:textId="77777777" w:rsidR="00101AF2" w:rsidRPr="00101AF2" w:rsidRDefault="00101AF2" w:rsidP="00101AF2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filmskom snimanju i video projektima strukturirani su i metodički osmišljeni na način da uključuju korištenje digitalnih alata putem kojih podstiču razvoj specifičnih kompetencija studenata ovog studijskog programa koji ih mogu koristiti u područuju u kojem se obrazuju.</w:t>
            </w:r>
          </w:p>
        </w:tc>
      </w:tr>
      <w:tr w:rsidR="00101AF2" w:rsidRPr="00101AF2" w14:paraId="65A4117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ED18F9E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87F4F15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709925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53F4EB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8BCD20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ED110F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5584615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2982F3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358F3B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68A113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9C42AA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101AF2" w:rsidRPr="00101AF2" w14:paraId="6C3CD54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23EFE29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5A9555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235000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CE2435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01AF2" w:rsidRPr="00101AF2" w14:paraId="3449F6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2AB40B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101AF2" w:rsidRPr="00101AF2" w14:paraId="488DF15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70DAFE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01AF2" w:rsidRPr="00101AF2" w14:paraId="40F1336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870000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BBED91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739A8C6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B088D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2300C4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853BEE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FCEBBB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9035C1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0B676EF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04CD33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E501A6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210F1E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F1DEE8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1A54C4A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109251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6DFD45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3E10AC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76FF433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A18476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0772B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66D38B1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C8B421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6572BB8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D900D3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A57F08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AB2C36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3F33F3D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9C3B94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4A6C5B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CFB9B7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B877D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7F1A79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7CB82E3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0D0E6D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2933B1A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75AB26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1E6F93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01AF2" w:rsidRPr="00101AF2" w14:paraId="3C72C75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F1F7D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01AF2" w:rsidRPr="00101AF2" w14:paraId="4A7A9B28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BEA5A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  <w:p w14:paraId="7EE53B9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</w:p>
                <w:p w14:paraId="3B2B5CD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95168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EB10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B48C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93698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43860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101AF2" w:rsidRPr="00101AF2" w14:paraId="0E65D30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9F1FB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91066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9AE689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2F043C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664DC9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70838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7180C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101AF2" w:rsidRPr="00101AF2" w14:paraId="397C953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5E1FC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CF67D9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173C272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7BAC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85E89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38E9F4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74349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11935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4E4367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6468DB5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7648A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3CE4CC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63DF3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7C71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D32A5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C986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DF13D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09CF7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01AF2" w:rsidRPr="00101AF2" w14:paraId="268F84C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2E9D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Predavanje; konzultativna nastava; individualni rad</w:t>
                  </w:r>
                </w:p>
                <w:p w14:paraId="5BC21CD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D983B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E662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C2F217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E2E1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CB7BC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18.75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957F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01AF2" w:rsidRPr="00101AF2" w14:paraId="1741912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E4AF8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rasprava; individualni rad</w:t>
                  </w:r>
                </w:p>
                <w:p w14:paraId="622F094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8432B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AD10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2C480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gledanje filmova; aktivno sudjelovanje u analizi filma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49481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5FF2F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F9190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50A02F3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69A7A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Seminarska nastava, konzultativna nastava, grupna rasprava, individualni rad </w:t>
                  </w:r>
                </w:p>
                <w:p w14:paraId="7551BDD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ED74F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AE069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40CD25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aktivno praćenje i sudjelovanje u usmenim izlaganjima; postavljanje i rješavanje problema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AAD9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B1D5E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675E7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3C24D38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3FE9A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F2BC7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3558E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9F914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95D71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A70D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76D06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BD3EE8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01AF2" w:rsidRPr="00101AF2" w14:paraId="04E7FF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56898F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01AF2" w:rsidRPr="00101AF2" w14:paraId="727A7AD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34E296D" w14:textId="77777777" w:rsidR="00101AF2" w:rsidRPr="00101AF2" w:rsidRDefault="00101AF2" w:rsidP="00EF0593">
            <w:pPr>
              <w:numPr>
                <w:ilvl w:val="0"/>
                <w:numId w:val="51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Tanhofer, Nikola. O boji na filmu i srodnim medijima.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 : Akademija dramske umjetnosti : Novi Liber, 2000.</w:t>
            </w: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  <w:t xml:space="preserve"> </w:t>
            </w:r>
          </w:p>
          <w:p w14:paraId="78982A63" w14:textId="77777777" w:rsidR="00101AF2" w:rsidRPr="00101AF2" w:rsidRDefault="00101AF2" w:rsidP="00EF0593">
            <w:pPr>
              <w:numPr>
                <w:ilvl w:val="0"/>
                <w:numId w:val="51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Bergery,B. Reflections-21 cinematographers at work. Los Angeles: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A S C Holding Corp</w:t>
            </w: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2002.</w:t>
            </w:r>
          </w:p>
          <w:p w14:paraId="009F1879" w14:textId="77777777" w:rsidR="00101AF2" w:rsidRPr="00101AF2" w:rsidRDefault="00101AF2" w:rsidP="00EF0593">
            <w:pPr>
              <w:numPr>
                <w:ilvl w:val="0"/>
                <w:numId w:val="51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Tanhofer,N. Filmska fotografija.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Filmoteka 16, 1981.</w:t>
            </w:r>
          </w:p>
        </w:tc>
      </w:tr>
      <w:tr w:rsidR="00101AF2" w:rsidRPr="00101AF2" w14:paraId="0F1302A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C7CD12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01AF2" w:rsidRPr="00101AF2" w14:paraId="01F7D73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75AB090" w14:textId="77777777" w:rsidR="00101AF2" w:rsidRPr="00101AF2" w:rsidRDefault="00101AF2" w:rsidP="00EF0593">
            <w:pPr>
              <w:numPr>
                <w:ilvl w:val="0"/>
                <w:numId w:val="52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Famous Photographers Course: Volume I, II, III, IV Famous Photographers school, 1964.</w:t>
            </w:r>
          </w:p>
          <w:p w14:paraId="1D347EF9" w14:textId="77777777" w:rsidR="00101AF2" w:rsidRPr="00101AF2" w:rsidRDefault="00101AF2" w:rsidP="00EF0593">
            <w:pPr>
              <w:numPr>
                <w:ilvl w:val="0"/>
                <w:numId w:val="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Hedgacoe, J. Sve o fotografiji i fotografiranju.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Mladost, 1980.</w:t>
            </w:r>
          </w:p>
        </w:tc>
      </w:tr>
      <w:tr w:rsidR="00101AF2" w:rsidRPr="00101AF2" w14:paraId="6477C3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07709C" w14:textId="77777777" w:rsidR="00101AF2" w:rsidRPr="00101AF2" w:rsidRDefault="00101AF2" w:rsidP="00EF0593">
            <w:pPr>
              <w:numPr>
                <w:ilvl w:val="1"/>
                <w:numId w:val="35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01AF2" w:rsidRPr="00101AF2" w14:paraId="23E6B4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87702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64A4AA23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C1FFA2D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1CD54AF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0D368A3B" w14:textId="77777777" w:rsidR="00101AF2" w:rsidRP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101AF2" w:rsidRPr="00101AF2" w14:paraId="3D27E458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0061A5F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01AF2" w:rsidRPr="00101AF2" w14:paraId="3FFDE1C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E6FDCF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47D8F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VIDEO SNIMANJE I PRODUKCIJA 2</w:t>
            </w:r>
          </w:p>
        </w:tc>
      </w:tr>
      <w:tr w:rsidR="00101AF2" w:rsidRPr="00101AF2" w14:paraId="7FBEF88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9CB416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599939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Izv.prof.art. Davor Šarić</w:t>
            </w:r>
          </w:p>
        </w:tc>
      </w:tr>
      <w:tr w:rsidR="00101AF2" w:rsidRPr="00101AF2" w14:paraId="034C7CD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C50CDC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2F3F00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7F6C97B2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85CEE7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035EA5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01AF2" w:rsidRPr="00101AF2" w14:paraId="39AFF91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04846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C58E75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BAKO 154</w:t>
            </w:r>
          </w:p>
        </w:tc>
      </w:tr>
      <w:tr w:rsidR="00101AF2" w:rsidRPr="00101AF2" w14:paraId="2479973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EF3538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7D72A2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Obavezni stručni</w:t>
            </w:r>
          </w:p>
        </w:tc>
      </w:tr>
      <w:tr w:rsidR="00101AF2" w:rsidRPr="00101AF2" w14:paraId="5013E9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7AA68B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F80825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101AF2" w:rsidRPr="00101AF2" w14:paraId="1986021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6E8A40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5E88D1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5794CD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01AF2" w:rsidRPr="00101AF2" w14:paraId="3A4472A7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50AFD5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1A64D1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3E88508" w14:textId="77777777" w:rsidR="00101AF2" w:rsidRPr="00101AF2" w:rsidRDefault="00101AF2" w:rsidP="00EF0593">
            <w:pPr>
              <w:numPr>
                <w:ilvl w:val="0"/>
                <w:numId w:val="35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+ 30V + 0S)</w:t>
            </w:r>
          </w:p>
        </w:tc>
      </w:tr>
    </w:tbl>
    <w:p w14:paraId="6EEF3620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101AF2" w:rsidRPr="00101AF2" w14:paraId="7325C8BA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69FC5213" w14:textId="77777777" w:rsidR="00101AF2" w:rsidRPr="00101AF2" w:rsidRDefault="00101AF2" w:rsidP="00EF0593">
            <w:pPr>
              <w:numPr>
                <w:ilvl w:val="0"/>
                <w:numId w:val="35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FE584D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01AF2" w:rsidRPr="00101AF2" w14:paraId="0BE8F14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927040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01AF2" w:rsidRPr="00101AF2" w14:paraId="777FED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7D538B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</w:t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upoznati studente s počecima razvoja video produkcije.</w:t>
            </w:r>
          </w:p>
          <w:p w14:paraId="1CFA9CB1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razviti metode kritičkog promišljanja i analize gotovih video uradaka. </w:t>
            </w:r>
          </w:p>
          <w:p w14:paraId="5559F7B0" w14:textId="77777777" w:rsidR="00101AF2" w:rsidRPr="00101AF2" w:rsidRDefault="00101AF2" w:rsidP="00101AF2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Cilj kolegija je samostalna produkcija i realizacija video materijala.</w:t>
            </w:r>
          </w:p>
        </w:tc>
      </w:tr>
      <w:tr w:rsidR="00101AF2" w:rsidRPr="00101AF2" w14:paraId="46270D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B6354A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01AF2" w:rsidRPr="00101AF2" w14:paraId="133710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3C167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01AF2" w:rsidRPr="00101AF2" w14:paraId="4D4F239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6F925F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01AF2" w:rsidRPr="00101AF2" w14:paraId="0CFEA6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1488C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studenti će biti u stanju: </w:t>
            </w:r>
          </w:p>
          <w:p w14:paraId="5ED12ED6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primijeniti usvojena znanja i vještine video snimanja i filmske fotografije kao dio svog kazališnog izričaja.</w:t>
            </w:r>
          </w:p>
          <w:p w14:paraId="19FEA614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ostvariti svoj produkcijski plan u kojem su video i foto snimke sastavni dio scenografskog odnosno scenarističkog segmenta kazališnog komada. </w:t>
            </w:r>
          </w:p>
          <w:p w14:paraId="59361B0A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naučenim snimateljskim vještinama oblikovati atmosferu kazališne scene dodajući tome i nove krativne izražajne metode poput video projekcija.</w:t>
            </w:r>
          </w:p>
          <w:p w14:paraId="0BB83D4E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snimiti zamišljenu dramaturšku situaciju.</w:t>
            </w:r>
          </w:p>
          <w:p w14:paraId="361497AD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demonstrirati znanja i “iza” kamere </w:t>
            </w:r>
          </w:p>
          <w:p w14:paraId="4F0BA67B" w14:textId="77777777" w:rsidR="00101AF2" w:rsidRPr="00101AF2" w:rsidRDefault="00101AF2" w:rsidP="00EF0593">
            <w:pPr>
              <w:numPr>
                <w:ilvl w:val="0"/>
                <w:numId w:val="35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snimati vlastite umjetničke radove te ih objavljivati u elektronskim medijima.</w:t>
            </w:r>
          </w:p>
        </w:tc>
      </w:tr>
      <w:tr w:rsidR="00101AF2" w:rsidRPr="00101AF2" w14:paraId="4EDCF10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3FE911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101AF2" w:rsidRPr="00101AF2" w14:paraId="73D4EC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16F701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stvaranju i vizualnom obogačivanju scenarističke ideje kroz istraživanje raznih svjetlosnih varijacija, odnosa boja na filmu,planova i rakursa, pokreta kamere i ostalih kreativnih izražajnih sredstava u snimateljskom radu.</w:t>
            </w:r>
          </w:p>
          <w:p w14:paraId="450E9EF4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Upoznavanje sa tehničkim karakteristikama kamere,foto-aparata te kazališne i filmske rasvjete i njihova kreativna primjena u filmskoj fotografiji.</w:t>
            </w:r>
          </w:p>
          <w:p w14:paraId="5CF4DC51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Uočavanje bitnih razlika u karakteristikama foto/video zapisa u odnosu na prizor koji vidimo okom. Kako “gleda” oko,a kako senzor na fotoaparatu i kameri odnosno kako scenu vidi gledatelj u kazalištu a kako se ona pojavljuje na video snimku.</w:t>
            </w:r>
          </w:p>
          <w:p w14:paraId="38B4FBEC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Kreativna upotreba tehničkih karakteristika foto i video kamere.</w:t>
            </w:r>
          </w:p>
          <w:p w14:paraId="1231672D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Stvaranje željene atmosfere na sceni i njeno snimanje s obzirom na dramaturšku radnju.</w:t>
            </w:r>
          </w:p>
          <w:p w14:paraId="0C4FE60B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Rad na samostanom projektu u kom se video ili fotografska snimka uklapa u cjelinu kazališnog komada, kao i rad na kazališnoj rasvjeti u svrhu stvaranja dramaturškog ugođaja. </w:t>
            </w:r>
          </w:p>
          <w:p w14:paraId="7038EC6A" w14:textId="77777777" w:rsidR="00101AF2" w:rsidRPr="00101AF2" w:rsidRDefault="00101AF2" w:rsidP="00101AF2">
            <w:p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spacing w:line="264" w:lineRule="auto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Prezentacija video rada i kreativni načini video projekcije.</w:t>
            </w:r>
          </w:p>
          <w:p w14:paraId="52D2961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filmskom snimanju i video projektima strukturirani su i metodički osmišljeni na način da uključuju korištenje digitalnih alata putem kojih se podstiče razvoj specifičnih kompetencija studenata ovog studijskog programa koji ih mogu koristiti u području u kojem se obrazuju.</w:t>
            </w:r>
          </w:p>
        </w:tc>
      </w:tr>
      <w:tr w:rsidR="00101AF2" w:rsidRPr="00101AF2" w14:paraId="47B1F44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A87F658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D027DF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3A81B9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337510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C2CB6A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A685CE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0C16FF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7F0895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1D1435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4123D8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ACFF9E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101AF2" w:rsidRPr="00101AF2" w14:paraId="7750F4E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0F5CD12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0C8EDA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0BC1CE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D043B1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01AF2" w:rsidRPr="00101AF2" w14:paraId="19B9325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1109F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101AF2" w:rsidRPr="00101AF2" w14:paraId="7D79BC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CCD7A5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01AF2" w:rsidRPr="00101AF2" w14:paraId="05837901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25247E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99C9D5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384BFBB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603E29C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E1959A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D924E5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0D4294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63FB80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3E2346F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FC5BF1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0413AF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17ED1A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93D733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57A1020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6C95AD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5AFB5D1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0DECB1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5332598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A656DD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0345063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01FCBA0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779BD7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74666209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6CBE204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6AA78EA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4ED6B17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336F9EA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A05EFD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C68E16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E9D2AC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6E7EEAC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60105FF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04FC24E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EDE0C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79D9526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01AF2" w:rsidRPr="00101AF2" w14:paraId="25A491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57FCC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01AF2" w:rsidRPr="00101AF2" w14:paraId="15E551B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57CECE8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01AF2" w:rsidRPr="00101AF2" w14:paraId="48C7B55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9526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FB164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91977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CF15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72B40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03C5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101AF2" w:rsidRPr="00101AF2" w14:paraId="00F5353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0858FD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EED24B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AA778D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5D3DEE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C1BBF2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81169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C1CA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101AF2" w:rsidRPr="00101AF2" w14:paraId="783F6C8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07A8C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2E257F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5B88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961C58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A2014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3D7D5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FFAB1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5425E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37D1A7F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3468A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9A01CF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834BE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049F0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55F150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sustavno opažanje,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176A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Usmeni ispit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4EFBD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20DD2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01AF2" w:rsidRPr="00101AF2" w14:paraId="38AEF64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24A2FE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758DA6F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4B308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114CB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1-5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D7653E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Slušanje izlaganja, vođenje bilješki, proučavanje literature i bilježaka, analiza primarne literature, slušanje i gledanje audio-vizualnih materijala (video, filmovi, fotografije, ilustracije iz knjiga, internetski izvori, PP prezentacije)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53EFE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  <w:r w:rsidRPr="00101AF2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6B4AC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E293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01AF2" w:rsidRPr="00101AF2" w14:paraId="6D8298E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2A9B1F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Seminarska nastava, konzultativna nastava, grupna rasprava;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DB6E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D753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76572F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gledanje filmova; aktivno sudjelovanje u analizi filmova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FB7340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813B89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5D613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460AE2F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30B57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nastava, konzultativna nastava, grupna rasprava, individualni rad</w:t>
                  </w:r>
                </w:p>
                <w:p w14:paraId="55ADED6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915C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4473B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4; 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71A55" w14:textId="77777777" w:rsidR="00101AF2" w:rsidRPr="00101AF2" w:rsidRDefault="00101AF2" w:rsidP="00101AF2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Suradnja, aktivno sudjelovanje u raspravama; aktivno praćenje i sudjelovanje u usmenim izlaganjima; postavljanje i rješavanje problema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59D7D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BB20D6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E78CA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</w:tr>
            <w:tr w:rsidR="00101AF2" w:rsidRPr="00101AF2" w14:paraId="643FE2D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B2F05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BAC05A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71FD81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1742A2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43BF5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D108D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50D674" w14:textId="77777777" w:rsidR="00101AF2" w:rsidRPr="00101AF2" w:rsidRDefault="00101AF2" w:rsidP="00101AF2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01AF2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1EDABD2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01AF2" w:rsidRPr="00101AF2" w14:paraId="7ADF839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7D66DA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101AF2" w:rsidRPr="00101AF2" w14:paraId="4D3989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C86C95" w14:textId="77777777" w:rsidR="00101AF2" w:rsidRPr="00101AF2" w:rsidRDefault="00101AF2" w:rsidP="00EF0593">
            <w:pPr>
              <w:numPr>
                <w:ilvl w:val="0"/>
                <w:numId w:val="358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Tanhofer, Nikola. O boji na filmu i srodnim medijima.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 : Akademija dramske umjetnosti : Novi Liber, 2000.</w:t>
            </w:r>
            <w:r w:rsidRPr="00101AF2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  <w:t xml:space="preserve"> </w:t>
            </w:r>
          </w:p>
          <w:p w14:paraId="02FA6E78" w14:textId="77777777" w:rsidR="00101AF2" w:rsidRPr="00101AF2" w:rsidRDefault="00101AF2" w:rsidP="00EF0593">
            <w:pPr>
              <w:numPr>
                <w:ilvl w:val="0"/>
                <w:numId w:val="358"/>
              </w:numPr>
              <w:jc w:val="both"/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Bergery,B. Reflections-21 cinematographers at work. Los Angeles: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A S C Holding Corp</w:t>
            </w: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2002.</w:t>
            </w:r>
          </w:p>
          <w:p w14:paraId="5C6C9914" w14:textId="77777777" w:rsidR="00101AF2" w:rsidRPr="00101AF2" w:rsidRDefault="00101AF2" w:rsidP="00EF0593">
            <w:pPr>
              <w:numPr>
                <w:ilvl w:val="0"/>
                <w:numId w:val="51"/>
              </w:numPr>
              <w:spacing w:line="276" w:lineRule="auto"/>
              <w:contextualSpacing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Tanhofer,N. Filmska fotografija.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Filmoteka 16, 1981.</w:t>
            </w:r>
          </w:p>
        </w:tc>
      </w:tr>
      <w:tr w:rsidR="00101AF2" w:rsidRPr="00101AF2" w14:paraId="5ED8DC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6C5A81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01AF2" w:rsidRPr="00101AF2" w14:paraId="18D1F4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9BB1CA" w14:textId="77777777" w:rsidR="00101AF2" w:rsidRPr="00101AF2" w:rsidRDefault="00101AF2" w:rsidP="00EF0593">
            <w:pPr>
              <w:numPr>
                <w:ilvl w:val="0"/>
                <w:numId w:val="35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Famous Photographers caurse: Volume I, II, III, IV Famous Photographers school,1964.</w:t>
            </w:r>
          </w:p>
          <w:p w14:paraId="30005BE4" w14:textId="77777777" w:rsidR="00101AF2" w:rsidRPr="00101AF2" w:rsidRDefault="00101AF2" w:rsidP="00EF0593">
            <w:pPr>
              <w:numPr>
                <w:ilvl w:val="0"/>
                <w:numId w:val="35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Hedgacoe, J. Sve o fotografiji i fotografiranju. </w:t>
            </w:r>
            <w:r w:rsidRPr="00101AF2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Mladost, 1980.</w:t>
            </w:r>
          </w:p>
        </w:tc>
      </w:tr>
      <w:tr w:rsidR="00101AF2" w:rsidRPr="00101AF2" w14:paraId="2ABA94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A06E77" w14:textId="77777777" w:rsidR="00101AF2" w:rsidRPr="00101AF2" w:rsidRDefault="00101AF2" w:rsidP="00EF0593">
            <w:pPr>
              <w:numPr>
                <w:ilvl w:val="1"/>
                <w:numId w:val="3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101AF2" w:rsidRPr="00101AF2" w14:paraId="7DE3082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E031CB" w14:textId="77777777" w:rsidR="00101AF2" w:rsidRPr="00101AF2" w:rsidRDefault="00101AF2" w:rsidP="00101AF2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01AF2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9BD4825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D8563EC" w14:textId="77777777" w:rsidR="00101AF2" w:rsidRPr="00101AF2" w:rsidRDefault="00101AF2" w:rsidP="00101AF2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01AF2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2BCF36E5" w14:textId="4F683108" w:rsidR="00101AF2" w:rsidRDefault="00101AF2" w:rsidP="00101AF2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b/>
          <w:sz w:val="22"/>
          <w:szCs w:val="22"/>
          <w:lang w:bidi="x-none"/>
        </w:rPr>
      </w:pPr>
      <w:r w:rsidRPr="00101AF2">
        <w:rPr>
          <w:rFonts w:ascii="Calibri" w:eastAsia="Times New Roman" w:hAnsi="Calibri" w:cs="Calibri"/>
          <w:b/>
          <w:sz w:val="22"/>
          <w:szCs w:val="22"/>
          <w:lang w:bidi="x-none"/>
        </w:rPr>
        <w:br w:type="page"/>
      </w:r>
    </w:p>
    <w:p w14:paraId="4E0FB579" w14:textId="77777777" w:rsidR="00241F79" w:rsidRPr="00241F79" w:rsidRDefault="00241F79" w:rsidP="00241F79">
      <w:pPr>
        <w:rPr>
          <w:rFonts w:ascii="Calibri" w:eastAsia="Times New Roman" w:hAnsi="Calibri" w:cs="Calibri"/>
          <w:b/>
          <w:sz w:val="26"/>
          <w:szCs w:val="26"/>
          <w:lang w:bidi="x-none"/>
        </w:rPr>
      </w:pPr>
      <w:r w:rsidRPr="00241F79">
        <w:rPr>
          <w:rFonts w:ascii="Calibri" w:eastAsia="Times New Roman" w:hAnsi="Calibri" w:cs="Calibri"/>
          <w:b/>
          <w:sz w:val="26"/>
          <w:szCs w:val="26"/>
          <w:lang w:bidi="x-none"/>
        </w:rPr>
        <w:lastRenderedPageBreak/>
        <w:t>OBAVEZNE RADIONICE</w:t>
      </w:r>
    </w:p>
    <w:p w14:paraId="4BB1C530" w14:textId="77777777" w:rsidR="00241F79" w:rsidRPr="00241F79" w:rsidRDefault="00241F79" w:rsidP="00241F79">
      <w:pPr>
        <w:rPr>
          <w:rFonts w:ascii="Calibri" w:eastAsia="Times New Roman" w:hAnsi="Calibri" w:cs="Calibri"/>
          <w:b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13C6B8CE" w14:textId="77777777" w:rsidTr="006C2713">
        <w:trPr>
          <w:trHeight w:hRule="exact" w:val="58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7DE6A1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1393D47" w14:textId="77777777" w:rsidTr="006C271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49AC62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75469E7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PLASTIČNOG OBLIKOVANJA</w:t>
            </w:r>
          </w:p>
        </w:tc>
      </w:tr>
      <w:tr w:rsidR="00241F79" w:rsidRPr="00241F79" w14:paraId="365BD707" w14:textId="77777777" w:rsidTr="006C2713">
        <w:trPr>
          <w:trHeight w:val="405"/>
        </w:trPr>
        <w:tc>
          <w:tcPr>
            <w:tcW w:w="1180" w:type="pct"/>
            <w:shd w:val="clear" w:color="auto" w:fill="auto"/>
            <w:vAlign w:val="center"/>
          </w:tcPr>
          <w:p w14:paraId="7BF099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shd w:val="clear" w:color="auto" w:fill="auto"/>
            <w:vAlign w:val="center"/>
          </w:tcPr>
          <w:p w14:paraId="5846FC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red. prof. art. Božica Dea Matasić</w:t>
            </w:r>
          </w:p>
        </w:tc>
      </w:tr>
      <w:tr w:rsidR="00241F79" w:rsidRPr="00241F79" w14:paraId="5334621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C54E9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093A7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 xml:space="preserve">Doc.art. Dejan Duraković </w:t>
            </w:r>
          </w:p>
          <w:p w14:paraId="1B84DD8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Vjekoslav Filipović, ass.</w:t>
            </w:r>
          </w:p>
        </w:tc>
      </w:tr>
      <w:tr w:rsidR="00241F79" w:rsidRPr="00241F79" w14:paraId="4F18B1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BA497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459AB9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2B0BAB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53AA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1C9854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201</w:t>
            </w:r>
          </w:p>
        </w:tc>
      </w:tr>
      <w:tr w:rsidR="00241F79" w:rsidRPr="00241F79" w14:paraId="26CE612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9C89C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0242C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21832E0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6723B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75C0D9D" w14:textId="77777777" w:rsidR="00241F79" w:rsidRPr="00241F79" w:rsidRDefault="00241F79" w:rsidP="00EF0593">
            <w:pPr>
              <w:numPr>
                <w:ilvl w:val="0"/>
                <w:numId w:val="18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 </w:t>
            </w:r>
          </w:p>
        </w:tc>
      </w:tr>
      <w:tr w:rsidR="00241F79" w:rsidRPr="00241F79" w14:paraId="5EC7DCE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089B5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DFB825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4C4038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5E71594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47297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B1AE2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17271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+ 30V + 0S)</w:t>
            </w:r>
          </w:p>
        </w:tc>
      </w:tr>
    </w:tbl>
    <w:p w14:paraId="3D7B15D8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38"/>
        <w:gridCol w:w="728"/>
        <w:gridCol w:w="1864"/>
        <w:gridCol w:w="728"/>
        <w:gridCol w:w="1685"/>
        <w:gridCol w:w="804"/>
        <w:gridCol w:w="3309"/>
        <w:gridCol w:w="848"/>
        <w:gridCol w:w="2346"/>
      </w:tblGrid>
      <w:tr w:rsidR="00241F79" w:rsidRPr="00241F79" w14:paraId="400CEEA5" w14:textId="77777777" w:rsidTr="006C2713">
        <w:trPr>
          <w:trHeight w:hRule="exact" w:val="288"/>
        </w:trPr>
        <w:tc>
          <w:tcPr>
            <w:tcW w:w="5000" w:type="pct"/>
            <w:gridSpan w:val="9"/>
            <w:shd w:val="clear" w:color="auto" w:fill="auto"/>
            <w:vAlign w:val="center"/>
          </w:tcPr>
          <w:p w14:paraId="3601CE85" w14:textId="77777777" w:rsidR="00241F79" w:rsidRPr="00241F79" w:rsidRDefault="00241F79" w:rsidP="00EF0593">
            <w:pPr>
              <w:numPr>
                <w:ilvl w:val="0"/>
                <w:numId w:val="77"/>
              </w:num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7E5C8F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752F3BED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B2C1505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143CAB0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301AEE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Kolegij </w:t>
            </w:r>
            <w:r w:rsidRPr="00241F79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Osnove plastičnog oblikovanja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za cilj ima pružiti polaznicima temeljne vještine modeliranja u glini te ih osposobiti za korištenje alatima i materijalima za modeliranje kao i postupak lijevanja negativa i pozitiva u gipsu.</w:t>
            </w:r>
          </w:p>
        </w:tc>
      </w:tr>
      <w:tr w:rsidR="00241F79" w:rsidRPr="00241F79" w14:paraId="1471810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678D432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964BC8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16F643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predmeta.</w:t>
            </w:r>
          </w:p>
        </w:tc>
      </w:tr>
      <w:tr w:rsidR="00241F79" w:rsidRPr="00241F79" w14:paraId="5330BB0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8A0FDAC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7DA7008D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F82D13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uspješnom savladavanju gradiva kolegija, studenti su sposobni:</w:t>
            </w:r>
          </w:p>
          <w:p w14:paraId="28A1A34B" w14:textId="77777777" w:rsidR="00241F79" w:rsidRPr="00241F79" w:rsidRDefault="00241F79" w:rsidP="00EF0593">
            <w:pPr>
              <w:numPr>
                <w:ilvl w:val="0"/>
                <w:numId w:val="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modelirati portret u glini prema promatranju</w:t>
            </w:r>
          </w:p>
          <w:p w14:paraId="5C024C6F" w14:textId="77777777" w:rsidR="00241F79" w:rsidRPr="00241F79" w:rsidRDefault="00241F79" w:rsidP="00EF0593">
            <w:pPr>
              <w:numPr>
                <w:ilvl w:val="0"/>
                <w:numId w:val="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odliti negativ i pozitiv u gipsu</w:t>
            </w:r>
          </w:p>
          <w:p w14:paraId="5F3B3682" w14:textId="77777777" w:rsidR="00241F79" w:rsidRPr="00241F79" w:rsidRDefault="00241F79" w:rsidP="00EF0593">
            <w:pPr>
              <w:numPr>
                <w:ilvl w:val="0"/>
                <w:numId w:val="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modelirati figuru manjeg formata u glini</w:t>
            </w:r>
          </w:p>
        </w:tc>
      </w:tr>
      <w:tr w:rsidR="00241F79" w:rsidRPr="00241F79" w14:paraId="778E66B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ACD0D93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4D8F192D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D06672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Alati i materijali: modeliranje gline i lijevanje gipsa.</w:t>
            </w:r>
          </w:p>
          <w:p w14:paraId="69B0D8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Modeliranje portreta prema promatranju.</w:t>
            </w:r>
          </w:p>
          <w:p w14:paraId="407EE3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Tehnike lijevanja negativa i pozitiva u gipsu.</w:t>
            </w:r>
          </w:p>
          <w:p w14:paraId="5ED933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Modeliranje figure manjeg formata.</w:t>
            </w:r>
          </w:p>
        </w:tc>
      </w:tr>
      <w:tr w:rsidR="00241F79" w:rsidRPr="00241F79" w14:paraId="1D7B1850" w14:textId="77777777" w:rsidTr="006C2713">
        <w:trPr>
          <w:trHeight w:val="432"/>
        </w:trPr>
        <w:tc>
          <w:tcPr>
            <w:tcW w:w="2669" w:type="pct"/>
            <w:gridSpan w:val="6"/>
            <w:vAlign w:val="center"/>
          </w:tcPr>
          <w:p w14:paraId="05C5BCC7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6" w:type="pct"/>
            <w:vAlign w:val="center"/>
          </w:tcPr>
          <w:p w14:paraId="0DE7C1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EEC00D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EE847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0013FF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A42E6F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45" w:type="pct"/>
            <w:gridSpan w:val="2"/>
            <w:vAlign w:val="center"/>
          </w:tcPr>
          <w:p w14:paraId="13A4121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855C0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CB3C5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7BF6A9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5684DB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241F79" w:rsidRPr="00241F79" w14:paraId="788D968F" w14:textId="77777777" w:rsidTr="006C2713">
        <w:trPr>
          <w:trHeight w:val="432"/>
        </w:trPr>
        <w:tc>
          <w:tcPr>
            <w:tcW w:w="2669" w:type="pct"/>
            <w:gridSpan w:val="6"/>
            <w:vAlign w:val="center"/>
          </w:tcPr>
          <w:p w14:paraId="166087F0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331" w:type="pct"/>
            <w:gridSpan w:val="3"/>
            <w:vAlign w:val="center"/>
          </w:tcPr>
          <w:p w14:paraId="104BB19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42E9D3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1F605B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4E99AC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9C35D82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AD5DE70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2973DB2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6E710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aktivno sudjelovati u nastavi te obavljati zadatke/vježbe koje su dijelom ovog kolegija. Provjera praktično-umjetničkog znanja i vještina vrši se kontinuirano i na ispitu u vidu usmene prezentacije zadataka.</w:t>
            </w:r>
          </w:p>
        </w:tc>
      </w:tr>
      <w:tr w:rsidR="00241F79" w:rsidRPr="00241F79" w14:paraId="0A88B57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CAA40E7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0680B19" w14:textId="77777777" w:rsidTr="006C2713">
        <w:trPr>
          <w:trHeight w:val="111"/>
        </w:trPr>
        <w:tc>
          <w:tcPr>
            <w:tcW w:w="587" w:type="pct"/>
            <w:vAlign w:val="center"/>
          </w:tcPr>
          <w:p w14:paraId="39A5432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61" w:type="pct"/>
            <w:vAlign w:val="center"/>
          </w:tcPr>
          <w:p w14:paraId="140E3B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0110AC1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61" w:type="pct"/>
            <w:vAlign w:val="center"/>
          </w:tcPr>
          <w:p w14:paraId="77A74D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4" w:type="pct"/>
            <w:vAlign w:val="center"/>
          </w:tcPr>
          <w:p w14:paraId="685A71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8" w:type="pct"/>
            <w:vAlign w:val="center"/>
          </w:tcPr>
          <w:p w14:paraId="70C161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45B3B9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841" w:type="pct"/>
            <w:vAlign w:val="center"/>
          </w:tcPr>
          <w:p w14:paraId="1AE64E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4E7C6020" w14:textId="77777777" w:rsidTr="006C2713">
        <w:trPr>
          <w:trHeight w:val="108"/>
        </w:trPr>
        <w:tc>
          <w:tcPr>
            <w:tcW w:w="587" w:type="pct"/>
            <w:vAlign w:val="center"/>
          </w:tcPr>
          <w:p w14:paraId="027E6E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61" w:type="pct"/>
            <w:vAlign w:val="center"/>
          </w:tcPr>
          <w:p w14:paraId="475E92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1215E9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61" w:type="pct"/>
            <w:vAlign w:val="center"/>
          </w:tcPr>
          <w:p w14:paraId="6DB519E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57AEB03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8" w:type="pct"/>
            <w:vAlign w:val="center"/>
          </w:tcPr>
          <w:p w14:paraId="63AC1C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5CD7F6F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841" w:type="pct"/>
            <w:vAlign w:val="center"/>
          </w:tcPr>
          <w:p w14:paraId="642A86A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342BAFE0" w14:textId="77777777" w:rsidTr="006C2713">
        <w:trPr>
          <w:trHeight w:val="108"/>
        </w:trPr>
        <w:tc>
          <w:tcPr>
            <w:tcW w:w="587" w:type="pct"/>
            <w:vAlign w:val="center"/>
          </w:tcPr>
          <w:p w14:paraId="148092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61" w:type="pct"/>
            <w:vAlign w:val="center"/>
          </w:tcPr>
          <w:p w14:paraId="239260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4191A6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61" w:type="pct"/>
            <w:vAlign w:val="center"/>
          </w:tcPr>
          <w:p w14:paraId="0BB2336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4E6B94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8" w:type="pct"/>
            <w:vAlign w:val="center"/>
          </w:tcPr>
          <w:p w14:paraId="1023F3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4E3ADC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41" w:type="pct"/>
            <w:vAlign w:val="center"/>
          </w:tcPr>
          <w:p w14:paraId="43306F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6B08EBDF" w14:textId="77777777" w:rsidTr="006C2713">
        <w:trPr>
          <w:trHeight w:val="108"/>
        </w:trPr>
        <w:tc>
          <w:tcPr>
            <w:tcW w:w="587" w:type="pct"/>
            <w:vAlign w:val="center"/>
          </w:tcPr>
          <w:p w14:paraId="0B06ED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61" w:type="pct"/>
            <w:vAlign w:val="center"/>
          </w:tcPr>
          <w:p w14:paraId="23CC92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vAlign w:val="center"/>
          </w:tcPr>
          <w:p w14:paraId="7A26AF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61" w:type="pct"/>
            <w:vAlign w:val="center"/>
          </w:tcPr>
          <w:p w14:paraId="392DAD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vAlign w:val="center"/>
          </w:tcPr>
          <w:p w14:paraId="2854B0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5409C3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vAlign w:val="center"/>
          </w:tcPr>
          <w:p w14:paraId="15AB12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vAlign w:val="center"/>
          </w:tcPr>
          <w:p w14:paraId="5EFB556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4E6B4A5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04DA978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345B447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904"/>
              <w:gridCol w:w="703"/>
              <w:gridCol w:w="897"/>
              <w:gridCol w:w="1798"/>
              <w:gridCol w:w="1637"/>
              <w:gridCol w:w="675"/>
              <w:gridCol w:w="676"/>
            </w:tblGrid>
            <w:tr w:rsidR="00241F79" w:rsidRPr="00241F79" w14:paraId="623619A9" w14:textId="77777777" w:rsidTr="006C2713">
              <w:trPr>
                <w:trHeight w:val="279"/>
              </w:trPr>
              <w:tc>
                <w:tcPr>
                  <w:tcW w:w="19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0EEA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84A11D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C9B82C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F406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0ABF9E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0A00D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6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73F6D3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74D79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01DDD699" w14:textId="77777777" w:rsidTr="006C2713">
              <w:trPr>
                <w:trHeight w:val="179"/>
              </w:trPr>
              <w:tc>
                <w:tcPr>
                  <w:tcW w:w="190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08354A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953E9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9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379B1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74578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F327A7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90B8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104026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47CF5E02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7E4FE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individualni rad</w:t>
                  </w:r>
                </w:p>
                <w:p w14:paraId="26CB7E5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B996C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D9663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25E3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praćenje nastave;  rad na vježbama modeliranja u glini i lievanja gipsa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5137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D95C0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AC6C9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36D2DA52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565B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01030E7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4F72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D56A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C493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Rad na vježbama modeliranja u glini i lievanja gipsa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0E50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rad; vrednovanje tehnološke i </w:t>
                  </w: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umjetničke kvalitete realiziranog zadatka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9ED3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911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0E8BE3D7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0E3F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93BA3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5BBA4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7128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5DECB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4E895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F686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7B05F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</w:pPr>
          </w:p>
        </w:tc>
      </w:tr>
      <w:tr w:rsidR="00241F79" w:rsidRPr="00241F79" w14:paraId="2FB7493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C5E10CD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231FED6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580740F" w14:textId="77777777" w:rsidR="00241F79" w:rsidRPr="00241F79" w:rsidRDefault="00241F79" w:rsidP="00EF0593">
            <w:pPr>
              <w:numPr>
                <w:ilvl w:val="3"/>
                <w:numId w:val="76"/>
              </w:numPr>
              <w:ind w:left="709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Focillon, H. Život oblika. Zagreb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: Rako &amp; Rako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, 1995.</w:t>
            </w:r>
          </w:p>
          <w:p w14:paraId="4BF13C50" w14:textId="77777777" w:rsidR="00241F79" w:rsidRPr="00241F79" w:rsidRDefault="00241F79" w:rsidP="00EF0593">
            <w:pPr>
              <w:numPr>
                <w:ilvl w:val="3"/>
                <w:numId w:val="76"/>
              </w:numPr>
              <w:ind w:left="709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Mills, John W. Encyclopedia of Sculpture Techniques. Batsford, 2005.</w:t>
            </w:r>
          </w:p>
          <w:p w14:paraId="00A3B33D" w14:textId="77777777" w:rsidR="00241F79" w:rsidRPr="00241F79" w:rsidRDefault="00241F79" w:rsidP="00EF0593">
            <w:pPr>
              <w:numPr>
                <w:ilvl w:val="3"/>
                <w:numId w:val="76"/>
              </w:numPr>
              <w:ind w:left="709" w:hanging="283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Andrews, Oliver. Living Materials: A Sculptor's Handbook.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Berkeley: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 xml:space="preserve"> University of California Press, 1988.</w:t>
            </w:r>
          </w:p>
        </w:tc>
      </w:tr>
      <w:tr w:rsidR="00241F79" w:rsidRPr="00241F79" w14:paraId="180539D2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1AE32B6A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701A5999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1B87E0E1" w14:textId="77777777" w:rsidR="00241F79" w:rsidRPr="00241F79" w:rsidRDefault="00241F79" w:rsidP="00EF0593">
            <w:pPr>
              <w:numPr>
                <w:ilvl w:val="6"/>
                <w:numId w:val="76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Monografije: Antun Babić, Vanja Radauš, Stipe Sikirica...</w:t>
            </w:r>
          </w:p>
          <w:p w14:paraId="46CAE0AE" w14:textId="77777777" w:rsidR="00241F79" w:rsidRPr="00241F79" w:rsidRDefault="00241F79" w:rsidP="00EF0593">
            <w:pPr>
              <w:numPr>
                <w:ilvl w:val="6"/>
                <w:numId w:val="76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Dopunska literatura prema potrebi nastave</w:t>
            </w:r>
          </w:p>
        </w:tc>
      </w:tr>
      <w:tr w:rsidR="00241F79" w:rsidRPr="00241F79" w14:paraId="2A245DB4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3DEC37C5" w14:textId="77777777" w:rsidR="00241F79" w:rsidRPr="00241F79" w:rsidRDefault="00241F79" w:rsidP="00EF0593">
            <w:pPr>
              <w:numPr>
                <w:ilvl w:val="1"/>
                <w:numId w:val="78"/>
              </w:numPr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2D083B8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02B93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45A088F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D06F9D8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FAB872B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p w14:paraId="526D6332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91"/>
        <w:gridCol w:w="5848"/>
        <w:gridCol w:w="4805"/>
      </w:tblGrid>
      <w:tr w:rsidR="00241F79" w:rsidRPr="00241F79" w14:paraId="514EDEEF" w14:textId="77777777" w:rsidTr="006C2713">
        <w:trPr>
          <w:trHeight w:val="587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3688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46301657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CB5E60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Naziv predmeta 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F063C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OSNOVE OBLIKOVANJA DRVETA</w:t>
            </w:r>
          </w:p>
        </w:tc>
      </w:tr>
      <w:tr w:rsidR="00241F79" w:rsidRPr="00241F79" w14:paraId="0C784E45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D5F40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F840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red. prof. art. Božica Dea Matasić</w:t>
            </w:r>
          </w:p>
        </w:tc>
      </w:tr>
      <w:tr w:rsidR="00241F79" w:rsidRPr="00241F79" w14:paraId="3139B28E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F651C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6DE4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Doc.art. Dejan Duraković</w:t>
            </w:r>
          </w:p>
          <w:p w14:paraId="7E7A346A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Vjekoslav Filipović, ass.</w:t>
            </w:r>
          </w:p>
        </w:tc>
      </w:tr>
      <w:tr w:rsidR="00241F79" w:rsidRPr="00241F79" w14:paraId="24EADA65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3C8B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B86AE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6C77EC48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C9156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7F46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202</w:t>
            </w:r>
          </w:p>
        </w:tc>
      </w:tr>
      <w:tr w:rsidR="00241F79" w:rsidRPr="00241F79" w14:paraId="20693B20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07054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22F3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562BE90D" w14:textId="77777777" w:rsidTr="006C2713">
        <w:trPr>
          <w:trHeight w:val="405"/>
        </w:trPr>
        <w:tc>
          <w:tcPr>
            <w:tcW w:w="11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E09A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5FD87" w14:textId="77777777" w:rsidR="00241F79" w:rsidRPr="00241F79" w:rsidRDefault="00241F79" w:rsidP="00EF0593">
            <w:pPr>
              <w:numPr>
                <w:ilvl w:val="3"/>
                <w:numId w:val="76"/>
              </w:numPr>
              <w:spacing w:line="256" w:lineRule="auto"/>
              <w:ind w:left="337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303E8666" w14:textId="77777777" w:rsidTr="006C2713">
        <w:trPr>
          <w:trHeight w:val="145"/>
        </w:trPr>
        <w:tc>
          <w:tcPr>
            <w:tcW w:w="1180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88A5C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00E82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7F0D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1027C6AD" w14:textId="77777777" w:rsidTr="006C2713">
        <w:trPr>
          <w:trHeight w:val="145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6D649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7A98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069C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+ 30V + 0S)</w:t>
            </w:r>
          </w:p>
        </w:tc>
      </w:tr>
    </w:tbl>
    <w:p w14:paraId="60FD8F39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38"/>
        <w:gridCol w:w="728"/>
        <w:gridCol w:w="1864"/>
        <w:gridCol w:w="728"/>
        <w:gridCol w:w="1685"/>
        <w:gridCol w:w="804"/>
        <w:gridCol w:w="3309"/>
        <w:gridCol w:w="848"/>
        <w:gridCol w:w="2346"/>
      </w:tblGrid>
      <w:tr w:rsidR="00241F79" w:rsidRPr="00241F79" w14:paraId="2C4E9DBB" w14:textId="77777777" w:rsidTr="006C2713">
        <w:trPr>
          <w:trHeight w:val="288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C5645" w14:textId="77777777" w:rsidR="00241F79" w:rsidRPr="00241F79" w:rsidRDefault="00241F79" w:rsidP="00EF0593">
            <w:pPr>
              <w:numPr>
                <w:ilvl w:val="0"/>
                <w:numId w:val="79"/>
              </w:numPr>
              <w:rPr>
                <w:rFonts w:ascii="Arial Narrow" w:eastAsia="Calibri" w:hAnsi="Arial Narrow" w:cs="Calibri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OPIS PREDMETA</w:t>
            </w:r>
          </w:p>
          <w:p w14:paraId="293689B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7F19389C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5DDC2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0D8569D0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9DB069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Kolegij </w:t>
            </w:r>
            <w:r w:rsidRPr="00241F79">
              <w:rPr>
                <w:rFonts w:ascii="Arial Narrow" w:eastAsia="Calibri" w:hAnsi="Arial Narrow" w:cs="Times New Roman"/>
                <w:i/>
                <w:color w:val="000000"/>
                <w:sz w:val="20"/>
                <w:szCs w:val="20"/>
              </w:rPr>
              <w:t>Osnove oblikovanja drveta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za cilj ima pružiti polaznicima temeljne vještine oblikovanja drveta te ih osposobiti za korištenje alatima i materijalima za modeliranje i obradu drveta kao osnove njihovog daljnjeg izučavanja lutkarske tehnologije i scenografije.</w:t>
            </w:r>
          </w:p>
        </w:tc>
      </w:tr>
      <w:tr w:rsidR="00241F79" w:rsidRPr="00241F79" w14:paraId="732E44D7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3916D8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482C2B2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3ED4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predmeta.</w:t>
            </w:r>
          </w:p>
        </w:tc>
      </w:tr>
      <w:tr w:rsidR="00241F79" w:rsidRPr="00241F79" w14:paraId="202BA3C8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3CA7B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3023B57B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36F3FE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uspješnom savladavanju gradiva kolegija, studenti su sposobni:</w:t>
            </w:r>
          </w:p>
          <w:p w14:paraId="683B23EC" w14:textId="77777777" w:rsidR="00241F79" w:rsidRPr="00241F79" w:rsidRDefault="00241F79" w:rsidP="00EF0593">
            <w:pPr>
              <w:numPr>
                <w:ilvl w:val="0"/>
                <w:numId w:val="8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koristiti se alatima za obradu drveta na ispravan i siguran način</w:t>
            </w:r>
          </w:p>
          <w:p w14:paraId="3FDE0DF8" w14:textId="77777777" w:rsidR="00241F79" w:rsidRPr="00241F79" w:rsidRDefault="00241F79" w:rsidP="00EF0593">
            <w:pPr>
              <w:numPr>
                <w:ilvl w:val="0"/>
                <w:numId w:val="8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osnovna geometrijska tijela i reljef u drvetu</w:t>
            </w:r>
          </w:p>
          <w:p w14:paraId="44CAB8E3" w14:textId="77777777" w:rsidR="00241F79" w:rsidRPr="00241F79" w:rsidRDefault="00241F79" w:rsidP="00EF0593">
            <w:pPr>
              <w:numPr>
                <w:ilvl w:val="0"/>
                <w:numId w:val="81"/>
              </w:num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portret u drvetu</w:t>
            </w:r>
          </w:p>
        </w:tc>
      </w:tr>
      <w:tr w:rsidR="00241F79" w:rsidRPr="00241F79" w14:paraId="4CA1B951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6016E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3D73C5A7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F48E4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Vrste drveta pogodne za obradu. Alati za obradu drveta.</w:t>
            </w:r>
          </w:p>
          <w:p w14:paraId="43AC455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Izrada osnovnih geometrijskih tijela. Izrada reljefa.</w:t>
            </w:r>
          </w:p>
          <w:p w14:paraId="42EC233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Izrada portreta u drvetu.</w:t>
            </w:r>
          </w:p>
          <w:p w14:paraId="7810F429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Bojenje, lijepljenje i zaštita drveta.</w:t>
            </w:r>
          </w:p>
        </w:tc>
      </w:tr>
      <w:tr w:rsidR="00241F79" w:rsidRPr="00241F79" w14:paraId="1DBF2322" w14:textId="77777777" w:rsidTr="006C2713">
        <w:trPr>
          <w:trHeight w:val="432"/>
        </w:trPr>
        <w:tc>
          <w:tcPr>
            <w:tcW w:w="266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25BC8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37BF67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0B6B1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BCA28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57A4ED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02EB77D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1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21126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098B75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DBF85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77D4F4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7D576B5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 ___________________</w:t>
            </w:r>
          </w:p>
        </w:tc>
      </w:tr>
      <w:tr w:rsidR="00241F79" w:rsidRPr="00241F79" w14:paraId="3DE74239" w14:textId="77777777" w:rsidTr="006C2713">
        <w:trPr>
          <w:trHeight w:val="432"/>
        </w:trPr>
        <w:tc>
          <w:tcPr>
            <w:tcW w:w="2669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3A080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331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11D7A" w14:textId="77777777" w:rsidR="00241F79" w:rsidRPr="00241F79" w:rsidRDefault="00241F79" w:rsidP="00241F79">
            <w:pPr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  <w:p w14:paraId="4774960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5EAC7A0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19D28FE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</w:tr>
      <w:tr w:rsidR="00241F79" w:rsidRPr="00241F79" w14:paraId="3048D259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E44C1D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2D8F6275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A63B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aktivno sudjelovati u nastavi te obavljati zadatke/vježbe koje su dijelom ovog kolegija. Provjera praktično-umjetničkog znanja i vještina vrši se kontinuirano i na ispitu u vidu usmene prezentacije zadataka.</w:t>
            </w:r>
          </w:p>
        </w:tc>
      </w:tr>
      <w:tr w:rsidR="00241F79" w:rsidRPr="00241F79" w14:paraId="321FC15F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C0DE5E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lastRenderedPageBreak/>
              <w:t>Praćenje rada studenata</w:t>
            </w:r>
          </w:p>
        </w:tc>
      </w:tr>
      <w:tr w:rsidR="00241F79" w:rsidRPr="00241F79" w14:paraId="549DE000" w14:textId="77777777" w:rsidTr="006C2713">
        <w:trPr>
          <w:trHeight w:val="111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4A31D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6757F4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60AB9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6484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409DC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F25D3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E291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AB671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592B82B6" w14:textId="77777777" w:rsidTr="006C2713">
        <w:trPr>
          <w:trHeight w:val="108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A73E4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C5725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8193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CD0C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1AAF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9D08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A1A75B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9E1F8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1E2EB7C8" w14:textId="77777777" w:rsidTr="006C2713">
        <w:trPr>
          <w:trHeight w:val="108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425ADA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45C21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F061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8E78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83F1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C8ABD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565B2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B2A9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211742C4" w14:textId="77777777" w:rsidTr="006C2713">
        <w:trPr>
          <w:trHeight w:val="108"/>
        </w:trPr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D38F8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8F363F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0D28D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A2B0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1656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ECD96E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14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E3674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</w:p>
        </w:tc>
        <w:tc>
          <w:tcPr>
            <w:tcW w:w="8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BC813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20E6B50B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692615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5467C8D0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904"/>
              <w:gridCol w:w="703"/>
              <w:gridCol w:w="897"/>
              <w:gridCol w:w="1798"/>
              <w:gridCol w:w="1637"/>
              <w:gridCol w:w="675"/>
              <w:gridCol w:w="676"/>
            </w:tblGrid>
            <w:tr w:rsidR="00241F79" w:rsidRPr="00241F79" w14:paraId="45118549" w14:textId="77777777" w:rsidTr="006C2713">
              <w:trPr>
                <w:trHeight w:val="279"/>
              </w:trPr>
              <w:tc>
                <w:tcPr>
                  <w:tcW w:w="190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C306D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479A9F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1EEDCD8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9B1361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8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431999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7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39E69D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6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50DB5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3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CFA9ACD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123A261D" w14:textId="77777777" w:rsidTr="006C2713">
              <w:trPr>
                <w:trHeight w:val="179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33210D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87E043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B363CC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0873CF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4F98DB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A7B610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007FF8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044149EE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D4D1E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individualni rad </w:t>
                  </w:r>
                </w:p>
                <w:p w14:paraId="0E8604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70440A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EEFFC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D6A44B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praćenje nastave i rad na vježbama oblikovanja i obrade drveta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69C3E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8CB20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395C8B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5D051F4F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DED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2C41B12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35965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D51610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ABC664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Rad na vježbama oblikovanja i obrade drveta</w:t>
                  </w: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ABFB51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vrednovanje tehnološke i umjetničke kvalitete realiziranog zadatka</w:t>
                  </w: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8D5509A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821FA7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061B8482" w14:textId="77777777" w:rsidTr="006C2713">
              <w:tc>
                <w:tcPr>
                  <w:tcW w:w="1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8F0B24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AB3E12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78F1C9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E07D2C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2EA999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C2D174B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E36160" w14:textId="77777777" w:rsidR="00241F79" w:rsidRPr="00241F79" w:rsidRDefault="00241F79" w:rsidP="00241F79">
                  <w:pPr>
                    <w:spacing w:line="256" w:lineRule="auto"/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8B7208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i/>
                <w:color w:val="000000"/>
                <w:sz w:val="20"/>
                <w:szCs w:val="20"/>
              </w:rPr>
            </w:pPr>
          </w:p>
        </w:tc>
      </w:tr>
      <w:tr w:rsidR="00241F79" w:rsidRPr="00241F79" w14:paraId="1F94733D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FB160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21E4FB67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5A9F4" w14:textId="77777777" w:rsidR="00241F79" w:rsidRPr="00241F79" w:rsidRDefault="00241F79" w:rsidP="00EF0593">
            <w:pPr>
              <w:numPr>
                <w:ilvl w:val="3"/>
                <w:numId w:val="81"/>
              </w:numPr>
              <w:ind w:left="709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Clothier, Peter. Sculpting in Wood: Basics of Sculpture. Bloomsbury: A&amp;C Black, 2007.</w:t>
            </w:r>
          </w:p>
          <w:p w14:paraId="6325B15B" w14:textId="77777777" w:rsidR="00241F79" w:rsidRPr="00241F79" w:rsidRDefault="00241F79" w:rsidP="00EF0593">
            <w:pPr>
              <w:numPr>
                <w:ilvl w:val="3"/>
                <w:numId w:val="81"/>
              </w:numPr>
              <w:ind w:left="709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Focillon, H. Život oblika. Zagreb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: Rako &amp; Rako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, 1995.</w:t>
            </w:r>
          </w:p>
          <w:p w14:paraId="3811E758" w14:textId="77777777" w:rsidR="00241F79" w:rsidRPr="00241F79" w:rsidRDefault="00241F79" w:rsidP="00EF0593">
            <w:pPr>
              <w:numPr>
                <w:ilvl w:val="3"/>
                <w:numId w:val="81"/>
              </w:numPr>
              <w:ind w:left="709" w:hanging="283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Mills, John W. Encyclopedia of Sculpture Techniques. Batsford, 2005.</w:t>
            </w:r>
          </w:p>
        </w:tc>
      </w:tr>
      <w:tr w:rsidR="00241F79" w:rsidRPr="00241F79" w14:paraId="14FAFCC8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D6F7D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8F39C7C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C04D7C" w14:textId="77777777" w:rsidR="00241F79" w:rsidRPr="00241F79" w:rsidRDefault="00241F79" w:rsidP="00EF0593">
            <w:pPr>
              <w:numPr>
                <w:ilvl w:val="6"/>
                <w:numId w:val="81"/>
              </w:numPr>
              <w:ind w:hanging="4614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>Andrews, Oliver. Living Materials: A Sculptor's Handbook.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Berkeley: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  <w:lang w:eastAsia="hr-HR"/>
              </w:rPr>
              <w:t xml:space="preserve"> University of California Press, 1988</w:t>
            </w:r>
          </w:p>
          <w:p w14:paraId="1B697D2B" w14:textId="77777777" w:rsidR="00241F79" w:rsidRPr="00241F79" w:rsidRDefault="00241F79" w:rsidP="00EF0593">
            <w:pPr>
              <w:numPr>
                <w:ilvl w:val="6"/>
                <w:numId w:val="81"/>
              </w:numPr>
              <w:ind w:hanging="4614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Umjetničke monografije i katalozi prema potrebi nastave</w:t>
            </w:r>
          </w:p>
        </w:tc>
      </w:tr>
      <w:tr w:rsidR="00241F79" w:rsidRPr="00241F79" w14:paraId="136DFE83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70DEC" w14:textId="77777777" w:rsidR="00241F79" w:rsidRPr="00241F79" w:rsidRDefault="00241F79" w:rsidP="00EF0593">
            <w:pPr>
              <w:numPr>
                <w:ilvl w:val="1"/>
                <w:numId w:val="80"/>
              </w:numPr>
              <w:rPr>
                <w:rFonts w:ascii="Arial Narrow" w:eastAsia="Calibri" w:hAnsi="Arial Narrow" w:cs="Calibri"/>
                <w:b/>
                <w:i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i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D9BC6D4" w14:textId="77777777" w:rsidTr="006C2713">
        <w:trPr>
          <w:trHeight w:val="432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9B117" w14:textId="77777777" w:rsidR="00241F79" w:rsidRPr="00241F79" w:rsidRDefault="00241F79" w:rsidP="00241F79">
            <w:pPr>
              <w:spacing w:line="256" w:lineRule="auto"/>
              <w:rPr>
                <w:rFonts w:ascii="Arial Narrow" w:eastAsia="Calibri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1C277614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0E9A68C" w14:textId="77777777" w:rsidR="00241F79" w:rsidRPr="00241F79" w:rsidRDefault="00241F79" w:rsidP="00241F79">
      <w:pPr>
        <w:jc w:val="both"/>
        <w:rPr>
          <w:rFonts w:ascii="Calibri" w:eastAsia="ヒラギノ角ゴ Pro W3" w:hAnsi="Calibri" w:cs="Calibri"/>
          <w:color w:val="000000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EA71511" w14:textId="77777777" w:rsidR="00241F79" w:rsidRPr="00241F79" w:rsidRDefault="00241F79" w:rsidP="00241F79">
      <w:pPr>
        <w:keepNext/>
        <w:keepLines/>
        <w:jc w:val="both"/>
        <w:outlineLvl w:val="1"/>
        <w:rPr>
          <w:rFonts w:ascii="Calibri" w:eastAsia="MS Gothic" w:hAnsi="Calibri" w:cs="Times New Roman"/>
          <w:b/>
          <w:bCs/>
          <w:color w:val="4F81BD"/>
          <w:sz w:val="26"/>
          <w:szCs w:val="26"/>
          <w:lang w:val="x-none" w:eastAsia="x-none"/>
        </w:rPr>
      </w:pPr>
    </w:p>
    <w:p w14:paraId="3ADFD63D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57D4BC3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82AAA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10953F9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7448A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B88F7B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ODIJEVANJA I ANALITIČKO OBLIKOVANJE POV. KOSTIMA 1</w:t>
            </w:r>
          </w:p>
        </w:tc>
      </w:tr>
      <w:tr w:rsidR="00241F79" w:rsidRPr="00241F79" w14:paraId="73022F8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8B653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59E3F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734B394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5E728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FFBA0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5FAB384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E0728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8960E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1C8D883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69AEA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02D15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R03</w:t>
            </w:r>
          </w:p>
        </w:tc>
      </w:tr>
      <w:tr w:rsidR="00241F79" w:rsidRPr="00241F79" w14:paraId="065867A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CB050F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31E24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369F428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8E10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D1B97E6" w14:textId="77777777" w:rsidR="00241F79" w:rsidRPr="00241F79" w:rsidRDefault="00241F79" w:rsidP="00EF0593">
            <w:pPr>
              <w:numPr>
                <w:ilvl w:val="0"/>
                <w:numId w:val="18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1D9C5E0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6C6EA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813FE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2276D6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52C4B64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2CF53E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6D2DB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2424101" w14:textId="77777777" w:rsidR="00241F79" w:rsidRPr="00241F79" w:rsidRDefault="00241F79" w:rsidP="00EF0593">
            <w:pPr>
              <w:numPr>
                <w:ilvl w:val="0"/>
                <w:numId w:val="18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(30P+0V+15S)</w:t>
            </w:r>
          </w:p>
        </w:tc>
      </w:tr>
    </w:tbl>
    <w:p w14:paraId="5F929A3D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1B1266C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633F014" w14:textId="77777777" w:rsidR="00241F79" w:rsidRPr="00241F79" w:rsidRDefault="00241F79" w:rsidP="00EF0593">
            <w:pPr>
              <w:numPr>
                <w:ilvl w:val="3"/>
                <w:numId w:val="79"/>
              </w:numPr>
              <w:tabs>
                <w:tab w:val="num" w:pos="567"/>
              </w:tabs>
              <w:ind w:hanging="2596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18DE1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CEC161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FD3BCE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34FA38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81767E8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Cilj kolegija je da studenti po završetku mogu prepoznati, razlikovati i definirati specifičnosti odijevanja kroz određena povijesna razdoblja. Isto tako će u fazi primjene moći upotrijebiti stečena znanja kod kreiranja i projektiranja kazališnih kostima, demonstrirajući analitičnost u korištenju izvora, u kombiniaciji s ilustracijom izvorne mašte. Cilj je i da studenti nauče pronalaziti, razvijati i kombinirati generalne i specifične izvore za daljnja detaljnija istraživanja pojedinih razdoblja.</w:t>
            </w:r>
          </w:p>
        </w:tc>
      </w:tr>
      <w:tr w:rsidR="00241F79" w:rsidRPr="00241F79" w14:paraId="3F9759F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528A7A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729273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6325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684CE40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78972F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7B9048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D4C76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 završetku predmeta studenti će moći:</w:t>
            </w:r>
          </w:p>
          <w:p w14:paraId="45F33CC5" w14:textId="77777777" w:rsidR="00241F79" w:rsidRPr="00241F79" w:rsidRDefault="00241F79" w:rsidP="00EF0593">
            <w:pPr>
              <w:numPr>
                <w:ilvl w:val="6"/>
                <w:numId w:val="79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prepoznati, razlikovati i definirati specifičnosti odijevanja kroz određena povijesna razdoblja.</w:t>
            </w:r>
          </w:p>
          <w:p w14:paraId="1F6F36CC" w14:textId="77777777" w:rsidR="00241F79" w:rsidRPr="00241F79" w:rsidRDefault="00241F79" w:rsidP="00EF0593">
            <w:pPr>
              <w:numPr>
                <w:ilvl w:val="6"/>
                <w:numId w:val="79"/>
              </w:numPr>
              <w:ind w:hanging="4614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istraživati obilježja i specifičnosti povijesnih razdoblja u smislu općeg društveno-ekonomskog uređenja koje određuje</w:t>
            </w:r>
          </w:p>
          <w:p w14:paraId="0895F2CD" w14:textId="77777777" w:rsidR="00241F79" w:rsidRPr="00241F79" w:rsidRDefault="00241F79" w:rsidP="00241F79">
            <w:pPr>
              <w:ind w:left="426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period,  arhitekture i ostalih obilježja stila pojedinog povijesnog perioda, kao i specifičnosti odijevanja unutar svakog povijesnog perioda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3.   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kreirati i projektirati kostime, demonstrirajući analitičnost u korištenju povijesnih izvora, u kombinaciji s ilustracijom izvorne mašte</w:t>
            </w:r>
          </w:p>
        </w:tc>
      </w:tr>
      <w:tr w:rsidR="00241F79" w:rsidRPr="00241F79" w14:paraId="550D76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49F373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4EC335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8F3E12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 aspekt kolegija baviti će se teorijskom analizom povijesnih razdoblja kroz prizmu odijevanja. Analiza svih pojedinačnih odjevnih  artikala  sa svim specifičnostima  za određeni spol, stalež, profesiju,  dobnu  i ekonomsku  skupinu  unutar  vizualnih obilježja zadanog razdoblja.</w:t>
            </w:r>
          </w:p>
          <w:p w14:paraId="124CDCE2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Ovaj kolegij obuhvaća razdoblja: </w:t>
            </w:r>
          </w:p>
          <w:p w14:paraId="29C28140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Prapovijest - primitivni čovjek;</w:t>
            </w:r>
          </w:p>
          <w:p w14:paraId="25E54D9B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Drevni svijet: Mezopotamija, Babilon, Egipat, Feničani, Perzijci...;</w:t>
            </w:r>
          </w:p>
          <w:p w14:paraId="68DEEADE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Antika: Grčka, Rim;</w:t>
            </w:r>
          </w:p>
          <w:p w14:paraId="4AE527A5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Srednji vijek: (400 -1450. godina): Bizant , Romanika, Gotika...;</w:t>
            </w:r>
          </w:p>
          <w:p w14:paraId="542EB0C5" w14:textId="77777777" w:rsidR="00241F79" w:rsidRPr="00241F79" w:rsidRDefault="00241F79" w:rsidP="00EF0593">
            <w:pPr>
              <w:numPr>
                <w:ilvl w:val="0"/>
                <w:numId w:val="31"/>
              </w:num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Barbarski svijet.</w:t>
            </w:r>
          </w:p>
          <w:p w14:paraId="1E404884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Praktični dio kolegija sastoji se od upoznavanja s postojećim kostimima u fundusu Akademije i HNK-a u Osijeku iz svakog zadanog razdoblja i njihovom analizom u smislu autentičnosti, kreativnosti izražaja i načina izvedbe. </w:t>
            </w:r>
          </w:p>
          <w:p w14:paraId="232AA65A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Najkompleksniji segment ovog kolegija obuhvaća primjenu znanja stečenih u teorijskom i praktičnom dijelu kroz individualni izraz kreativnog analitičkog dizajna povijesnih kostima. To će se odnositi na svako pojedino razdoblje i kostimi će se dizajnirati višestrukim pristupima, kao što su: poštivanje epohe, stilizacija epohe, miješanje epohe, nadilaženje epohe i nedostatak epohe , prema Taksonomiji kazališnih kostima.</w:t>
            </w:r>
          </w:p>
          <w:p w14:paraId="363C9F9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Koristit će se odabrane povijesne drame i/ili opere iz pojedinih razdoblja kao predlošci  za kostimografsku razradu.</w:t>
            </w:r>
          </w:p>
        </w:tc>
      </w:tr>
      <w:tr w:rsidR="00241F79" w:rsidRPr="00241F79" w14:paraId="60E7562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1FA94A8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525CCE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6323B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015A41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944BF4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D6BC89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3AFBE8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D0523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932228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3637F5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B1A09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</w:t>
            </w:r>
          </w:p>
        </w:tc>
      </w:tr>
      <w:tr w:rsidR="00241F79" w:rsidRPr="00241F79" w14:paraId="3082BEC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5E04CAA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8E9E85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D1F0D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DE819C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4E21C7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65DE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241F79" w:rsidRPr="00241F79" w14:paraId="42A086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F7EF35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65D1C957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35179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7A5BBB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27" w:type="pct"/>
            <w:vAlign w:val="center"/>
          </w:tcPr>
          <w:p w14:paraId="7C1FDE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6D9C78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67" w:type="pct"/>
            <w:vAlign w:val="center"/>
          </w:tcPr>
          <w:p w14:paraId="26D949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8F17F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3ADF6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23CC0B1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629883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C260E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B18AC9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1CA2D42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DB2DE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41FD5D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FF6347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3472AC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C409F3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241F79" w:rsidRPr="00241F79" w14:paraId="194A215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25B10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A9C8C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2D086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34D42E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AF586E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845EC2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D81FE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F14BA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241F79" w:rsidRPr="00241F79" w14:paraId="2F712F7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BECE9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Portfolio</w:t>
            </w:r>
          </w:p>
        </w:tc>
        <w:tc>
          <w:tcPr>
            <w:tcW w:w="296" w:type="pct"/>
            <w:vAlign w:val="center"/>
          </w:tcPr>
          <w:p w14:paraId="5ABA71D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DAEF1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B67D0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8BE2C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2ADFF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82A758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FEC18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56F7A3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37A2DB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53188B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B11F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3532340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FEF6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139D86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32EE6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606B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04183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210A3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9271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2C011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454EC6BC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020A9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5C2E5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26AE5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9FBB86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DF461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9050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6358B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1A0CC2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2AEF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individualni zadatci,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43BBA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1E9A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C8CA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pohađanje i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D6B6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056DAB2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AD5B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F4FD2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241F79" w:rsidRPr="00241F79" w14:paraId="2D10228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C5189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istraživački rad</w:t>
                  </w:r>
                </w:p>
                <w:p w14:paraId="244C13B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9D57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3896E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019CA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 s ciljem </w:t>
                  </w:r>
                  <w:r w:rsidRPr="00241F79">
                    <w:rPr>
                      <w:rFonts w:ascii="Arial Narrow" w:eastAsia="ヒラギノ角ゴ Pro W3" w:hAnsi="Arial Narrow" w:cs="Calibri"/>
                      <w:color w:val="000000"/>
                      <w:sz w:val="20"/>
                      <w:szCs w:val="20"/>
                    </w:rPr>
                    <w:t>prepoznavanja, razlikovanja i definiranja specifičnosti odijevanja kroz određena povijesna razdoblja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E2AEF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ispit; evaluacija teorijskog znanja studenata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5E475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E2BA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672FCDE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AA4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608EE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56421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32BC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svakog povijesnog perioda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C51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Istraživanje; evaluacija svih segmenata istraživanja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4A894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80FB2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24BDB56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FADC6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rad na praktičnim kreativnim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E5375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84C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FC483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Dizajniranje kostima unutar epohe po principima:poštivanja, stiliziranja, miješanja i prevazilaženja kostima epohe.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6C16B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</w:t>
                  </w:r>
                </w:p>
                <w:p w14:paraId="0AB03A0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0012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2A103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614291A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E5D22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BC7E9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51E8F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63DBD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F6C91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8C367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1344C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1DAD4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1EBE8F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A4C24A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781B4B6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8EADA4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Black, J. Anderson; Garland, Madge. A History of  Fashion.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New York: William Marrow &amp; Company, Inc., 1975., str 1-138</w:t>
            </w:r>
          </w:p>
          <w:p w14:paraId="6FA831A9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Barton, Lucy. Historic Costume for the stage. London: Adam and Charles Black, 1949., str.1-180</w:t>
            </w:r>
          </w:p>
          <w:p w14:paraId="22860C5E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Kohler, Carl. A History of Costume. New York: Dover Publications, Inc. 1963. str. 1-160</w:t>
            </w:r>
          </w:p>
          <w:p w14:paraId="0B954240" w14:textId="77777777" w:rsidR="00241F79" w:rsidRPr="00241F79" w:rsidRDefault="00241F79" w:rsidP="00EF0593">
            <w:pPr>
              <w:numPr>
                <w:ilvl w:val="0"/>
                <w:numId w:val="3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Klepper, Erhard. Costumes Through the Ages: Over 1400 Illustrations. New York: Dover Publications, 1999. str.1-32</w:t>
            </w:r>
          </w:p>
        </w:tc>
      </w:tr>
      <w:tr w:rsidR="00241F79" w:rsidRPr="00241F79" w14:paraId="043BA5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2839BB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458C0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F3FA525" w14:textId="77777777" w:rsidR="00241F79" w:rsidRPr="00241F79" w:rsidRDefault="00241F79" w:rsidP="00EF0593">
            <w:pPr>
              <w:numPr>
                <w:ilvl w:val="0"/>
                <w:numId w:val="3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Leventon, Melissa. Illustrated History of Costume from Ancient Times to the Nineteenth Century for Every Level of Society.</w:t>
            </w: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New York: St. Martin's Griffin, 2008.</w:t>
            </w:r>
          </w:p>
          <w:p w14:paraId="47AF8A48" w14:textId="77777777" w:rsidR="00241F79" w:rsidRPr="00241F79" w:rsidRDefault="00241F79" w:rsidP="00EF0593">
            <w:pPr>
              <w:numPr>
                <w:ilvl w:val="0"/>
                <w:numId w:val="3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Rohrbach, Karl; Kretschmer, Albert. Pictorial Encyclopedia of Historic Costume: 1200 Full-Color Figures. Dover Publications: Dover Ed edition 2007.</w:t>
            </w:r>
          </w:p>
        </w:tc>
      </w:tr>
      <w:tr w:rsidR="00241F79" w:rsidRPr="00241F79" w14:paraId="1482019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D06365" w14:textId="77777777" w:rsidR="00241F79" w:rsidRPr="00241F79" w:rsidRDefault="00241F79" w:rsidP="00EF0593">
            <w:pPr>
              <w:numPr>
                <w:ilvl w:val="1"/>
                <w:numId w:val="18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6D5EE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A84E1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481C2360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A860219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20B6C53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p w14:paraId="0B476DB8" w14:textId="77777777" w:rsidR="00241F79" w:rsidRPr="00241F79" w:rsidRDefault="00241F79" w:rsidP="00241F79">
      <w:pPr>
        <w:rPr>
          <w:rFonts w:ascii="Times New Roman" w:eastAsia="ヒラギノ角ゴ Pro W3" w:hAnsi="Times New Roman" w:cs="Times New Roman"/>
          <w:color w:val="00000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5C4D59B9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E48DCD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EF117F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77E4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8786C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ODIJEVANJA I ANALITIČKO OBLIKOVANJE POV. KOSTIMA 2</w:t>
            </w:r>
          </w:p>
        </w:tc>
      </w:tr>
      <w:tr w:rsidR="00241F79" w:rsidRPr="00241F79" w14:paraId="1E6F6AD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231D9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D6CB5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38F1696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363B99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3D3A1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A3AE26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64F9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CD674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1F21E15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0BB8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CA633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R04</w:t>
            </w:r>
          </w:p>
        </w:tc>
      </w:tr>
      <w:tr w:rsidR="00241F79" w:rsidRPr="00241F79" w14:paraId="029DA5B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CD7CF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3403E2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43580D7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4EAB9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BCD703F" w14:textId="77777777" w:rsidR="00241F79" w:rsidRPr="00241F79" w:rsidRDefault="00241F79" w:rsidP="00EF0593">
            <w:pPr>
              <w:numPr>
                <w:ilvl w:val="0"/>
                <w:numId w:val="18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21A77901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40922F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0D90037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8E12D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4A5E79C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0D9D9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306D8DE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5EAC397" w14:textId="77777777" w:rsidR="00241F79" w:rsidRPr="00241F79" w:rsidRDefault="00241F79" w:rsidP="00EF0593">
            <w:pPr>
              <w:numPr>
                <w:ilvl w:val="0"/>
                <w:numId w:val="18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(30P+0V+15S)</w:t>
            </w:r>
          </w:p>
        </w:tc>
      </w:tr>
    </w:tbl>
    <w:p w14:paraId="2572C64C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6A2E55D6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F2E26E1" w14:textId="77777777" w:rsidR="00241F79" w:rsidRPr="00241F79" w:rsidRDefault="00241F79" w:rsidP="00EF0593">
            <w:pPr>
              <w:numPr>
                <w:ilvl w:val="0"/>
                <w:numId w:val="187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689654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40DBB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9FD07B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3D6FED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CEB12D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Cilj kolegija je da studenti po završetku mogu prepoznati, razlikovati i definirati specifičnosti odijevanja kroz određena povijesna razdoblja. Isto tako će u fazi primjene moći upotrijebiti stečena znanja kod kreiranja i projektiranja kazališnih kostima, demonstrirajući analitičnost u korištenju izvora, u kombiniaciji s ilustracijom izvorne mašte. Cilj je i da studenti nauče pronalaziti, razvijati i kombinirati generalne i specifične izvore za daljnja detaljnija istraživanja pojedinih razdoblja.</w:t>
            </w:r>
          </w:p>
        </w:tc>
      </w:tr>
      <w:tr w:rsidR="00241F79" w:rsidRPr="00241F79" w14:paraId="58955E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E60689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43DD10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471AD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636A3A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D3D39F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4299FD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45B7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Po završetku kolegija studenti će moći: </w:t>
            </w:r>
          </w:p>
          <w:p w14:paraId="7694A861" w14:textId="77777777" w:rsidR="00241F79" w:rsidRPr="00241F79" w:rsidRDefault="00241F79" w:rsidP="00EF0593">
            <w:pPr>
              <w:numPr>
                <w:ilvl w:val="0"/>
                <w:numId w:val="1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prepoznati, razlikovati i definirati specifičnosti odijevanja kroz određena povijesna razdoblja.</w:t>
            </w:r>
          </w:p>
          <w:p w14:paraId="400C9B08" w14:textId="77777777" w:rsidR="00241F79" w:rsidRPr="00241F79" w:rsidRDefault="00241F79" w:rsidP="00EF0593">
            <w:pPr>
              <w:numPr>
                <w:ilvl w:val="0"/>
                <w:numId w:val="1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samostalno istraživati obilježja i specifičnosti povijesnih razdoblja u smislu općeg društveno-ekonomskog uređenja koje određuje period,  arhitekture i ostalih obilježja stila pojedinog povijesnog perioda, kao i specifičnosti odijevanja unutar svakog povijesnog perioda</w:t>
            </w:r>
          </w:p>
          <w:p w14:paraId="3EA45D3F" w14:textId="77777777" w:rsidR="00241F79" w:rsidRPr="00241F79" w:rsidRDefault="00241F79" w:rsidP="00EF0593">
            <w:pPr>
              <w:numPr>
                <w:ilvl w:val="0"/>
                <w:numId w:val="1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kreirati i projektirati kostime, demonstrirajući analitičnost u korištenju povijesnih izvora, u kombinaciji s ilustracijom izvorne mašte</w:t>
            </w:r>
          </w:p>
        </w:tc>
      </w:tr>
      <w:tr w:rsidR="00241F79" w:rsidRPr="00241F79" w14:paraId="4B7382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9DDEA7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135732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5DE203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 aspekt kolegija bavit će se teorijskom analiza povijesnih razdoblja kroz prizmu odijevanja. Analiza  svih pojedinačnih odjevnih artikala sa svim specifičnostima za određeni spol, stalež, profesiju,  dobnu  i ekonomsku  skupinu  unutar  vizualnih  obilježja zadanog  razdoblja.</w:t>
            </w:r>
          </w:p>
          <w:p w14:paraId="11B462F6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Ovaj kolegij obuhvaća razdoblja: </w:t>
            </w:r>
          </w:p>
          <w:p w14:paraId="504530FD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Renesansa (1450.-1550. godine);</w:t>
            </w:r>
          </w:p>
          <w:p w14:paraId="0975278A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Elizabetansko doba (16 st.);</w:t>
            </w:r>
          </w:p>
          <w:p w14:paraId="6E7A9380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17. stoljeće;</w:t>
            </w:r>
          </w:p>
          <w:p w14:paraId="6F798271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18. stoljeće;</w:t>
            </w:r>
          </w:p>
          <w:p w14:paraId="238E2D73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Francuska revolucija;</w:t>
            </w:r>
          </w:p>
          <w:p w14:paraId="20726D1F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Romantizam (1815.-1850.);</w:t>
            </w:r>
          </w:p>
          <w:p w14:paraId="60D0F7A8" w14:textId="77777777" w:rsidR="00241F79" w:rsidRPr="00241F79" w:rsidRDefault="00241F79" w:rsidP="00EF0593">
            <w:pPr>
              <w:numPr>
                <w:ilvl w:val="0"/>
                <w:numId w:val="34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1850.-1870. Viktorijansko doba;</w:t>
            </w:r>
          </w:p>
          <w:p w14:paraId="4BB9C71D" w14:textId="77777777" w:rsidR="00241F79" w:rsidRPr="00241F79" w:rsidRDefault="00241F79" w:rsidP="00EF0593">
            <w:pPr>
              <w:numPr>
                <w:ilvl w:val="0"/>
                <w:numId w:val="34"/>
              </w:num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1870.-1900. Fin de Siecle.</w:t>
            </w:r>
          </w:p>
          <w:p w14:paraId="311890A2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Praktični dio kolegija sastoji se od upoznavanja s postojećim kostimima u fundusu Akademije i HNK-a u Osijeku iz svakog zadanog razdoblja i njihovom analizom u smislu autentičnosti, kreativnosti izražaja i načina izvedbe. </w:t>
            </w:r>
          </w:p>
          <w:p w14:paraId="16715C5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Najkompleksniji segment ovog kolegija obuhvaća primjenu znanja stečenih u teorijskom i praktičnom dijelu kroz individualni izraz kreativnog analitičkog dizajna povijesnih kostima. To će se odnositi na svako pojedino razdoblje i kostimi će se dizajnirati višestrukim pristupima, kao što su: poštivanje epohe, stilizacija epohe, miješanje epohe, nadilaženje epohe i nedostatak epohe, prema Taksonomiji kazališnih kostima.</w:t>
            </w:r>
          </w:p>
          <w:p w14:paraId="15EF2B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Koristit će se odabrane povijesne drame i/ili opere iz pojedinih razdoblja kao predlošci  za kostimografsku razradu..</w:t>
            </w:r>
          </w:p>
        </w:tc>
      </w:tr>
      <w:tr w:rsidR="00241F79" w:rsidRPr="00241F79" w14:paraId="5D3CAF0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33C7FE8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303B1D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FCA2E5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A5FAF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3DD4F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C4CD2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A3D31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08ABF4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7DF89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5A615F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FA4B83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ostalo </w:t>
            </w:r>
          </w:p>
        </w:tc>
      </w:tr>
      <w:tr w:rsidR="00241F79" w:rsidRPr="00241F79" w14:paraId="5E8A803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C13D2EB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F8F7B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E6495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666CB2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54C169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3C9EE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241F79" w:rsidRPr="00241F79" w14:paraId="68F138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034EC2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9E6611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90020D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Pohađanje nastave</w:t>
            </w:r>
          </w:p>
        </w:tc>
        <w:tc>
          <w:tcPr>
            <w:tcW w:w="296" w:type="pct"/>
            <w:vAlign w:val="center"/>
          </w:tcPr>
          <w:p w14:paraId="64F7C0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27" w:type="pct"/>
            <w:vAlign w:val="center"/>
          </w:tcPr>
          <w:p w14:paraId="0F9EE3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D86C84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67" w:type="pct"/>
            <w:vAlign w:val="center"/>
          </w:tcPr>
          <w:p w14:paraId="16BE07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33E7D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F4E129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12BD71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09C98A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627BF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DDF979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5C76A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E45DB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590CFF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2B7FF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7DC874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723D9C2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241F79" w:rsidRPr="00241F79" w14:paraId="3645E26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299FF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8E376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948C4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79B36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88FA73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A0E7F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92E38D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0D48A0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241F79" w:rsidRPr="00241F79" w14:paraId="2ACD0AD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20B54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7B845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362231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6EA54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6ADE1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7A561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E8EF58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D6D72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128AEE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2571C9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2F36325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F7426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42A54B5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BC2C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BFBBA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32F5D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23DC6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CA7B5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EB6E8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FB554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028B4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78652D90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A4896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C5B8A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48E4E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8292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42C49B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4A9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B874C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6D33777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91F8C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individualni zadatci,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00DF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368F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5F677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pohađanje i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1D50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2125D3B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3713F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054BA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241F79" w:rsidRPr="00241F79" w14:paraId="7D9C05B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7A11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istraživački rad</w:t>
                  </w:r>
                </w:p>
                <w:p w14:paraId="68107B4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5592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D6BF1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6CB16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 s ciljem </w:t>
                  </w:r>
                  <w:r w:rsidRPr="00241F79">
                    <w:rPr>
                      <w:rFonts w:ascii="Arial Narrow" w:eastAsia="ヒラギノ角ゴ Pro W3" w:hAnsi="Arial Narrow" w:cs="Calibri"/>
                      <w:color w:val="000000"/>
                      <w:sz w:val="20"/>
                      <w:szCs w:val="20"/>
                    </w:rPr>
                    <w:t>prepoznavanja, razlikovanja i definiranja specifičnosti odijevanja kroz određena povijesna razdoblja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DEF8D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ispit; evaluacija teorijskog znanja studenata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E097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BD98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1FABAFB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4AA2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51790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DFFD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C37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svakog povijesnog perioda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9A921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Istraživanje; </w:t>
                  </w:r>
                </w:p>
                <w:p w14:paraId="29E2DBE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svih segmenata istraživanja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1B60E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61169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3E0C77C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81B13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rad na praktičnim kreativnim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775BE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0C674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E222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Dizajniranje kostima unutar epohe po principima:poštivanja, stiliziranja, miješanja i prevazilaženja kostima epohe.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4D76C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</w:t>
                  </w:r>
                </w:p>
                <w:p w14:paraId="7AD3333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61C8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47AED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1EBB93B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5BF42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2FE8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DB19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6FD28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ED11A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CB614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5FB55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D1E51D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56CA269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371FC2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47B165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38971A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Black, J. Anderson; Garland, Madge. A History of  Fashion. New York: William Marrow &amp; Company, Inc., 1975., str 1-138</w:t>
            </w:r>
          </w:p>
          <w:p w14:paraId="2A098528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Barton, Lucy. Historic Costume for the stage. London: Adam and Charles Black, 1949., str.1-180</w:t>
            </w:r>
          </w:p>
          <w:p w14:paraId="4A4618A9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Kohler, Carl. A History of Costume. New York: Dover Publications, Inc. 1963. str. 1-160</w:t>
            </w:r>
          </w:p>
          <w:p w14:paraId="7E2CF005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Klepper, Erhard. Costumes Through the Ages: Over 1400 Illustrations. New York: Dover Publications, 1999. str.1-32</w:t>
            </w:r>
          </w:p>
          <w:p w14:paraId="1D00EDD9" w14:textId="77777777" w:rsidR="00241F79" w:rsidRPr="00241F79" w:rsidRDefault="00241F79" w:rsidP="00EF0593">
            <w:pPr>
              <w:numPr>
                <w:ilvl w:val="0"/>
                <w:numId w:val="58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Kohler, Carl: „A History of Costume“, Dover Publications, Inc., New York 1963.,str. 161-456</w:t>
            </w:r>
          </w:p>
        </w:tc>
      </w:tr>
      <w:tr w:rsidR="00241F79" w:rsidRPr="00241F79" w14:paraId="2FBC91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8B72B5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241F79" w:rsidRPr="00241F79" w14:paraId="0040B3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2A808F" w14:textId="77777777" w:rsidR="00241F79" w:rsidRPr="00241F79" w:rsidRDefault="00241F79" w:rsidP="00EF0593">
            <w:pPr>
              <w:numPr>
                <w:ilvl w:val="0"/>
                <w:numId w:val="5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Leventon, Melissa. Illustrated History of Costume from Ancient Times to the Nineteenth Century for Every Level of Society. New York: St. Martin's Griffin, 2008.</w:t>
            </w:r>
          </w:p>
          <w:p w14:paraId="2992CFF5" w14:textId="77777777" w:rsidR="00241F79" w:rsidRPr="00241F79" w:rsidRDefault="00241F79" w:rsidP="00EF0593">
            <w:pPr>
              <w:numPr>
                <w:ilvl w:val="0"/>
                <w:numId w:val="5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Rohrbach, Karl; Kretschmer, Albert. Pictorial Encyclopedia of Historic Costume: 1200 Full-Color Figures. Dover Publications: Dover Ed edition 2007.</w:t>
            </w:r>
          </w:p>
        </w:tc>
      </w:tr>
      <w:tr w:rsidR="00241F79" w:rsidRPr="00241F79" w14:paraId="5D1D18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D44A28F" w14:textId="77777777" w:rsidR="00241F79" w:rsidRPr="00241F79" w:rsidRDefault="00241F79" w:rsidP="00EF0593">
            <w:pPr>
              <w:numPr>
                <w:ilvl w:val="1"/>
                <w:numId w:val="18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0FF5A6F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4772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E13E6D0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C8AAE87" w14:textId="77777777" w:rsidR="00241F79" w:rsidRPr="00241F79" w:rsidRDefault="00241F79" w:rsidP="00241F79">
      <w:pPr>
        <w:ind w:left="142"/>
        <w:rPr>
          <w:rFonts w:ascii="Times New Roman" w:eastAsia="ヒラギノ角ゴ Pro W3" w:hAnsi="Times New Roman" w:cs="Times New Roman"/>
          <w:color w:val="000000"/>
        </w:rPr>
      </w:pPr>
      <w:r w:rsidRPr="00241F79">
        <w:rPr>
          <w:rFonts w:ascii="Arial Narrow" w:eastAsia="Calibri" w:hAnsi="Arial Narrow" w:cs="Times New Roman"/>
          <w:color w:val="000000"/>
          <w:sz w:val="20"/>
        </w:rPr>
        <w:t>** U ovaj stupac navesti ishode učenja iz točke 1.3 koji su obuhvaćeni ovom aktivnosti studenata/nastavnika.</w:t>
      </w:r>
    </w:p>
    <w:p w14:paraId="2F563946" w14:textId="77777777" w:rsidR="00241F79" w:rsidRPr="00241F79" w:rsidRDefault="00241F79" w:rsidP="00241F79">
      <w:pPr>
        <w:ind w:left="142"/>
        <w:rPr>
          <w:rFonts w:ascii="Times New Roman" w:eastAsia="ヒラギノ角ゴ Pro W3" w:hAnsi="Times New Roman" w:cs="Times New Roman"/>
          <w:color w:val="000000"/>
        </w:rPr>
      </w:pPr>
    </w:p>
    <w:p w14:paraId="19E0102B" w14:textId="77777777" w:rsidR="00241F79" w:rsidRPr="00241F79" w:rsidRDefault="00241F79" w:rsidP="00241F79">
      <w:pPr>
        <w:ind w:left="142"/>
        <w:rPr>
          <w:rFonts w:ascii="Calibri" w:eastAsia="ヒラギノ角ゴ Pro W3" w:hAnsi="Calibri" w:cs="Calibri"/>
          <w:color w:val="000000"/>
          <w:sz w:val="22"/>
          <w:szCs w:val="22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7695A25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3D8FE0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6B75940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82AB7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0F9D5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POVIJEST ODIJEVANJA I ANALITIČKO OBLIKOVANJE POV. KOSTIMA 3</w:t>
            </w:r>
          </w:p>
        </w:tc>
      </w:tr>
      <w:tr w:rsidR="00241F79" w:rsidRPr="00241F79" w14:paraId="502B41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8BC530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BC99A2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469DC43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703CF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AE036A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1A77A0B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D7C5A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6AD89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7AEA129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5D49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67EC9A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R08</w:t>
            </w:r>
          </w:p>
        </w:tc>
      </w:tr>
      <w:tr w:rsidR="00241F79" w:rsidRPr="00241F79" w14:paraId="33BADC0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D7DE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481D4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1C11605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297CB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45AD7B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241F79" w:rsidRPr="00241F79" w14:paraId="24B824F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1A8D40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4DBBB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CAC9A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6E8A3A71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76FD4D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844977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A7390E3" w14:textId="77777777" w:rsidR="00241F79" w:rsidRPr="00241F79" w:rsidRDefault="00241F79" w:rsidP="00EF0593">
            <w:pPr>
              <w:numPr>
                <w:ilvl w:val="0"/>
                <w:numId w:val="18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(30P+0V+15S)</w:t>
            </w:r>
          </w:p>
        </w:tc>
      </w:tr>
    </w:tbl>
    <w:p w14:paraId="47F0E30F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6A4DC84D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F438066" w14:textId="77777777" w:rsidR="00241F79" w:rsidRPr="00241F79" w:rsidRDefault="00241F79" w:rsidP="00EF0593">
            <w:pPr>
              <w:numPr>
                <w:ilvl w:val="0"/>
                <w:numId w:val="190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5BA1D3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33255A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0A31CD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0D2CCD7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1419C1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Cilj kolegija je da studenti po završetku mogu prepoznati, razlikovati i definirati specifičnosti odijevanja kroz određena povijesna razdoblja. Isto tako će u fazi primjene moći upotrijebiti stečena znanja kod kreiranja i projektiranja kazališnih kostima, demonstrirajući analitičnost u korištenju izvora, u kombiniaciji s ilustracijom izvorne mašte. Cilj je i da studenti nauče pronalaziti, razvijati i kombinirati generalne i specifične izvore za daljnja detaljnija istraživanja pojedinih razdoblja.</w:t>
            </w:r>
          </w:p>
        </w:tc>
      </w:tr>
      <w:tr w:rsidR="00241F79" w:rsidRPr="00241F79" w14:paraId="623C262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D32B98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241F79" w:rsidRPr="00241F79" w14:paraId="7D73CD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88FBD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0D478E6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E9ECDBC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831AD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D2F99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760D980C" w14:textId="77777777" w:rsidR="00241F79" w:rsidRPr="00241F79" w:rsidRDefault="00241F79" w:rsidP="00EF0593">
            <w:pPr>
              <w:numPr>
                <w:ilvl w:val="0"/>
                <w:numId w:val="1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prepoznati, razlikovati i definirati specifičnosti odijevanja kroz određena povijesna razdoblja.</w:t>
            </w:r>
          </w:p>
          <w:p w14:paraId="028EF8A7" w14:textId="77777777" w:rsidR="00241F79" w:rsidRPr="00241F79" w:rsidRDefault="00241F79" w:rsidP="00EF0593">
            <w:pPr>
              <w:numPr>
                <w:ilvl w:val="0"/>
                <w:numId w:val="1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samostalno istraživati obilježja i specifičnosti povijesnih razdoblja u smislu općeg društveno-ekonomskog uređenja koje određuje period,  arhitekture i ostalih obilježja stila pojedinog povijesnog perioda, kao i specifičnosti odijevanja unutar svakog povijesnog perioda</w:t>
            </w:r>
          </w:p>
          <w:p w14:paraId="41E5CE8C" w14:textId="77777777" w:rsidR="00241F79" w:rsidRPr="00241F79" w:rsidRDefault="00241F79" w:rsidP="00EF0593">
            <w:pPr>
              <w:numPr>
                <w:ilvl w:val="0"/>
                <w:numId w:val="19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kreirati i projektirati kostime, demonstrirajući analitičnost u korištenju povijesnih izvora, u kombinaciji s ilustracijom izvorne mašte</w:t>
            </w:r>
          </w:p>
        </w:tc>
      </w:tr>
      <w:tr w:rsidR="00241F79" w:rsidRPr="00241F79" w14:paraId="0179ACE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D3192E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E3794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EA5CA1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Teorijski aspekt kolegija bavit će se teorijskom analiza povijesnih razdoblja kroz prizmu odijevanja. Analiza  svih pojedinačnih odjevnih artikala sa svim specifičnostima za određeni spol, stalež, profesiju,  dobnu  i ekonomsku  skupinu  unutar  vizualnih  obilježja zadanog  razdoblja.</w:t>
            </w:r>
          </w:p>
          <w:p w14:paraId="40F0500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Ovaj kolegij obuhvaća razdoblja: </w:t>
            </w:r>
          </w:p>
          <w:p w14:paraId="5E39E83A" w14:textId="77777777" w:rsidR="00241F79" w:rsidRPr="00241F79" w:rsidRDefault="00241F79" w:rsidP="00EF0593">
            <w:pPr>
              <w:numPr>
                <w:ilvl w:val="0"/>
                <w:numId w:val="36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20.-o stoljeće po dekadama;</w:t>
            </w:r>
          </w:p>
          <w:p w14:paraId="6E8EE185" w14:textId="77777777" w:rsidR="00241F79" w:rsidRPr="00241F79" w:rsidRDefault="00241F79" w:rsidP="00EF0593">
            <w:pPr>
              <w:numPr>
                <w:ilvl w:val="0"/>
                <w:numId w:val="36"/>
              </w:num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urbane subkulture.</w:t>
            </w:r>
          </w:p>
          <w:p w14:paraId="7A6E8D18" w14:textId="77777777" w:rsidR="00241F79" w:rsidRPr="00241F79" w:rsidRDefault="00241F79" w:rsidP="00241F79">
            <w:pPr>
              <w:spacing w:line="24" w:lineRule="atLeast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Praktični dio kolegija sastoji se od upoznavanja s postojećim kostimima u fundusu Akademije i HNK-a u Osijeku iz svakog zadanog razdoblja i njihovom analizom u smislu autentičnosti, kreativnosti izražaja i načina izvedbe. </w:t>
            </w:r>
          </w:p>
          <w:p w14:paraId="7E27D39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Najkompleksniji segment ovog kolegija obuhvaća primjenu znanja stečenih u teorijskom i praktičnom dijelu kroz individualni izraz kreativnog analitičkog dizajna povijesnih kostima. To će se odnositi na svako pojedino razdoblje i kostimi će se dizajnirati višestrukim pristupima, kao što su: poštivanje epohe, stilizacija epohe, miješanje epohe, nadilaženje epohe i nedostatak epohe , prema Taksonomiji kazališnih kostima.</w:t>
            </w:r>
          </w:p>
          <w:p w14:paraId="58EC59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Koristit će se odabrane povijesne drame i/ili opere iz pojedinih razdoblja kao predlošci  za kostimografsku razradu.</w:t>
            </w:r>
          </w:p>
        </w:tc>
      </w:tr>
      <w:tr w:rsidR="00241F79" w:rsidRPr="00241F79" w14:paraId="344879C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550E36F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B31E0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381840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AB1E61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5D5D8D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7EDEA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D40BA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7424FA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5F6809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CB1547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A031B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</w:t>
            </w:r>
          </w:p>
        </w:tc>
      </w:tr>
      <w:tr w:rsidR="00241F79" w:rsidRPr="00241F79" w14:paraId="281F97C2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B74DCA0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D40C0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B7C84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0DB242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6A285F3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F19D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Vidljive iz točke 1.8. i 1.9.</w:t>
            </w:r>
          </w:p>
        </w:tc>
      </w:tr>
      <w:tr w:rsidR="00241F79" w:rsidRPr="00241F79" w14:paraId="0D4B86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D93824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292FA6E4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56B63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23DEB6A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27" w:type="pct"/>
            <w:vAlign w:val="center"/>
          </w:tcPr>
          <w:p w14:paraId="3212392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0284D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567" w:type="pct"/>
            <w:vAlign w:val="center"/>
          </w:tcPr>
          <w:p w14:paraId="25373B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2EC12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59E2D2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03696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775A051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42239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296" w:type="pct"/>
            <w:vAlign w:val="center"/>
          </w:tcPr>
          <w:p w14:paraId="500FE6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D13607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B676D9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09E54A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3C734C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E45D7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86F77F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241F79" w:rsidRPr="00241F79" w14:paraId="1C5CB24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820C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F2016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CFC117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D3733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9C898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F9E95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1CA25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30185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</w:tr>
      <w:tr w:rsidR="00241F79" w:rsidRPr="00241F79" w14:paraId="19497C3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B303AA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44762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1A155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55225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B6F67A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BE749F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30DE86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79925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A490EE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32FC298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2E6F8E1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CE351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6E1144C0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D6DC5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1D0BA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F81050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AB18F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E893E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7E707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D489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C6AE1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7AE1109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78773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27861B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F4A3A1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A2970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1890D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DAFAC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D267B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6AA4D64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469DD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individualni zadatci, mentorski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2310D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4A9F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C7EC0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 pohađanje i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B70BE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414FA52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nastavi; evidencija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0CBE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1A15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  <w:tr w:rsidR="00241F79" w:rsidRPr="00241F79" w14:paraId="7785F6A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BC3E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istraživački rad</w:t>
                  </w:r>
                </w:p>
                <w:p w14:paraId="60A35D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3ED12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EB77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506BF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 s ciljem </w:t>
                  </w:r>
                  <w:r w:rsidRPr="00241F79">
                    <w:rPr>
                      <w:rFonts w:ascii="Arial Narrow" w:eastAsia="ヒラギノ角ゴ Pro W3" w:hAnsi="Arial Narrow" w:cs="Calibri"/>
                      <w:color w:val="000000"/>
                      <w:sz w:val="20"/>
                      <w:szCs w:val="20"/>
                    </w:rPr>
                    <w:t>prepoznavanja, razlikovanja i definiranja specifičnosti odijevanja kroz određena povijesna razdoblja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4B53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ispit; evaluacija teorijskog znanja studenata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11A4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E99F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7B56B74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553AB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BA5FA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F4C6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AF88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 svakog povijesnog perioda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9DB91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Istraživanje; evaluacija svih segmenata istraživanja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D1D9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D8DD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6B26934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1567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rad na praktičnim kreativnim zadacima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1FC87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A22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EC19D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Dizajniranje kostima unutar epohe po principima:poštivanja, stiliziranja, miješanja i prevazilaženja kostima epohe.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A93E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evaluacija svih segmenata praktičnog rada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560D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EFE4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3A607F4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EBFC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4B73D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A8CEA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0C05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3CDC5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ED1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0C5D3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2FF12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4118FD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ABC7B4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029C79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CA073B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Black, J. Anderson, Garland, Madge. A History of Fashion. New York: William Marrow &amp; Company, Inc., 1975., str 300-373</w:t>
            </w:r>
          </w:p>
          <w:p w14:paraId="3F8453A7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Barton, Lucy. Historic Costume for the stage. London: Adam and Charles Black, 1949., str.525-569</w:t>
            </w:r>
          </w:p>
          <w:p w14:paraId="5289F2D3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Mulvey, Kate; Richards Melissa. Decades of Beauty, The Changing Image of Women 1890s-1990s. London: Bounty Books, 2007.</w:t>
            </w:r>
          </w:p>
          <w:p w14:paraId="11357B98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Worsley, Harriet. Decades of Fashion. Ullmann, 2011.</w:t>
            </w:r>
          </w:p>
          <w:p w14:paraId="4BD3421F" w14:textId="77777777" w:rsidR="00241F79" w:rsidRPr="00241F79" w:rsidRDefault="00241F79" w:rsidP="00EF0593">
            <w:pPr>
              <w:numPr>
                <w:ilvl w:val="0"/>
                <w:numId w:val="62"/>
              </w:numPr>
              <w:tabs>
                <w:tab w:val="num" w:pos="810"/>
              </w:tabs>
              <w:ind w:left="810" w:hanging="450"/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Klepper, Erhard. Costumes Through the Ages: Over 1400 Illustrations. Dover Publications, 1999., str. 116-130</w:t>
            </w:r>
          </w:p>
        </w:tc>
      </w:tr>
      <w:tr w:rsidR="00241F79" w:rsidRPr="00241F79" w14:paraId="32C43E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E18BFD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Dopunska literatura (u trenutku prijave prijedloga studijskog programa)</w:t>
            </w:r>
          </w:p>
        </w:tc>
      </w:tr>
      <w:tr w:rsidR="00241F79" w:rsidRPr="00241F79" w14:paraId="219AEA3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925051" w14:textId="77777777" w:rsidR="00241F79" w:rsidRPr="00241F79" w:rsidRDefault="00241F79" w:rsidP="00EF0593">
            <w:pPr>
              <w:numPr>
                <w:ilvl w:val="0"/>
                <w:numId w:val="63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Seeling, Charlote. Fashion, The century of the Designer. Konemann, 2000.</w:t>
            </w:r>
          </w:p>
          <w:p w14:paraId="611FF297" w14:textId="77777777" w:rsidR="00241F79" w:rsidRPr="00241F79" w:rsidRDefault="00241F79" w:rsidP="00EF0593">
            <w:pPr>
              <w:numPr>
                <w:ilvl w:val="0"/>
                <w:numId w:val="63"/>
              </w:numPr>
              <w:tabs>
                <w:tab w:val="num" w:pos="810"/>
              </w:tabs>
              <w:ind w:left="810" w:hanging="45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Seeling, Charlote. Fifty Years of Fashion:New Look to Now. New Haven and London: Yale University Press, 2000.</w:t>
            </w:r>
          </w:p>
          <w:p w14:paraId="21AA696B" w14:textId="77777777" w:rsidR="00241F79" w:rsidRPr="00241F79" w:rsidRDefault="00241F79" w:rsidP="00EF0593">
            <w:pPr>
              <w:numPr>
                <w:ilvl w:val="0"/>
                <w:numId w:val="63"/>
              </w:numPr>
              <w:tabs>
                <w:tab w:val="num" w:pos="810"/>
              </w:tabs>
              <w:ind w:left="810" w:hanging="450"/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Breward Christopher. Fashion. Oxford: Oxford University Press, 2003.</w:t>
            </w:r>
          </w:p>
        </w:tc>
      </w:tr>
      <w:tr w:rsidR="00241F79" w:rsidRPr="00241F79" w14:paraId="43A9FF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1715BE" w14:textId="77777777" w:rsidR="00241F79" w:rsidRPr="00241F79" w:rsidRDefault="00241F79" w:rsidP="00EF0593">
            <w:pPr>
              <w:numPr>
                <w:ilvl w:val="1"/>
                <w:numId w:val="19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1E345C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C922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9DCC76F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5DBCC0A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C2F3F86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1D0F4C9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BA4D1B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0132657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FA7CF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A992BC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VIZUALNI IDENTITET</w:t>
            </w:r>
          </w:p>
        </w:tc>
      </w:tr>
      <w:tr w:rsidR="00241F79" w:rsidRPr="00241F79" w14:paraId="6F18CAC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56B41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EC538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izv.prof.dr.art.Jasmina Pacek</w:t>
            </w:r>
          </w:p>
        </w:tc>
      </w:tr>
      <w:tr w:rsidR="00241F79" w:rsidRPr="00241F79" w14:paraId="054B77A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528580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7C540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4B6C8B9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3964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3C1587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40D7196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3464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B0A9A8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GLUI 0813</w:t>
            </w:r>
          </w:p>
        </w:tc>
      </w:tr>
      <w:tr w:rsidR="00241F79" w:rsidRPr="00241F79" w14:paraId="0AA8501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6F5DDD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14BF9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1120248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15A76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7C4B9FE" w14:textId="77777777" w:rsidR="00241F79" w:rsidRPr="00241F79" w:rsidRDefault="00241F79" w:rsidP="00EF0593">
            <w:pPr>
              <w:numPr>
                <w:ilvl w:val="0"/>
                <w:numId w:val="19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godina </w:t>
            </w:r>
          </w:p>
        </w:tc>
      </w:tr>
      <w:tr w:rsidR="00241F79" w:rsidRPr="00241F79" w14:paraId="0F6EF2F2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92563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A762B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27A0D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BB46F1A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E6AE0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524AD3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B15503F" w14:textId="77777777" w:rsidR="00241F79" w:rsidRPr="00241F79" w:rsidRDefault="00241F79" w:rsidP="00EF0593">
            <w:pPr>
              <w:numPr>
                <w:ilvl w:val="0"/>
                <w:numId w:val="19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+0V+15S)</w:t>
            </w:r>
          </w:p>
        </w:tc>
      </w:tr>
    </w:tbl>
    <w:p w14:paraId="54174024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64"/>
        <w:gridCol w:w="1010"/>
        <w:gridCol w:w="1730"/>
        <w:gridCol w:w="806"/>
        <w:gridCol w:w="1560"/>
        <w:gridCol w:w="441"/>
        <w:gridCol w:w="343"/>
        <w:gridCol w:w="2109"/>
        <w:gridCol w:w="804"/>
        <w:gridCol w:w="2983"/>
      </w:tblGrid>
      <w:tr w:rsidR="00241F79" w:rsidRPr="00241F79" w14:paraId="4FCAC502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B047D1F" w14:textId="77777777" w:rsidR="00241F79" w:rsidRPr="00241F79" w:rsidRDefault="00241F79" w:rsidP="00EF0593">
            <w:pPr>
              <w:numPr>
                <w:ilvl w:val="0"/>
                <w:numId w:val="19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640D22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39DC48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F4C953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208759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DDC2CF" w14:textId="77777777" w:rsidR="00241F79" w:rsidRPr="00241F79" w:rsidRDefault="00241F79" w:rsidP="00241F79">
            <w:pPr>
              <w:spacing w:after="120"/>
              <w:jc w:val="both"/>
              <w:rPr>
                <w:rFonts w:ascii="Arial Narrow" w:eastAsia="ヒラギノ角ゴ Pro W3" w:hAnsi="Arial Narrow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lastRenderedPageBreak/>
              <w:t xml:space="preserve">Cilj ovog kolegija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navesti je studente da mogu samostalno identificirati, prepoznati, definirati i zapamtiti elemente kojima se gradi raznolikost stilova . </w:t>
            </w: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 xml:space="preserve">Cilj je i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da studenti prihvate prikazane elemente i reagiraju na vizualni podražaj te demonstriraju usvajanje vizualno razlikovnih vrijednosti. </w:t>
            </w: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Predavanja koja će se održavati biti će uvijek uvod u niz vježbi, kada će studenti moći sami odabrati vizualne elemente, selektirati iz fundusa ili svojih ormara i time izgraditi željeni i/ili zadani vizualni identitet.</w:t>
            </w:r>
          </w:p>
        </w:tc>
      </w:tr>
      <w:tr w:rsidR="00241F79" w:rsidRPr="00241F79" w14:paraId="02F253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80E588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</w:t>
            </w:r>
          </w:p>
        </w:tc>
      </w:tr>
      <w:tr w:rsidR="00241F79" w:rsidRPr="00241F79" w14:paraId="61AC121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69AA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7183D37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E63B5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7CBC4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539B32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  <w:t>Po  završetku ovog kolegija studenti će moći:</w:t>
            </w:r>
          </w:p>
          <w:p w14:paraId="4775C4D3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identificirati različite antropometrijske vrijednosti čovjeka, te primjenu različih stilova odijevanja  s obzirom na te razlike</w:t>
            </w:r>
          </w:p>
          <w:p w14:paraId="0C0CAF91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samostalno identificirati, prepoznati, definirati i zapamtiti elemente kojima se gradi raznolikost stilova </w:t>
            </w:r>
          </w:p>
          <w:p w14:paraId="5DB80A24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razlikovati i razjasniti elemente odijevanja koje biramo, zašto ih biramo i  što tim elementima vizualno manifestiramo</w:t>
            </w:r>
          </w:p>
          <w:p w14:paraId="7869F751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sami odabrati odjeću s točno određenim ciljem u određenom stilu da bi istaknuli, prikrili ili promjenili određena vizualna svojstva </w:t>
            </w:r>
          </w:p>
          <w:p w14:paraId="1441E261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Arial Narrow" w:eastAsia="ヒラギノ角ゴ Pro W3" w:hAnsi="Arial Narrow" w:cs="Calibri"/>
                <w:bCs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analizirati sebe i ljude oko sebe, kategorizirati ih i usporediti na principu poznavanja gore navedenih parametara.</w:t>
            </w:r>
          </w:p>
          <w:p w14:paraId="3E9651C5" w14:textId="77777777" w:rsidR="00241F79" w:rsidRPr="00241F79" w:rsidRDefault="00241F79" w:rsidP="00EF0593">
            <w:pPr>
              <w:numPr>
                <w:ilvl w:val="0"/>
                <w:numId w:val="192"/>
              </w:num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Calibri" w:hAnsi="Arial Narrow" w:cs="Calibri"/>
                <w:color w:val="000000"/>
                <w:sz w:val="20"/>
                <w:szCs w:val="22"/>
              </w:rPr>
              <w:t>koristiti elemente stila i antropometrije s ciljem kreiranja karaktera lika u predstavi vanjskim obilježjima.</w:t>
            </w:r>
          </w:p>
        </w:tc>
      </w:tr>
      <w:tr w:rsidR="00241F79" w:rsidRPr="00241F79" w14:paraId="360437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4570C6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CE28CF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ADD34BF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Identificirati elemente u odjevanju koje čine stil, s ciljem isticanja, prikrivanja ili promjene određenih fizičkih osobina u svakodnevnom životu ili za izgradnju vanjskih obilježja karaktera lika unutar neke predstave.</w:t>
            </w:r>
          </w:p>
          <w:p w14:paraId="733D609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Razviti osjećaj za lice i tijelo, smještajući individulane karakteristike u odnos prema opće prihvaćenim standardima i antropometijskim teorijama. </w:t>
            </w:r>
          </w:p>
          <w:p w14:paraId="14AFA5ED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</w:p>
          <w:p w14:paraId="317D2E92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Osnove antropometrije. </w:t>
            </w:r>
          </w:p>
          <w:p w14:paraId="2A7056B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Razvoj svijesti o  izgledu vlastitog tijela: koristeći antropometrijske i antropološke alate mjerenja tjela, usporedbe sa standardima i pozicioniranje vlastitih mjera u odnosu na iste. </w:t>
            </w:r>
          </w:p>
          <w:p w14:paraId="32BC068C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</w:p>
          <w:p w14:paraId="7253EEB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Formiranje osobnog i raznih zadanih vizulanih identiteta.</w:t>
            </w:r>
          </w:p>
          <w:p w14:paraId="18F8E13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Mogućnosti fizičke transformacije lica i tijela.</w:t>
            </w:r>
          </w:p>
          <w:p w14:paraId="1EE561B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Osnove sociologije odjevanja i mode uz postupno uvođenje utjecajnih faktora na odjevno kulturnu evoluciju u odnosu na kulturu datog vremena općenito, umjetnost i društvo. </w:t>
            </w:r>
          </w:p>
          <w:p w14:paraId="60E15AD4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Sociologija odjevanja vs. sociologija mode.</w:t>
            </w:r>
          </w:p>
          <w:p w14:paraId="40665234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Moda i kultura</w:t>
            </w:r>
          </w:p>
          <w:p w14:paraId="306C70E7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Društveni prestiž i moda</w:t>
            </w:r>
          </w:p>
          <w:p w14:paraId="4B3429D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Sociologija ličnosti i moda</w:t>
            </w:r>
          </w:p>
          <w:p w14:paraId="2B368B87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Erotika i moda</w:t>
            </w:r>
          </w:p>
          <w:p w14:paraId="66939321" w14:textId="77777777" w:rsidR="00241F79" w:rsidRPr="00241F79" w:rsidRDefault="00241F79" w:rsidP="00241F79">
            <w:pPr>
              <w:spacing w:after="120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Specifičnosti odjevnih artikala i kako ih odabrati prema zadanom vizualnom identitetu: muški: košulja, krvata, odijelo, cipele, pokrivala za glavu..., žene: košulja ili bluza, šalovi/rubci, hlače ili suknje, haljine, pokrivala za glavu...</w:t>
            </w:r>
          </w:p>
          <w:p w14:paraId="46805811" w14:textId="77777777" w:rsidR="00241F79" w:rsidRPr="00241F79" w:rsidRDefault="00241F79" w:rsidP="00241F79">
            <w:pPr>
              <w:spacing w:after="12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Niz vježbi koje će se odvijati u fundusu Akademije, gdje će studenti na osobnim primjerima i primjerima svojih kolega naučiti aktivno gledati sebe i druge i naučiti raspoznavati građe tijela te prilagođavati odjeću i stilizaciju istih s ciljem isticanja, prikrivanja ili promjene vanjskih obilježja karaktera u kazališnoj predstavi ili stilizacije za svakodneveni život.</w:t>
            </w:r>
          </w:p>
          <w:p w14:paraId="44BF606A" w14:textId="77777777" w:rsidR="00241F79" w:rsidRPr="00241F79" w:rsidRDefault="00241F79" w:rsidP="00241F79">
            <w:pPr>
              <w:spacing w:after="120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lastRenderedPageBreak/>
              <w:t xml:space="preserve">Predviđa se zajedničko održavanje nastave ovog predmeta studenata  Glume i lutkarstva sa studentimapvpg studija, koje, osim stvaranja interdisciplinarnog ozračja, simulira i praktičnu kazališnu realnost, gdje će te dvije profesije blisko surađivati u ovom kontekstu. </w:t>
            </w:r>
            <w:r w:rsidRPr="00241F79"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241F79" w:rsidRPr="00241F79" w14:paraId="64807471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1A478E85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67" w:type="pct"/>
            <w:gridSpan w:val="3"/>
            <w:vAlign w:val="center"/>
          </w:tcPr>
          <w:p w14:paraId="4633383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60177A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157B5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CDECB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A3C94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69" w:type="pct"/>
            <w:vAlign w:val="center"/>
          </w:tcPr>
          <w:p w14:paraId="2125011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3A8BF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BD2140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556349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72D6B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4490EC9B" w14:textId="77777777" w:rsidTr="006C2713">
        <w:trPr>
          <w:trHeight w:val="432"/>
        </w:trPr>
        <w:tc>
          <w:tcPr>
            <w:tcW w:w="2764" w:type="pct"/>
            <w:gridSpan w:val="6"/>
            <w:vAlign w:val="center"/>
          </w:tcPr>
          <w:p w14:paraId="2F000671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36" w:type="pct"/>
            <w:gridSpan w:val="4"/>
            <w:vAlign w:val="center"/>
          </w:tcPr>
          <w:p w14:paraId="2F03EC6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A5351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D1D133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68625F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70D3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Obaveze studenata vidljive iz točke 1.8. i točke 1.9.</w:t>
            </w:r>
          </w:p>
        </w:tc>
      </w:tr>
      <w:tr w:rsidR="00241F79" w:rsidRPr="00241F79" w14:paraId="57E138E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EA4EE4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6FECAAF9" w14:textId="77777777" w:rsidTr="006C2713">
        <w:trPr>
          <w:trHeight w:val="111"/>
        </w:trPr>
        <w:tc>
          <w:tcPr>
            <w:tcW w:w="776" w:type="pct"/>
            <w:vAlign w:val="center"/>
          </w:tcPr>
          <w:p w14:paraId="764FBE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62" w:type="pct"/>
            <w:vAlign w:val="center"/>
          </w:tcPr>
          <w:p w14:paraId="6C3D6F7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20" w:type="pct"/>
            <w:vAlign w:val="center"/>
          </w:tcPr>
          <w:p w14:paraId="0BE94DA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9" w:type="pct"/>
            <w:vAlign w:val="center"/>
          </w:tcPr>
          <w:p w14:paraId="105475B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559" w:type="pct"/>
            <w:vAlign w:val="center"/>
          </w:tcPr>
          <w:p w14:paraId="13344E2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81" w:type="pct"/>
            <w:gridSpan w:val="2"/>
            <w:vAlign w:val="center"/>
          </w:tcPr>
          <w:p w14:paraId="58A757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56" w:type="pct"/>
            <w:vAlign w:val="center"/>
          </w:tcPr>
          <w:p w14:paraId="26D7BD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57" w:type="pct"/>
            <w:gridSpan w:val="2"/>
            <w:vAlign w:val="center"/>
          </w:tcPr>
          <w:p w14:paraId="3D7C98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DE832AC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656818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62" w:type="pct"/>
            <w:vAlign w:val="center"/>
          </w:tcPr>
          <w:p w14:paraId="657565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63C674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9" w:type="pct"/>
            <w:vAlign w:val="center"/>
          </w:tcPr>
          <w:p w14:paraId="4F6A39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39381B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81" w:type="pct"/>
            <w:gridSpan w:val="2"/>
            <w:vAlign w:val="center"/>
          </w:tcPr>
          <w:p w14:paraId="387785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5C58F9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57" w:type="pct"/>
            <w:gridSpan w:val="2"/>
            <w:vAlign w:val="center"/>
          </w:tcPr>
          <w:p w14:paraId="5C5898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FCD3F07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5FECCA2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62" w:type="pct"/>
            <w:vAlign w:val="center"/>
          </w:tcPr>
          <w:p w14:paraId="1A14E4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E7EDB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9" w:type="pct"/>
            <w:vAlign w:val="center"/>
          </w:tcPr>
          <w:p w14:paraId="53AE66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9" w:type="pct"/>
            <w:vAlign w:val="center"/>
          </w:tcPr>
          <w:p w14:paraId="64AB32B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81" w:type="pct"/>
            <w:gridSpan w:val="2"/>
            <w:vAlign w:val="center"/>
          </w:tcPr>
          <w:p w14:paraId="16C5B20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394BBA0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57" w:type="pct"/>
            <w:gridSpan w:val="2"/>
            <w:vAlign w:val="center"/>
          </w:tcPr>
          <w:p w14:paraId="292D095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B7373EA" w14:textId="77777777" w:rsidTr="006C2713">
        <w:trPr>
          <w:trHeight w:val="108"/>
        </w:trPr>
        <w:tc>
          <w:tcPr>
            <w:tcW w:w="776" w:type="pct"/>
            <w:vAlign w:val="center"/>
          </w:tcPr>
          <w:p w14:paraId="3FF7CE4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62" w:type="pct"/>
            <w:vAlign w:val="center"/>
          </w:tcPr>
          <w:p w14:paraId="20B05DD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90DE7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9" w:type="pct"/>
            <w:vAlign w:val="center"/>
          </w:tcPr>
          <w:p w14:paraId="157F17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59" w:type="pct"/>
            <w:vAlign w:val="center"/>
          </w:tcPr>
          <w:p w14:paraId="47BCD4B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gridSpan w:val="2"/>
            <w:vAlign w:val="center"/>
          </w:tcPr>
          <w:p w14:paraId="323859A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vAlign w:val="center"/>
          </w:tcPr>
          <w:p w14:paraId="36D41CD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57" w:type="pct"/>
            <w:gridSpan w:val="2"/>
            <w:vAlign w:val="center"/>
          </w:tcPr>
          <w:p w14:paraId="0263D8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61A69A6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32C46F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1EFBC7E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7F72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59FE9648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5EB8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63AA19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2570DF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C0190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8CAF8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37B32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E0AD7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6BA75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49BB679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6D8296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DB9988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41C744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A521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408F26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891D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0ED98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73DDB94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195A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57B97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728C6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812F86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Prisustvovanje i sudjelovanje na nastavi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8F4E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Pohađanje nastave;</w:t>
                  </w:r>
                </w:p>
                <w:p w14:paraId="11A932B8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nastavi; evidencija</w:t>
                  </w: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0B71A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1489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241F79" w:rsidRPr="00241F79" w14:paraId="1BCB6E4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1A20DB" w14:textId="77777777" w:rsidR="00241F79" w:rsidRPr="00241F79" w:rsidRDefault="00241F79" w:rsidP="00241F79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Predavanje; vježbe, individualni praktični zadatci </w:t>
                  </w:r>
                </w:p>
                <w:p w14:paraId="316B247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619C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CFF6D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3C7B3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teorijskih zakonitosti vizualnog identiteta, praktična primjena znanja u vježbama u fundusu.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04E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</w:t>
                  </w: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  <w:szCs w:val="20"/>
                    </w:rPr>
                    <w:t>; kontinuirano praćenje i evaluacija teorijskih i praktičnih radova studenata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F22C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4451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6D0A8CA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527B5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 </w:t>
                  </w:r>
                </w:p>
                <w:p w14:paraId="0552F23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228B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5A52A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1-6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18A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Proučavanje literature, kreiranje teorijskog okvira, analiza, kritički osvrt. 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DCE57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Seminarski rad; evaluacija teorijskih i praktičnih segmenata seminara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5D02C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40EE8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25F312A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2A89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CA12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2CFA5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C20C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2A8A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9D864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36449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91E6B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31A18C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30A7C9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5C6F75B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9FC88F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Farr, Kendall. The Pocket Stylist. New York: Penguin Group, 2004. </w:t>
            </w:r>
          </w:p>
          <w:p w14:paraId="15DDD065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Cvitan-Černelić, Mirna; Bartlett, Đurđa; Vladislavić, Tonči. Moda, povijest, sociolofija i teorija mode. Zagreb: Školska knjiga, 2002.</w:t>
            </w:r>
          </w:p>
          <w:p w14:paraId="7990803D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Dorfles, Gillo. Moda. Zagreb: Golden marketing, 1997.</w:t>
            </w:r>
          </w:p>
          <w:p w14:paraId="3794A44A" w14:textId="77777777" w:rsidR="00241F79" w:rsidRPr="00241F79" w:rsidRDefault="00241F79" w:rsidP="00EF0593">
            <w:pPr>
              <w:numPr>
                <w:ilvl w:val="0"/>
                <w:numId w:val="60"/>
              </w:numPr>
              <w:ind w:left="714" w:hanging="357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Vinković, Maja. Likovno projektiranje odjeće I. Zagreb: Univesitas Studiorum Zagrabienisis, 1999. str.78-215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41F79" w:rsidRPr="00241F79" w14:paraId="3A649CF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0498BF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24C0F0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E7B2A9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Garcia, Nina. The One Hundered. New York: Collins Living, 2008. </w:t>
            </w:r>
          </w:p>
          <w:p w14:paraId="13BDD6F0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Gunn,Tim. A Guide to Quality , Tase and Style. New York: Harry N. Abrams, inc., 2007.</w:t>
            </w:r>
          </w:p>
          <w:p w14:paraId="74EB6AFC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Galović, Milan. Moda, zastiranje i otkrivanje. Zagreb: Znanost u džepu; Naklada Jesenski i Turk, 2001.</w:t>
            </w:r>
          </w:p>
          <w:p w14:paraId="06742F6D" w14:textId="77777777" w:rsidR="00241F79" w:rsidRPr="00241F79" w:rsidRDefault="00241F79" w:rsidP="00EF0593">
            <w:pPr>
              <w:numPr>
                <w:ilvl w:val="0"/>
                <w:numId w:val="6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Todorović, Aleksandar. Sociologija mode. Niš: Gradina, 1980.</w:t>
            </w:r>
          </w:p>
        </w:tc>
      </w:tr>
      <w:tr w:rsidR="00241F79" w:rsidRPr="00241F79" w14:paraId="61A1A5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E9AD14" w14:textId="77777777" w:rsidR="00241F79" w:rsidRPr="00241F79" w:rsidRDefault="00241F79" w:rsidP="00EF0593">
            <w:pPr>
              <w:numPr>
                <w:ilvl w:val="1"/>
                <w:numId w:val="19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22507D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631CB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4D86CE1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DD59B39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</w:t>
      </w:r>
    </w:p>
    <w:p w14:paraId="06B0CF59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0CA516FA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480F43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6169A2A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46F2C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804F64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MASKA</w:t>
            </w:r>
          </w:p>
        </w:tc>
      </w:tr>
      <w:tr w:rsidR="00241F79" w:rsidRPr="00241F79" w14:paraId="7F16304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C91500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DB836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0BFA95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148400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BCC69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241F79" w:rsidRPr="00241F79" w14:paraId="4B3A08D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739AD5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ABC0C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714E5B3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C71D9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6B1E2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411</w:t>
            </w:r>
          </w:p>
        </w:tc>
      </w:tr>
      <w:tr w:rsidR="00241F79" w:rsidRPr="00241F79" w14:paraId="75F5C76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60E858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62574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71422E7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0F077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43430D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693F923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2FDC2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C2173A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A5FD3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3D64B2D7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6D8D4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7542C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34807E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60 (30P + 30V + 0S)</w:t>
            </w:r>
          </w:p>
        </w:tc>
      </w:tr>
    </w:tbl>
    <w:p w14:paraId="5B2DAE3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3DCFA23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281FC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1. OPIS PREDMETA</w:t>
            </w:r>
          </w:p>
          <w:p w14:paraId="4FB715E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4F8D50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8F3FBE" w14:textId="77777777" w:rsidR="00241F79" w:rsidRPr="00241F79" w:rsidRDefault="00241F79" w:rsidP="00EF0593">
            <w:pPr>
              <w:numPr>
                <w:ilvl w:val="1"/>
                <w:numId w:val="18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78FFD7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54A30B" w14:textId="77777777" w:rsidR="00241F79" w:rsidRPr="00241F79" w:rsidRDefault="00241F79" w:rsidP="00241F79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Poimanje uloge i mjesta maske u okviru izvedbene ritualne i umjetničke prakse. Sposobnost samostalnog istraživanja, analize i sinteze likovnih rješenja za oblikovanje scenske maske. Usvajanje znanja i vještina neophodnih za samostalno oblikovanje i izradu maske upotrebom primjerenih materijala, alata i tehnika izrade</w:t>
            </w:r>
          </w:p>
        </w:tc>
      </w:tr>
      <w:tr w:rsidR="00241F79" w:rsidRPr="00241F79" w14:paraId="7673DB3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FE28E7" w14:textId="77777777" w:rsidR="00241F79" w:rsidRPr="00241F79" w:rsidRDefault="00241F79" w:rsidP="00EF0593">
            <w:pPr>
              <w:numPr>
                <w:ilvl w:val="1"/>
                <w:numId w:val="18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603EBB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ACC6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42171C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B3A72E" w14:textId="77777777" w:rsidR="00241F79" w:rsidRPr="00241F79" w:rsidRDefault="00241F79" w:rsidP="00EF0593">
            <w:pPr>
              <w:numPr>
                <w:ilvl w:val="1"/>
                <w:numId w:val="1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0E0478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1749AB" w14:textId="77777777" w:rsidR="00241F79" w:rsidRPr="00241F79" w:rsidRDefault="00241F79" w:rsidP="00241F79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 xml:space="preserve">Po završenom kolegiju, studenti su sposobni: </w:t>
            </w:r>
          </w:p>
          <w:p w14:paraId="6272058D" w14:textId="77777777" w:rsidR="00241F79" w:rsidRPr="00241F79" w:rsidRDefault="00241F79" w:rsidP="00EF0593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opisati ulogu maske u okviru kazališne izvedbe</w:t>
            </w:r>
          </w:p>
          <w:p w14:paraId="4B4BE9A8" w14:textId="77777777" w:rsidR="00241F79" w:rsidRPr="00241F79" w:rsidRDefault="00241F79" w:rsidP="00EF0593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istraživati povijesne, sociološke, kulturne i estetske aspekate maske</w:t>
            </w:r>
          </w:p>
          <w:p w14:paraId="3A4FC067" w14:textId="77777777" w:rsidR="00241F79" w:rsidRPr="00241F79" w:rsidRDefault="00241F79" w:rsidP="00EF0593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sintetizirati prikupljene informacije sintetizirati i na osnovi toga likovno interpretirati karakter maskom te upotrebom vještina</w:t>
            </w:r>
          </w:p>
          <w:p w14:paraId="2094F840" w14:textId="77777777" w:rsidR="00241F79" w:rsidRPr="00241F79" w:rsidRDefault="00241F79" w:rsidP="00241F79">
            <w:pPr>
              <w:autoSpaceDE w:val="0"/>
              <w:autoSpaceDN w:val="0"/>
              <w:adjustRightInd w:val="0"/>
              <w:ind w:left="426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stečenih tijekom nastave, odabrati materijale, upotrebljavati alate i adekvatnim tehnikama izraditi funkcionalnu kazališnu masku.</w:t>
            </w:r>
          </w:p>
        </w:tc>
      </w:tr>
      <w:tr w:rsidR="00241F79" w:rsidRPr="00241F79" w14:paraId="350CDB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7CA683" w14:textId="77777777" w:rsidR="00241F79" w:rsidRPr="00241F79" w:rsidRDefault="00241F79" w:rsidP="00EF0593">
            <w:pPr>
              <w:numPr>
                <w:ilvl w:val="1"/>
                <w:numId w:val="16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5450AB5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5B72D2" w14:textId="77777777" w:rsidR="00241F79" w:rsidRPr="00241F79" w:rsidRDefault="00241F79" w:rsidP="00241F79">
            <w:pPr>
              <w:autoSpaceDE w:val="0"/>
              <w:autoSpaceDN w:val="0"/>
              <w:adjustRightInd w:val="0"/>
              <w:spacing w:before="120" w:after="1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Teorijski i povijesni okvir funkcije maske u izvedbenoj umjetnosti: magijska funkcija maske predpovijesnih rituala, obredne maske, maska u kazalištu antike, tipske maske Commedie dell'Arte, funkcija i likovno oblikovanje kazališne maske u različitim kulturama, maska u suvremenoj izvedbenoj umjetnosti, maska i vizualno kazalište, uloga maske u fizičkom teatru. Praktično svladavanje tehnika oblikovanja i izvedbe kazališne maske s naglaskom na razvijanje kreativnog i studioznog pristupa likovnom oblikovanju maske. Poticanje individualnog likovnog izričaja studenata.</w:t>
            </w:r>
          </w:p>
        </w:tc>
      </w:tr>
      <w:tr w:rsidR="00241F79" w:rsidRPr="00241F79" w14:paraId="7E41F95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5CA2CA1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281EF84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72782D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1D2B9F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C35D0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78D14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A667C5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8BCDA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015DE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1FDE6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546D402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67D2948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40695A2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BA72F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7EA5A9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98E087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5147FC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A1E12C" w14:textId="77777777" w:rsidR="00241F79" w:rsidRPr="00241F79" w:rsidRDefault="00241F79" w:rsidP="00241F79">
            <w:pPr>
              <w:spacing w:before="120" w:after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241F79" w:rsidRPr="00241F79" w14:paraId="527D5EB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B61CD8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09274F9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EA6661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0A69C1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2BF69E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44FE38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57D83C2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D88B8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1161F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8C92F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5184D71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42558C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7CBACF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BB7AE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0B854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A94F8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002420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1AAB77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5D4C41C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071ED32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03D99F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647E9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FD0E98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C9AED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3E9DE53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A6E31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064B4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26C7DB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047A238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49878C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85F62A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E58AF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B50E3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93327B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A878F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4D93D4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B4FEE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13E2E36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B12B9C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1FFB30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3AB7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744A2ECB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2A5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1DC2DE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6DABB5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27F3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E7C6D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C4CA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FDB6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E0FCA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3B000C1B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CF2198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ECB478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78327C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D9A10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78E1F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8168D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9EFA9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79056AC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DD49D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5A0E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D9BC4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959F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9C647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nastavi; 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C6207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D922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21773B4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DEB5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vježbe, mentorski rad, samostalni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E6D67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BF0FB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CBA49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Aktivnosti u nastavi, istraživanje te izrada idejnih i izvedbenih rješenja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63A6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rad; istraživanje; eksperimentalni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A68F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88A6E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241F79" w:rsidRPr="00241F79" w14:paraId="44ED2BC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2A643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5386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4D1BB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D2E2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4F31A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30BE1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F869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9B56BF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63017C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7BD0AF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30BB0E95" w14:textId="77777777" w:rsidTr="006C2713">
        <w:trPr>
          <w:trHeight w:val="432"/>
        </w:trPr>
        <w:tc>
          <w:tcPr>
            <w:tcW w:w="5000" w:type="pct"/>
            <w:gridSpan w:val="10"/>
            <w:tcMar>
              <w:top w:w="113" w:type="dxa"/>
              <w:bottom w:w="113" w:type="dxa"/>
            </w:tcMar>
            <w:vAlign w:val="center"/>
          </w:tcPr>
          <w:p w14:paraId="4B01CF14" w14:textId="77777777" w:rsidR="00241F79" w:rsidRPr="00241F79" w:rsidRDefault="00241F79" w:rsidP="00EF0593">
            <w:pPr>
              <w:numPr>
                <w:ilvl w:val="0"/>
                <w:numId w:val="197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teatra, Zagreb: Akademija dramske umjetnosti: Centar za dramsku umjetnost: Izdanja Antibarbarus, 2004.</w:t>
            </w:r>
          </w:p>
          <w:p w14:paraId="1F720B82" w14:textId="77777777" w:rsidR="00241F79" w:rsidRPr="00241F79" w:rsidRDefault="00241F79" w:rsidP="00EF0593">
            <w:pPr>
              <w:numPr>
                <w:ilvl w:val="0"/>
                <w:numId w:val="197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ČIČIN-ŠAIN, Nives. Moj papier maché. Split: vlasita naklada, 2007.</w:t>
            </w:r>
          </w:p>
          <w:p w14:paraId="75303A83" w14:textId="77777777" w:rsidR="00241F79" w:rsidRPr="00241F79" w:rsidRDefault="00241F79" w:rsidP="00EF0593">
            <w:pPr>
              <w:numPr>
                <w:ilvl w:val="0"/>
                <w:numId w:val="197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VARL, Breda. Moje lutke 6. Zagreb: MCUK, (Maske, 2001.)</w:t>
            </w:r>
          </w:p>
          <w:p w14:paraId="5641ADF2" w14:textId="77777777" w:rsidR="00241F79" w:rsidRPr="00241F79" w:rsidRDefault="00241F79" w:rsidP="00EF0593">
            <w:pPr>
              <w:numPr>
                <w:ilvl w:val="0"/>
                <w:numId w:val="19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MRKŠIĆ, Borislav. Riječ i maska. Zagreb: Školska knjiga, 1971.</w:t>
            </w:r>
          </w:p>
        </w:tc>
      </w:tr>
      <w:tr w:rsidR="00241F79" w:rsidRPr="00241F79" w14:paraId="7B4350A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2B32AA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152A75FF" w14:textId="77777777" w:rsidTr="006C2713">
        <w:trPr>
          <w:trHeight w:val="432"/>
        </w:trPr>
        <w:tc>
          <w:tcPr>
            <w:tcW w:w="5000" w:type="pct"/>
            <w:gridSpan w:val="10"/>
            <w:tcMar>
              <w:top w:w="113" w:type="dxa"/>
              <w:bottom w:w="113" w:type="dxa"/>
            </w:tcMar>
            <w:vAlign w:val="center"/>
          </w:tcPr>
          <w:p w14:paraId="607975D9" w14:textId="77777777" w:rsidR="00241F79" w:rsidRPr="00241F79" w:rsidRDefault="00241F79" w:rsidP="00EF059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LEFORT, Geneviève i Pierre. Maska. Zagreb: Kulturno informativni centar: Jesenski i Turk, 2010.</w:t>
            </w:r>
          </w:p>
          <w:p w14:paraId="2EAAF0C2" w14:textId="77777777" w:rsidR="00241F79" w:rsidRPr="00241F79" w:rsidRDefault="00241F79" w:rsidP="00EF059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CALLOIS, Roger. Igre i ljudi. Beograd: Nolit, 1979.</w:t>
            </w:r>
          </w:p>
          <w:p w14:paraId="6EE2FDAB" w14:textId="77777777" w:rsidR="00241F79" w:rsidRPr="00241F79" w:rsidRDefault="00241F79" w:rsidP="00EF0593">
            <w:pPr>
              <w:numPr>
                <w:ilvl w:val="0"/>
                <w:numId w:val="3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Monografije prema potrebi nastave.</w:t>
            </w:r>
          </w:p>
        </w:tc>
      </w:tr>
      <w:tr w:rsidR="00241F79" w:rsidRPr="00241F79" w14:paraId="4C95CE1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FD6845" w14:textId="77777777" w:rsidR="00241F79" w:rsidRPr="00241F79" w:rsidRDefault="00241F79" w:rsidP="00EF0593">
            <w:pPr>
              <w:numPr>
                <w:ilvl w:val="1"/>
                <w:numId w:val="19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766213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1157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2B91745A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6297C7C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0996815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1D62CD8D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83AA8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6DF051E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27462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5F909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REKVIZITA</w:t>
            </w:r>
          </w:p>
        </w:tc>
      </w:tr>
      <w:tr w:rsidR="00241F79" w:rsidRPr="00241F79" w14:paraId="3A56D5E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78298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82BFB5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60F808D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59FF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7B25F2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Ivana Živković, ass.</w:t>
            </w:r>
          </w:p>
        </w:tc>
      </w:tr>
      <w:tr w:rsidR="00241F79" w:rsidRPr="00241F79" w14:paraId="18EBC85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7825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A429F7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3A8DEAB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87233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02084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LKBA 412</w:t>
            </w:r>
          </w:p>
        </w:tc>
      </w:tr>
      <w:tr w:rsidR="00241F79" w:rsidRPr="00241F79" w14:paraId="585AAE3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712A9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D7CD09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732AE6D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9DAFF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198EF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296BDACA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FE782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F8D11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1DE54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0895BBBA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29B54C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B33724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FB4DD2B" w14:textId="77777777" w:rsidR="00241F79" w:rsidRPr="00241F79" w:rsidRDefault="00241F79" w:rsidP="00EF0593">
            <w:pPr>
              <w:numPr>
                <w:ilvl w:val="0"/>
                <w:numId w:val="36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(30P + 30V + 0S)</w:t>
            </w:r>
          </w:p>
        </w:tc>
      </w:tr>
    </w:tbl>
    <w:p w14:paraId="734F80D8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3F78E255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4C0EDA1A" w14:textId="77777777" w:rsidR="00241F79" w:rsidRPr="00241F79" w:rsidRDefault="00241F79" w:rsidP="00EF0593">
            <w:pPr>
              <w:numPr>
                <w:ilvl w:val="0"/>
                <w:numId w:val="36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70D1E63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71DA5BC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8FAC86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3101E3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FEFB77" w14:textId="77777777" w:rsidR="00241F79" w:rsidRPr="00241F79" w:rsidRDefault="00241F79" w:rsidP="00241F79">
            <w:pPr>
              <w:spacing w:before="120" w:after="1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uloge i dramaturške funkcije scenske rekvizite (za razliku od elemenata scenskog dekora, nadopuna kostima i sl.) Sposobnost samostalnog istraživanja, analize i sinteze likovnih rješenja za potrebe oblikovanja funkcionalne rekvizite. Oblikovanje i izrada rekvizite upotrebom primjerenih alata, materijala i tehnika izrade.</w:t>
            </w:r>
          </w:p>
        </w:tc>
      </w:tr>
      <w:tr w:rsidR="00241F79" w:rsidRPr="00241F79" w14:paraId="542176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916020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6375782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CB11C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311CE40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90265F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668794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C65A2E3" w14:textId="77777777" w:rsidR="00241F79" w:rsidRPr="00241F79" w:rsidRDefault="00241F79" w:rsidP="00241F79">
            <w:p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lastRenderedPageBreak/>
              <w:t>Po položenom ispitu, studenti će moći:</w:t>
            </w:r>
          </w:p>
          <w:p w14:paraId="2226A1FA" w14:textId="77777777" w:rsidR="00241F79" w:rsidRPr="00241F79" w:rsidRDefault="00241F79" w:rsidP="00EF0593">
            <w:pPr>
              <w:numPr>
                <w:ilvl w:val="0"/>
                <w:numId w:val="201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razlikovati dekorativne nadopune kostima i scenografije od dramaturški funkcionalne rekvizite</w:t>
            </w:r>
          </w:p>
          <w:p w14:paraId="3F20C08C" w14:textId="77777777" w:rsidR="00241F79" w:rsidRPr="00241F79" w:rsidRDefault="00241F79" w:rsidP="00EF0593">
            <w:pPr>
              <w:numPr>
                <w:ilvl w:val="0"/>
                <w:numId w:val="201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samostalno analizirati funkciju rekvizite u odnosu na dramsko lice i u okviru predstave kao cjeline te likovno oblikovati i izraditi rekvizitu koristeći se vještinama i tehnikama stečenim tijekom nastave.</w:t>
            </w:r>
          </w:p>
        </w:tc>
      </w:tr>
      <w:tr w:rsidR="00241F79" w:rsidRPr="00241F79" w14:paraId="5F9D74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6068B2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19BB99B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87FB2C" w14:textId="77777777" w:rsidR="00241F79" w:rsidRPr="00241F79" w:rsidRDefault="00241F79" w:rsidP="00241F79">
            <w:pPr>
              <w:autoSpaceDE w:val="0"/>
              <w:autoSpaceDN w:val="0"/>
              <w:adjustRightInd w:val="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Funkcionalna rekvizita – oživljeni predmeti/predmeti koji “igraju” nasuprot dekorativnih nadopuna scenskog prostora ili kostima. Značenje stila, rekvizita kao znak socijalnog, kulturnog, ekonomskog, emocionalnog, duševnog aspekta kazališnog lika. Sitna rekvizita, krupna rekvizita. Razumijevanje uloge rekvizite u širem kontekstu likovnosti kazališne izvedbe te shvaćanje dramaturškog potencijala i funkcije rekvizite. Oblikovanje i izrada scenske rekvizite. Naglasak na inventivnosti, brzini, razvijanju imaginacije i sposobnosti korištenja različitih materijala i tehnika za oblikovanje i izradu rekvizite. Analiza funkcije rekvizite na primjeru konkretne kazališne predstave. Sudjelovanje na projektu.</w:t>
            </w:r>
          </w:p>
        </w:tc>
      </w:tr>
      <w:tr w:rsidR="00241F79" w:rsidRPr="00241F79" w14:paraId="1841FE3D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D047C9C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02D4DE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513747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66793E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EA1F83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6BCDE4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36A72FF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6E7F41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B8BFCA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467AA5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7FFB7F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3114B6C5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6C32CC6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8996D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F58E62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2B470D2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785063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834DE6" w14:textId="77777777" w:rsidR="00241F79" w:rsidRPr="00241F79" w:rsidRDefault="00241F79" w:rsidP="00241F79">
            <w:pPr>
              <w:spacing w:before="120" w:after="12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241F79" w:rsidRPr="00241F79" w14:paraId="4A94626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08AAFC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00AD7A68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98F25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39D143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7C1DF8A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4D8AA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7096B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F80AEF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6C4FC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E1181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55E8A40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A3D8E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6971A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DDBBB9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61B76E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550435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D8E8C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0C002F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13F56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</w:tr>
      <w:tr w:rsidR="00241F79" w:rsidRPr="00241F79" w14:paraId="67AC7F5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8EABF4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40B8A2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063F83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DAD9EB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18AE76A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80B74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6A7039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E5C58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4FCC843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F9CFD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24C15D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93AD0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05FDF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91404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FFC8AF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66D27D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549E165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241F79" w:rsidRPr="00241F79" w14:paraId="0DD223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F80B30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2733F9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1B82B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45279B89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62601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560D763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D7D4C0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DBD61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B1B0E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DCB21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A8CED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491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7504331E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B86A02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6B9BEC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ED9636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C7A20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9A02CE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E686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AFE58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23497B1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29FB0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Predavanje, samostalni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8F785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08315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59B5F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nastavnom procesu i u obavljanju domaće zadaće, istraživanje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A78D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nastavi, 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ECDC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CBEC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241F79" w:rsidRPr="00241F79" w14:paraId="18445BF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035D9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Predavanje, vježbe, mentorski rad, samostalni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B6EC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46D11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CF594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Aktivnosti u nastavi, izrada idejnih i izvedbenih rješenja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2074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Eksperimentalni rad; istraživanje; 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FD6D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6B4BB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241F79" w:rsidRPr="00241F79" w14:paraId="0BE204F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88B3E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B507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FB602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A5112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902C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89AE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B4D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8E5E9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04612DE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03FF2D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3B51089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2BA901" w14:textId="77777777" w:rsidR="00241F79" w:rsidRPr="00241F79" w:rsidRDefault="00241F79" w:rsidP="00EF0593">
            <w:pPr>
              <w:numPr>
                <w:ilvl w:val="0"/>
                <w:numId w:val="2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teatra. Zagreb: Akademija dramske umjetnosti: Centar za dramsku umjetnost : Izdanja Antibarbarus, 2004.</w:t>
            </w:r>
          </w:p>
          <w:p w14:paraId="68FF3EE9" w14:textId="77777777" w:rsidR="00241F79" w:rsidRPr="00241F79" w:rsidRDefault="00241F79" w:rsidP="00EF0593">
            <w:pPr>
              <w:numPr>
                <w:ilvl w:val="0"/>
                <w:numId w:val="2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Theatre Design and Properties. London: Phaidon Press, 1994.</w:t>
            </w:r>
          </w:p>
          <w:p w14:paraId="231D6FA6" w14:textId="77777777" w:rsidR="00241F79" w:rsidRPr="00241F79" w:rsidRDefault="00241F79" w:rsidP="00EF0593">
            <w:pPr>
              <w:numPr>
                <w:ilvl w:val="0"/>
                <w:numId w:val="200"/>
              </w:numPr>
              <w:ind w:left="714" w:hanging="357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Zbirka radnih materijala za potrebe kolegija</w:t>
            </w:r>
          </w:p>
        </w:tc>
      </w:tr>
      <w:tr w:rsidR="00241F79" w:rsidRPr="00241F79" w14:paraId="7FFFF4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EC2BE01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60D73AD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5748F5" w14:textId="77777777" w:rsidR="00241F79" w:rsidRPr="00241F79" w:rsidRDefault="00241F79" w:rsidP="00EF0593">
            <w:pPr>
              <w:numPr>
                <w:ilvl w:val="0"/>
                <w:numId w:val="199"/>
              </w:numPr>
              <w:autoSpaceDE w:val="0"/>
              <w:autoSpaceDN w:val="0"/>
              <w:adjustRightInd w:val="0"/>
              <w:ind w:left="714" w:hanging="357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ECO, Umberto. Semiotika kazališne predstave. Prolog, god. XIII (1980), br. 44/45; str. 21-28, Zagreb: Centar za kulturnu djelatnost</w:t>
            </w:r>
          </w:p>
          <w:p w14:paraId="44969B79" w14:textId="77777777" w:rsidR="00241F79" w:rsidRPr="00241F79" w:rsidRDefault="00241F79" w:rsidP="00EF0593">
            <w:pPr>
              <w:numPr>
                <w:ilvl w:val="0"/>
                <w:numId w:val="199"/>
              </w:numPr>
              <w:ind w:left="714" w:hanging="357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</w:tc>
      </w:tr>
      <w:tr w:rsidR="00241F79" w:rsidRPr="00241F79" w14:paraId="5AB4C85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F90154" w14:textId="77777777" w:rsidR="00241F79" w:rsidRPr="00241F79" w:rsidRDefault="00241F79" w:rsidP="00EF0593">
            <w:pPr>
              <w:numPr>
                <w:ilvl w:val="1"/>
                <w:numId w:val="20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2ADD41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47656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52C58CC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1573545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9A36385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3189D906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C2DBBC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569704A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0578E47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9F9FE2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KAZALIŠNA PRODUKCIJA</w:t>
            </w:r>
          </w:p>
        </w:tc>
      </w:tr>
      <w:tr w:rsidR="00241F79" w:rsidRPr="00241F79" w14:paraId="6A5311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99DA7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B5E439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doc. art. Tatjana Aćimović</w:t>
            </w:r>
          </w:p>
        </w:tc>
      </w:tr>
      <w:tr w:rsidR="00241F79" w:rsidRPr="00241F79" w14:paraId="6582A4D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C4F7C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1262708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1BF2589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FFB54E7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7F4F89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637D909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B3D12C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1068DE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BAKO R09</w:t>
            </w:r>
          </w:p>
        </w:tc>
      </w:tr>
      <w:tr w:rsidR="00241F79" w:rsidRPr="00241F79" w14:paraId="7D27538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20858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1AFB7B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026ACCC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8BD161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3904A64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241F79" w:rsidRPr="00241F79" w14:paraId="6328FE4C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63FAF5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43742ED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370F5B2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971DB2A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6B0919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ECEEC0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340D680" w14:textId="77777777" w:rsidR="00241F79" w:rsidRPr="00241F79" w:rsidRDefault="00241F79" w:rsidP="00EF0593">
            <w:pPr>
              <w:numPr>
                <w:ilvl w:val="0"/>
                <w:numId w:val="206"/>
              </w:num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(15P + 0V + 15S)</w:t>
            </w:r>
          </w:p>
        </w:tc>
      </w:tr>
    </w:tbl>
    <w:p w14:paraId="1FF1E554" w14:textId="77777777" w:rsidR="00241F79" w:rsidRPr="00241F79" w:rsidRDefault="00241F79" w:rsidP="00241F79">
      <w:pPr>
        <w:rPr>
          <w:rFonts w:ascii="Arial Narrow" w:eastAsia="Calibri" w:hAnsi="Arial Narrow" w:cs="Arial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879"/>
        <w:gridCol w:w="1099"/>
        <w:gridCol w:w="1917"/>
        <w:gridCol w:w="804"/>
        <w:gridCol w:w="1730"/>
        <w:gridCol w:w="458"/>
        <w:gridCol w:w="374"/>
        <w:gridCol w:w="2374"/>
        <w:gridCol w:w="3315"/>
      </w:tblGrid>
      <w:tr w:rsidR="00241F79" w:rsidRPr="00241F79" w14:paraId="5E0E1D4E" w14:textId="77777777" w:rsidTr="006C2713">
        <w:trPr>
          <w:trHeight w:hRule="exact" w:val="288"/>
        </w:trPr>
        <w:tc>
          <w:tcPr>
            <w:tcW w:w="5000" w:type="pct"/>
            <w:gridSpan w:val="9"/>
            <w:vAlign w:val="center"/>
          </w:tcPr>
          <w:p w14:paraId="1DF77FCA" w14:textId="77777777" w:rsidR="00241F79" w:rsidRPr="00241F79" w:rsidRDefault="00241F79" w:rsidP="00EF0593">
            <w:pPr>
              <w:numPr>
                <w:ilvl w:val="0"/>
                <w:numId w:val="207"/>
              </w:num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AEE2BA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00D1C1A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E871F89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401274F0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A00142B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 xml:space="preserve">Cilj kolegija je da studenti po završetku mogu identificirati sve dijelove procesa i segmente kazališne produkcije. Steći će temeljna znanja o svim segmentima kazališne produkcije, od ljudskih potencijala do novčanih, materijalnih i tehničkih resursa, te osnovnih zakonskih okvira koji se tiču produkcije kazališne umjetnosti. Moći će primijeniti teorijska znanja kazališne produkcije u praksi: planirati i organizirati svoje djelovanje unutar kompleksne strukture ljudi i procesa u umjetničkoj organizaciji ili kazališnoj ustanovi. Studenti će biti osposobljeni za usvajanje daljnjih specifičnih znanja o kazališnoj produkciji. </w:t>
            </w:r>
          </w:p>
        </w:tc>
      </w:tr>
      <w:tr w:rsidR="00241F79" w:rsidRPr="00241F79" w14:paraId="33B61D57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1F1CECD3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79A8F99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C905F6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5CFE69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27BE368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6D1CBDC5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3CF336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 završetku kolegija studenti će moći:</w:t>
            </w:r>
          </w:p>
          <w:p w14:paraId="4EF502B7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Prepoznati i definirati sve dijelove  procesa kazališne produkcije od ljudskih potencijala do materijalnih i tehničkih uvjeta produkcije</w:t>
            </w:r>
          </w:p>
          <w:p w14:paraId="2875F4B5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Identificirati, definirati i analizirati suvremene kazališne organizacijske modele</w:t>
            </w:r>
          </w:p>
          <w:p w14:paraId="50398F81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Analizirati kazališne produkcije pojedinačnog umjetničkog djela</w:t>
            </w:r>
          </w:p>
          <w:p w14:paraId="4B433A34" w14:textId="77777777" w:rsidR="00241F79" w:rsidRPr="00241F79" w:rsidRDefault="00241F79" w:rsidP="00EF0593">
            <w:pPr>
              <w:numPr>
                <w:ilvl w:val="2"/>
                <w:numId w:val="205"/>
              </w:numPr>
              <w:contextualSpacing/>
              <w:rPr>
                <w:rFonts w:ascii="Arial Narrow" w:eastAsia="Calibri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>Planirati kazališne produkcije u okviru različitih organizacijskih modela</w:t>
            </w:r>
          </w:p>
        </w:tc>
      </w:tr>
      <w:tr w:rsidR="00241F79" w:rsidRPr="00241F79" w14:paraId="2EA7F66C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2A92974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E15027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CA55850" w14:textId="77777777" w:rsidR="00241F79" w:rsidRPr="00241F79" w:rsidRDefault="00241F79" w:rsidP="00241F79">
            <w:p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Ovaj kolegij bavit će se teorijskim  i praktičnim  uvođenjem  u kazališnu produkciju individualnog umjetničkog djela u polju kazališne umjetnosti:</w:t>
            </w:r>
          </w:p>
          <w:p w14:paraId="6E39E60D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 xml:space="preserve">Autorsko djelo u izvedbenim umjetnostima  </w:t>
            </w:r>
          </w:p>
          <w:p w14:paraId="3E3B7DA1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Sudionici u proizvodnji izvedbenog djela I. dio (autori, autori doprinosa, izvođači)</w:t>
            </w:r>
          </w:p>
          <w:p w14:paraId="0B4F5B8A" w14:textId="77777777" w:rsidR="00241F79" w:rsidRPr="00241F79" w:rsidRDefault="00241F79" w:rsidP="00EF0593">
            <w:pPr>
              <w:numPr>
                <w:ilvl w:val="0"/>
                <w:numId w:val="203"/>
              </w:num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Sudionici u proizvodnji izvedbenog djela II. dio (tehničko i administrativno osoblje)</w:t>
            </w:r>
          </w:p>
          <w:p w14:paraId="7E776CA2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Odgovornosti producenta u kazališnoj produkciji</w:t>
            </w:r>
          </w:p>
          <w:p w14:paraId="468F8933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Materijalni uvjeti produkcije kazališne predstave (scenografija, kostim, svjetlo, maska...)</w:t>
            </w:r>
          </w:p>
          <w:p w14:paraId="0B8F373B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Novčani resursi I. dio (Troškovnik, Izvori financiranja)</w:t>
            </w:r>
          </w:p>
          <w:p w14:paraId="104693C6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 xml:space="preserve">Novčani resursi II. dio (Prikupljanje sredstava za proizvodnju predstave - prijave na javne pozive i natječaje, studije slučaja) </w:t>
            </w:r>
          </w:p>
          <w:p w14:paraId="7E9FD563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Predstavljanje individualnih seminarskih radova</w:t>
            </w:r>
          </w:p>
          <w:p w14:paraId="54CA3B96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Sponzorstva i donacije (sponzorske ponude, studije slučaja)</w:t>
            </w:r>
          </w:p>
          <w:p w14:paraId="6D5CD6CF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Administracija i računovodstvo (ugovaranje, izvješća)</w:t>
            </w:r>
          </w:p>
          <w:p w14:paraId="1DA9C3EE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Različiti kazališni organizacijski modeli (javne i private ustanove u kulturi, nacionalno kazalište, gradsko kazalište; umjetnička organizacija; organizacije civilnog društva)</w:t>
            </w:r>
          </w:p>
          <w:p w14:paraId="14CE3756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Temeljni zakonski i podzakonski akti za kazališnu produkciju</w:t>
            </w:r>
          </w:p>
          <w:p w14:paraId="462DA8B9" w14:textId="77777777" w:rsidR="00241F79" w:rsidRPr="00241F79" w:rsidRDefault="00241F79" w:rsidP="00EF0593">
            <w:pPr>
              <w:numPr>
                <w:ilvl w:val="0"/>
                <w:numId w:val="203"/>
              </w:numPr>
              <w:tabs>
                <w:tab w:val="left" w:pos="709"/>
              </w:tabs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Publike (definiranje ciljane publike, komunikacijska i marketinška strategija)</w:t>
            </w:r>
          </w:p>
          <w:p w14:paraId="60AE89D0" w14:textId="77777777" w:rsidR="00241F79" w:rsidRPr="00241F79" w:rsidRDefault="00241F79" w:rsidP="00EF0593">
            <w:pPr>
              <w:numPr>
                <w:ilvl w:val="0"/>
                <w:numId w:val="203"/>
              </w:num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Odnosi s javnošću (odnosi s medijima, oglašavanje, alternativni vidovi komunikacija)</w:t>
            </w:r>
          </w:p>
          <w:p w14:paraId="22E9CAC7" w14:textId="77777777" w:rsidR="00241F79" w:rsidRPr="00241F79" w:rsidRDefault="00241F79" w:rsidP="00EF0593">
            <w:pPr>
              <w:numPr>
                <w:ilvl w:val="0"/>
                <w:numId w:val="203"/>
              </w:numPr>
              <w:contextualSpacing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241F79">
              <w:rPr>
                <w:rFonts w:ascii="Arial Narrow" w:eastAsia="Times New Roman" w:hAnsi="Arial Narrow" w:cs="Arial"/>
                <w:sz w:val="20"/>
                <w:szCs w:val="20"/>
              </w:rPr>
              <w:t>Predstavljanje individualnih seminarskih radova</w:t>
            </w:r>
            <w:r w:rsidRPr="00241F79" w:rsidDel="00964F3B">
              <w:rPr>
                <w:rFonts w:ascii="Arial Narrow" w:eastAsia="Times New Roman" w:hAnsi="Arial Narrow" w:cs="Arial"/>
                <w:sz w:val="20"/>
                <w:szCs w:val="20"/>
              </w:rPr>
              <w:t xml:space="preserve"> </w:t>
            </w:r>
          </w:p>
        </w:tc>
      </w:tr>
      <w:tr w:rsidR="00241F79" w:rsidRPr="00241F79" w14:paraId="6D3289EE" w14:textId="77777777" w:rsidTr="006C2713">
        <w:trPr>
          <w:trHeight w:val="432"/>
        </w:trPr>
        <w:tc>
          <w:tcPr>
            <w:tcW w:w="2827" w:type="pct"/>
            <w:gridSpan w:val="6"/>
            <w:vAlign w:val="center"/>
          </w:tcPr>
          <w:p w14:paraId="070B9434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985" w:type="pct"/>
            <w:gridSpan w:val="2"/>
            <w:vAlign w:val="center"/>
          </w:tcPr>
          <w:p w14:paraId="624138C6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predavanja</w:t>
            </w:r>
          </w:p>
          <w:p w14:paraId="7B2BF25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seminari i radionice</w:t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 </w:t>
            </w:r>
          </w:p>
          <w:p w14:paraId="5FFE1CA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vježbe  </w:t>
            </w:r>
          </w:p>
          <w:p w14:paraId="329EDD8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obrazovanje na daljinu</w:t>
            </w:r>
          </w:p>
          <w:p w14:paraId="13A6801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188" w:type="pct"/>
            <w:vAlign w:val="center"/>
          </w:tcPr>
          <w:p w14:paraId="758C63E4" w14:textId="77777777" w:rsidR="00241F79" w:rsidRPr="00241F79" w:rsidRDefault="00241F79" w:rsidP="00241F79">
            <w:pPr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samostalni zadaci</w:t>
            </w:r>
            <w:r w:rsidRPr="00241F79">
              <w:rPr>
                <w:rFonts w:ascii="Arial Narrow" w:eastAsia="Calibri" w:hAnsi="Arial Narrow" w:cs="Arial"/>
                <w:b/>
                <w:color w:val="000000"/>
                <w:sz w:val="20"/>
                <w:szCs w:val="20"/>
              </w:rPr>
              <w:t xml:space="preserve">  </w:t>
            </w:r>
          </w:p>
          <w:p w14:paraId="25E11FD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multimedija i mreža  </w:t>
            </w:r>
          </w:p>
          <w:p w14:paraId="4890027A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laboratorij</w:t>
            </w:r>
          </w:p>
          <w:p w14:paraId="57BBEE1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 xml:space="preserve"> mentorski rad</w:t>
            </w:r>
          </w:p>
          <w:p w14:paraId="5FA8E3A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ostalo ______________</w:t>
            </w:r>
          </w:p>
        </w:tc>
      </w:tr>
      <w:tr w:rsidR="00241F79" w:rsidRPr="00241F79" w14:paraId="304E3979" w14:textId="77777777" w:rsidTr="006C2713">
        <w:trPr>
          <w:trHeight w:val="432"/>
        </w:trPr>
        <w:tc>
          <w:tcPr>
            <w:tcW w:w="2827" w:type="pct"/>
            <w:gridSpan w:val="6"/>
            <w:vAlign w:val="center"/>
          </w:tcPr>
          <w:p w14:paraId="46E270DD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173" w:type="pct"/>
            <w:gridSpan w:val="3"/>
            <w:vAlign w:val="center"/>
          </w:tcPr>
          <w:p w14:paraId="78109C6F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41BE6456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3FFA735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0E46F5A2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01C070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Redovito pohađanje nastave. Izrada individualnog seminarskog rada. Praćenje aktualnih kazališnih produkcija i njihova analiza. Uspješnost na usmenom i pisanom dijelu ispita.</w:t>
            </w:r>
          </w:p>
        </w:tc>
      </w:tr>
      <w:tr w:rsidR="00241F79" w:rsidRPr="00241F79" w14:paraId="5A6EFDD7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534A0A03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5FDF03C" w14:textId="77777777" w:rsidTr="006C2713">
        <w:trPr>
          <w:trHeight w:val="111"/>
        </w:trPr>
        <w:tc>
          <w:tcPr>
            <w:tcW w:w="674" w:type="pct"/>
            <w:vAlign w:val="center"/>
          </w:tcPr>
          <w:p w14:paraId="6F0CF86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394" w:type="pct"/>
            <w:vAlign w:val="center"/>
          </w:tcPr>
          <w:p w14:paraId="5FA22BF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Align w:val="center"/>
          </w:tcPr>
          <w:p w14:paraId="6B7E2E9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88" w:type="pct"/>
            <w:vAlign w:val="center"/>
          </w:tcPr>
          <w:p w14:paraId="62CE8B6E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28C7F1E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8" w:type="pct"/>
            <w:gridSpan w:val="2"/>
            <w:vAlign w:val="center"/>
          </w:tcPr>
          <w:p w14:paraId="1996DBF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839" w:type="pct"/>
            <w:vAlign w:val="center"/>
          </w:tcPr>
          <w:p w14:paraId="4B81786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201" w:type="pct"/>
            <w:vAlign w:val="center"/>
          </w:tcPr>
          <w:p w14:paraId="40F51A47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55FF5478" w14:textId="77777777" w:rsidTr="006C2713">
        <w:trPr>
          <w:trHeight w:val="108"/>
        </w:trPr>
        <w:tc>
          <w:tcPr>
            <w:tcW w:w="674" w:type="pct"/>
            <w:vAlign w:val="center"/>
          </w:tcPr>
          <w:p w14:paraId="49F5EA7D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394" w:type="pct"/>
            <w:vAlign w:val="center"/>
          </w:tcPr>
          <w:p w14:paraId="7A319C3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Align w:val="center"/>
          </w:tcPr>
          <w:p w14:paraId="5C41FB6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88" w:type="pct"/>
            <w:vAlign w:val="center"/>
          </w:tcPr>
          <w:p w14:paraId="6A55DAE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7ABBDD3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8" w:type="pct"/>
            <w:gridSpan w:val="2"/>
            <w:vAlign w:val="center"/>
          </w:tcPr>
          <w:p w14:paraId="1423104E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vAlign w:val="center"/>
          </w:tcPr>
          <w:p w14:paraId="20353B28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201" w:type="pct"/>
            <w:vAlign w:val="center"/>
          </w:tcPr>
          <w:p w14:paraId="352B379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40D938E0" w14:textId="77777777" w:rsidTr="006C2713">
        <w:trPr>
          <w:trHeight w:val="108"/>
        </w:trPr>
        <w:tc>
          <w:tcPr>
            <w:tcW w:w="674" w:type="pct"/>
            <w:vAlign w:val="center"/>
          </w:tcPr>
          <w:p w14:paraId="3F58728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394" w:type="pct"/>
            <w:vAlign w:val="center"/>
          </w:tcPr>
          <w:p w14:paraId="3F2EBDA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687" w:type="pct"/>
            <w:vAlign w:val="center"/>
          </w:tcPr>
          <w:p w14:paraId="7F2F496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88" w:type="pct"/>
            <w:vAlign w:val="center"/>
          </w:tcPr>
          <w:p w14:paraId="541FA6B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0" w:type="pct"/>
            <w:vAlign w:val="center"/>
          </w:tcPr>
          <w:p w14:paraId="5D4AD002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8" w:type="pct"/>
            <w:gridSpan w:val="2"/>
            <w:vAlign w:val="center"/>
          </w:tcPr>
          <w:p w14:paraId="1A1AB24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vAlign w:val="center"/>
          </w:tcPr>
          <w:p w14:paraId="0D36D1B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201" w:type="pct"/>
            <w:vAlign w:val="center"/>
          </w:tcPr>
          <w:p w14:paraId="0B185DF5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085E6BDC" w14:textId="77777777" w:rsidTr="006C2713">
        <w:trPr>
          <w:trHeight w:val="108"/>
        </w:trPr>
        <w:tc>
          <w:tcPr>
            <w:tcW w:w="674" w:type="pct"/>
            <w:vAlign w:val="center"/>
          </w:tcPr>
          <w:p w14:paraId="6867BE0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394" w:type="pct"/>
            <w:vAlign w:val="center"/>
          </w:tcPr>
          <w:p w14:paraId="6EF28F9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87" w:type="pct"/>
            <w:vAlign w:val="center"/>
          </w:tcPr>
          <w:p w14:paraId="6A7AE39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077A65B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620" w:type="pct"/>
            <w:vAlign w:val="center"/>
          </w:tcPr>
          <w:p w14:paraId="7D9BC323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B9A0A60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839" w:type="pct"/>
            <w:vAlign w:val="center"/>
          </w:tcPr>
          <w:p w14:paraId="3F8CFE0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  <w:tc>
          <w:tcPr>
            <w:tcW w:w="1201" w:type="pct"/>
            <w:vAlign w:val="center"/>
          </w:tcPr>
          <w:p w14:paraId="1EFA6E19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</w:p>
        </w:tc>
      </w:tr>
      <w:tr w:rsidR="00241F79" w:rsidRPr="00241F79" w14:paraId="5CF16B57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95C81EF" w14:textId="77777777" w:rsidR="00241F79" w:rsidRPr="00241F79" w:rsidRDefault="00241F79" w:rsidP="00EF0593">
            <w:pPr>
              <w:numPr>
                <w:ilvl w:val="1"/>
                <w:numId w:val="207"/>
              </w:numPr>
              <w:contextualSpacing/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3C57B6E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34AFC751" w14:textId="77777777" w:rsidR="00241F79" w:rsidRPr="00241F79" w:rsidRDefault="00241F79" w:rsidP="00241F79">
            <w:pPr>
              <w:rPr>
                <w:rFonts w:ascii="Arial Narrow" w:eastAsia="Calibri" w:hAnsi="Arial Narrow" w:cs="Arial"/>
                <w:i/>
                <w:iCs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584"/>
              <w:gridCol w:w="750"/>
              <w:gridCol w:w="919"/>
              <w:gridCol w:w="2409"/>
              <w:gridCol w:w="1982"/>
              <w:gridCol w:w="606"/>
              <w:gridCol w:w="617"/>
            </w:tblGrid>
            <w:tr w:rsidR="00241F79" w:rsidRPr="00241F79" w14:paraId="7098E13D" w14:textId="77777777" w:rsidTr="006C2713">
              <w:trPr>
                <w:trHeight w:val="279"/>
              </w:trPr>
              <w:tc>
                <w:tcPr>
                  <w:tcW w:w="15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7E38AE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* NASTAVNA METODA</w:t>
                  </w:r>
                </w:p>
                <w:p w14:paraId="43514546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  <w:p w14:paraId="1FDB750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249AC1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1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1AD77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240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786F6B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98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5736C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2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DC96FA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5C675FA6" w14:textId="77777777" w:rsidTr="006C2713">
              <w:trPr>
                <w:trHeight w:val="179"/>
              </w:trPr>
              <w:tc>
                <w:tcPr>
                  <w:tcW w:w="158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405DB1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B20965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1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C1F48F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73E6346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98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735BD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96C75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9D04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b/>
                      <w:bCs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5E808F6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CD3DD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 xml:space="preserve">Predavanje </w:t>
                  </w:r>
                </w:p>
                <w:p w14:paraId="50C964F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3298F0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222727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44AF3B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Sudjelovanje u dijalogu po prezentiranim cjelinama</w:t>
                  </w:r>
                </w:p>
                <w:p w14:paraId="0803166C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  <w:p w14:paraId="797FD23F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B1B0C0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 xml:space="preserve">Kontinuirana provjera znanja 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D684F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B737E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0047D8B8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AC84C2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Seminarska nastava; individualni rad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DD39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5AAB1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03622810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A7A2C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Metoda studije slučaja (terenska nastava, analiza produkcije predstave)</w:t>
                  </w: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>, istraživanje.</w:t>
                  </w:r>
                </w:p>
                <w:p w14:paraId="251CE2F8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C17C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Seminarski rad; evaluacija i kontinuirano praćenje svih faza rada na seminarskom radu</w:t>
                  </w: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69761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4957D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17D928A3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51CB81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Projektna nastava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F90AB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C6066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AB0E10" w14:textId="77777777" w:rsidR="00241F79" w:rsidRPr="00241F79" w:rsidRDefault="00241F79" w:rsidP="00241F79">
                  <w:pPr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 xml:space="preserve">Timska suradnja – prezentacija procesa i svih segmenata proizvodnje predstave </w:t>
                  </w: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72998" w14:textId="77777777" w:rsidR="00241F79" w:rsidRPr="00241F79" w:rsidRDefault="00241F79" w:rsidP="00241F79">
                  <w:pPr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Arial"/>
                      <w:color w:val="000000"/>
                      <w:sz w:val="20"/>
                      <w:szCs w:val="20"/>
                    </w:rPr>
                    <w:t>Projekt; evaluacija individualnog i timskog doprinosa konceptu produkcije predstave</w:t>
                  </w: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13856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F0E049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40</w:t>
                  </w:r>
                </w:p>
              </w:tc>
            </w:tr>
            <w:tr w:rsidR="00241F79" w:rsidRPr="00241F79" w14:paraId="4D201A64" w14:textId="77777777" w:rsidTr="006C2713">
              <w:tc>
                <w:tcPr>
                  <w:tcW w:w="1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F8C013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ED379F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7BBABC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799C8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93858B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6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76F0F4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6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0670BE" w14:textId="77777777" w:rsidR="00241F79" w:rsidRPr="00241F79" w:rsidRDefault="00241F79" w:rsidP="00241F79">
                  <w:pPr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Arial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63A1416C" w14:textId="77777777" w:rsidR="00241F79" w:rsidRPr="00241F79" w:rsidRDefault="00241F79" w:rsidP="00241F79">
            <w:pPr>
              <w:rPr>
                <w:rFonts w:ascii="Arial Narrow" w:eastAsia="Calibri" w:hAnsi="Arial Narrow" w:cs="Arial"/>
                <w:i/>
                <w:iCs/>
                <w:sz w:val="20"/>
                <w:szCs w:val="20"/>
              </w:rPr>
            </w:pPr>
          </w:p>
        </w:tc>
      </w:tr>
      <w:tr w:rsidR="00241F79" w:rsidRPr="00241F79" w14:paraId="1F520A3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0C11BB7B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66A7A5CF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295DCF98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D.Lukić. Produkcija I, Marketing scenskih umjetnosti, Bibliotela Mansioni, HC ITI Unesco, Zagreb, 2006</w:t>
            </w:r>
          </w:p>
          <w:p w14:paraId="0EF1D33D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J. Pavičić, N. Alfirević i Lj. Aleksić. Marketing i menadžment u kulturi i umjetnosti, Masmedija, Zagreb, 2006. (poglavlje 2. i 3.)</w:t>
            </w:r>
          </w:p>
          <w:p w14:paraId="6E41768B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Škavić, Đurđa. Hrvatsko kazališno nazivlje. Zagreb: Hrvatski centar ITI-UNESCO, 1999.</w:t>
            </w:r>
          </w:p>
          <w:p w14:paraId="606D92DA" w14:textId="77777777" w:rsidR="00241F79" w:rsidRPr="00241F79" w:rsidRDefault="00241F79" w:rsidP="00EF0593">
            <w:pPr>
              <w:numPr>
                <w:ilvl w:val="0"/>
                <w:numId w:val="6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Zakon o kazalištima (NN 71/06), Zakon o samostalnim umjetnicima i poticanju kulturnog i umjetničkog stvaralaštva (NN 43/96), Pravilnik o očevidniku kazališta (NN 35/2007)</w:t>
            </w:r>
          </w:p>
        </w:tc>
      </w:tr>
      <w:tr w:rsidR="00241F79" w:rsidRPr="00241F79" w14:paraId="7C523EB3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890F6A0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0F22CDAB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7A3C4C6A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M. Dragičević Šešić, B. Stojković. Kultura: Menadžment, animacija, marketing (VI. Izdanje), KIC, Beograd, 2013.</w:t>
            </w:r>
          </w:p>
          <w:p w14:paraId="764C7438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J. Antolović. Menadžment u kulturi, Hadrian, Zagreb, 2009.</w:t>
            </w:r>
          </w:p>
          <w:p w14:paraId="6E136FF8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noProof/>
                <w:sz w:val="20"/>
                <w:szCs w:val="20"/>
              </w:rPr>
              <w:t>Donald C. Farber. Producing Theatre: A comprehensive and Legal Business Guide, Limelight Editions (3rd Edition), New York, 2006.</w:t>
            </w:r>
          </w:p>
          <w:p w14:paraId="7ABB5F06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Campbell, Drew. Techincal Theater for Nontechnical People. Allworth Press, 2004.</w:t>
            </w:r>
          </w:p>
          <w:p w14:paraId="0139529C" w14:textId="77777777" w:rsidR="00241F79" w:rsidRPr="00241F79" w:rsidRDefault="00241F79" w:rsidP="00EF0593">
            <w:pPr>
              <w:numPr>
                <w:ilvl w:val="0"/>
                <w:numId w:val="204"/>
              </w:numPr>
              <w:jc w:val="both"/>
              <w:rPr>
                <w:rFonts w:ascii="Arial Narrow" w:eastAsia="ヒラギノ角ゴ Pro W3" w:hAnsi="Arial Narrow" w:cs="Arial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noProof/>
                <w:sz w:val="20"/>
                <w:szCs w:val="20"/>
              </w:rPr>
              <w:t>G. Hagoort. Art management, entrepreneurial style, Eburn, Utrecht School of Arts, Utrecht, 2000.</w:t>
            </w:r>
          </w:p>
        </w:tc>
      </w:tr>
      <w:tr w:rsidR="00241F79" w:rsidRPr="00241F79" w14:paraId="2E0E1244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4538C5EE" w14:textId="77777777" w:rsidR="00241F79" w:rsidRPr="00241F79" w:rsidRDefault="00241F79" w:rsidP="00EF0593">
            <w:pPr>
              <w:numPr>
                <w:ilvl w:val="1"/>
                <w:numId w:val="207"/>
              </w:numPr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Arial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57EDCEB1" w14:textId="77777777" w:rsidTr="006C2713">
        <w:trPr>
          <w:trHeight w:val="432"/>
        </w:trPr>
        <w:tc>
          <w:tcPr>
            <w:tcW w:w="5000" w:type="pct"/>
            <w:gridSpan w:val="9"/>
            <w:vAlign w:val="center"/>
          </w:tcPr>
          <w:p w14:paraId="6CDF91EB" w14:textId="77777777" w:rsidR="00241F79" w:rsidRPr="00241F79" w:rsidRDefault="00241F79" w:rsidP="00241F79">
            <w:pPr>
              <w:rPr>
                <w:rFonts w:ascii="Arial Narrow" w:eastAsia="Calibri" w:hAnsi="Arial Narrow" w:cs="Arial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Arial"/>
                <w:sz w:val="20"/>
                <w:szCs w:val="20"/>
              </w:rPr>
              <w:t>Razgovori sa studentima tijekom kolegija i praćenje napredovanja studenta. Sveučilišna anketa. Anonimna studentska interna anketa.</w:t>
            </w:r>
          </w:p>
        </w:tc>
      </w:tr>
    </w:tbl>
    <w:p w14:paraId="591F52E9" w14:textId="77777777" w:rsidR="00241F79" w:rsidRPr="00241F79" w:rsidRDefault="00241F79" w:rsidP="00241F79">
      <w:pPr>
        <w:rPr>
          <w:rFonts w:ascii="Arial Narrow" w:eastAsia="Calibri" w:hAnsi="Arial Narrow" w:cs="Arial"/>
          <w:color w:val="000000"/>
          <w:sz w:val="20"/>
          <w:szCs w:val="20"/>
        </w:rPr>
      </w:pPr>
      <w:r w:rsidRPr="00241F79">
        <w:rPr>
          <w:rFonts w:ascii="Arial Narrow" w:eastAsia="Calibri" w:hAnsi="Arial Narrow" w:cs="Arial"/>
          <w:color w:val="000000"/>
          <w:sz w:val="20"/>
          <w:szCs w:val="20"/>
        </w:rPr>
        <w:t xml:space="preserve">*Uz svaku aktivnost studenta/nastavnu aktivnost treba definirati odgovarajući udio u ECTS bodovima pojedinih aktivnosti tako da ukupni broj ECTS bodova odgovara bodovnoj vrijednosti predmeta. </w:t>
      </w:r>
    </w:p>
    <w:p w14:paraId="21BCA317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Arial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CC97927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195B0BC9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839B82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8B81CD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DFE0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BB0CD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RASTER GRAFIKA ZA SCENSKU UMJETNOST</w:t>
            </w:r>
          </w:p>
        </w:tc>
      </w:tr>
      <w:tr w:rsidR="00241F79" w:rsidRPr="00241F79" w14:paraId="393A2DF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36E3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6BFDAC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3C34B8F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020C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1A4D96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Tomislav Marijanović viši teh.sur.</w:t>
            </w:r>
          </w:p>
        </w:tc>
      </w:tr>
      <w:tr w:rsidR="00241F79" w:rsidRPr="00241F79" w14:paraId="2038D0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DA84A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C3ECC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004BCBD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EAD25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38C16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RR1</w:t>
            </w:r>
          </w:p>
        </w:tc>
      </w:tr>
      <w:tr w:rsidR="00241F79" w:rsidRPr="00241F79" w14:paraId="6D8B769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D8C6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54EDD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28875DF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5210B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95838C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59C90FE1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C2CE2F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10BD87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0E7C836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F5B556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1731D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83808C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8B4E8FE" w14:textId="77777777" w:rsidR="00241F79" w:rsidRPr="00241F79" w:rsidRDefault="00241F79" w:rsidP="00EF0593">
            <w:pPr>
              <w:numPr>
                <w:ilvl w:val="0"/>
                <w:numId w:val="21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6DE8374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4D6D4D9D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09E21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1.OPIS PREDMETA</w:t>
            </w:r>
          </w:p>
        </w:tc>
      </w:tr>
      <w:tr w:rsidR="00241F79" w:rsidRPr="00241F79" w14:paraId="5004845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476BEE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76C47D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55F99C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računalnim programom za obradu raster grafike. </w:t>
            </w:r>
          </w:p>
          <w:p w14:paraId="7555C71C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Pokazati im primijenu računalnog programa u realnim situacijama.</w:t>
            </w:r>
          </w:p>
        </w:tc>
      </w:tr>
      <w:tr w:rsidR="00241F79" w:rsidRPr="00241F79" w14:paraId="6DDA90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105D5C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00792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F898B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4877B2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997E1A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2073A8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8D124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6B036969" w14:textId="77777777" w:rsidR="00241F79" w:rsidRPr="00241F79" w:rsidRDefault="00241F79" w:rsidP="00241F79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osnovne pojmove računalne grafike</w:t>
            </w:r>
          </w:p>
          <w:p w14:paraId="7CEFDAC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retuširati fotografije </w:t>
            </w:r>
          </w:p>
          <w:p w14:paraId="18A7F076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izrađivati montaže</w:t>
            </w:r>
          </w:p>
          <w:p w14:paraId="7DC0AA5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aplicirati razne efekte na fotografiju</w:t>
            </w:r>
          </w:p>
          <w:p w14:paraId="6352E24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uređivati tekst</w:t>
            </w:r>
          </w:p>
          <w:p w14:paraId="7DBEC920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izvoditi korekciju boja i tonova digitalne fotografije, </w:t>
            </w:r>
          </w:p>
          <w:p w14:paraId="1B36D7F3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7. upotrebljavati filtere</w:t>
            </w:r>
          </w:p>
        </w:tc>
      </w:tr>
      <w:tr w:rsidR="00241F79" w:rsidRPr="00241F79" w14:paraId="55FF86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5E12AF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FC37C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E2A43C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Kolegij “Raster grafika za scenu” koncipiran je kao jednosemestralni kolegij koji studentima nudi znanja i vještine upotrebe i kreativnog korištenja računalnim alatima koja su neophodna za svladavanje nastavnih sadržaja na kasnijim godinama preddiplomskog studija te na diplomskom studiju (slike ilustracije, pripreme skica i izrada, oblikovanje  tiskanih materijala u svrhu prezentacije vlastitoga rada, osnove računalnog prijeloma knjige, publikacije, izrada kostimografskih skica, izrada scenografskih i tehničkih skica,  itd.). Modeliranje 3D objekata u svrhu scenografije I popratnih materijala.</w:t>
            </w:r>
          </w:p>
        </w:tc>
      </w:tr>
      <w:tr w:rsidR="00241F79" w:rsidRPr="00241F79" w14:paraId="367BF71A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97D8170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2EDB66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2095A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2BD3ACB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2966E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022CB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21F46F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96FD9A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2FD279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4E4C2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7139D0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7317BD65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CC366F4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7F51758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9A856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C9D2C9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18DE3B7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9F9A290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</w:t>
            </w:r>
          </w:p>
        </w:tc>
      </w:tr>
      <w:tr w:rsidR="00241F79" w:rsidRPr="00241F79" w14:paraId="433D16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9D07B3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194CC75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9A72A1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D06BA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7" w:type="pct"/>
            <w:vAlign w:val="center"/>
          </w:tcPr>
          <w:p w14:paraId="462139E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3B7E9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4196F99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7F259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751BB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58E25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4417669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1894D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B634E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BBA29F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FE82BD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8E5B0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EC0DF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84AC07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6C73B7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E9DB82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E6871B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07E0201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C3C41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E96F97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0EC265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E888E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7C377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0BC9B4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4F950FD7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3AF77F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D9AA5A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0D2173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6D081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809B4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07554B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E33491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0887F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64B9238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8D8878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199603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9409B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596F8E3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69DD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722C09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B4409A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32EB2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382A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67C1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68792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FDDF6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16AFFAA4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7B0999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D022B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5DC6A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9B9ED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4283B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A92F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65C7D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5AAC2D6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2F2B5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multimedija</w:t>
                  </w:r>
                </w:p>
                <w:p w14:paraId="449E60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DD7C5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F7DA1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67EF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 gledanje audiovizualnih sadržaja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F0D49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98EE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8C4E8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1454573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56F5B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Vježbe;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DBF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4B76E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1CF8C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Promišljanje o problematici te rješavanje iste pomoću stečenih vještina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8085A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93C9E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B4ACC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427353B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A35A9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6F2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1E1E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9656B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88E59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241F79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DE1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1BE6D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241F79" w:rsidRPr="00241F79" w14:paraId="67CBA33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07C1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6211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AFCD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5CAB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18F43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5CE9C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2037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A41CE5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4B7B0EC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1E7BAB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534DE1A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F4042C" w14:textId="77777777" w:rsidR="00241F79" w:rsidRPr="00241F79" w:rsidRDefault="00241F79" w:rsidP="00EF0593">
            <w:pPr>
              <w:numPr>
                <w:ilvl w:val="0"/>
                <w:numId w:val="5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Burn, Dave. Designers on Mac. Graphic-sha Publ. Co, 1993.</w:t>
            </w:r>
          </w:p>
          <w:p w14:paraId="0E50F82F" w14:textId="77777777" w:rsidR="00241F79" w:rsidRPr="00241F79" w:rsidRDefault="00241F79" w:rsidP="00EF0593">
            <w:pPr>
              <w:numPr>
                <w:ilvl w:val="0"/>
                <w:numId w:val="55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Blackwell, Lewis. David Carson: 2nd Sight: Grafik Design After the End of Print. Universe Publishing; illustrated edition edition. 1997.</w:t>
            </w:r>
          </w:p>
        </w:tc>
      </w:tr>
      <w:tr w:rsidR="00241F79" w:rsidRPr="00241F79" w14:paraId="4A40526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DD61DC0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1952954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A5F271" w14:textId="77777777" w:rsidR="00241F79" w:rsidRPr="00241F79" w:rsidRDefault="00241F79" w:rsidP="00EF0593">
            <w:pPr>
              <w:numPr>
                <w:ilvl w:val="0"/>
                <w:numId w:val="56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righ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Priručnik: Adobe Photoshop - obrada slike na računalu</w:t>
            </w:r>
          </w:p>
        </w:tc>
      </w:tr>
      <w:tr w:rsidR="00241F79" w:rsidRPr="00241F79" w14:paraId="0B4BF3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363996" w14:textId="77777777" w:rsidR="00241F79" w:rsidRPr="00241F79" w:rsidRDefault="00241F79" w:rsidP="00EF0593">
            <w:pPr>
              <w:numPr>
                <w:ilvl w:val="1"/>
                <w:numId w:val="18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0725C81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B919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F79C60A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DAF4381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17BD657C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7EB13AC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7682C0EC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05E8E3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0030481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13022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E9A4A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VEKTORSKA GRAFIKA ZA SCENSKU UMJETNOST</w:t>
            </w:r>
          </w:p>
        </w:tc>
      </w:tr>
      <w:tr w:rsidR="00241F79" w:rsidRPr="00241F79" w14:paraId="1F90487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74946A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1297C3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786AB6C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39C7D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CB35F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Tomislav Marijanović viši teh.</w:t>
            </w:r>
          </w:p>
        </w:tc>
      </w:tr>
      <w:tr w:rsidR="00241F79" w:rsidRPr="00241F79" w14:paraId="77F0130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0F2FA5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47999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42597DB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016049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7BA54F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RR2</w:t>
            </w:r>
          </w:p>
        </w:tc>
      </w:tr>
      <w:tr w:rsidR="00241F79" w:rsidRPr="00241F79" w14:paraId="30894EC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38992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5C57D4B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Obavezna radionica </w:t>
            </w:r>
          </w:p>
        </w:tc>
      </w:tr>
      <w:tr w:rsidR="00241F79" w:rsidRPr="00241F79" w14:paraId="24ADC00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E9FBB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70F93D3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241F79" w:rsidRPr="00241F79" w14:paraId="5FE58CD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38AC484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45D71B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4FE0032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6589AA0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458EB4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6245B33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6FA25D2" w14:textId="77777777" w:rsidR="00241F79" w:rsidRPr="00241F79" w:rsidRDefault="00241F79" w:rsidP="00EF0593">
            <w:pPr>
              <w:numPr>
                <w:ilvl w:val="0"/>
                <w:numId w:val="21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6D4CA5F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537ACEC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30888D6A" w14:textId="77777777" w:rsidR="00241F79" w:rsidRPr="00241F79" w:rsidRDefault="00241F79" w:rsidP="00EF0593">
            <w:pPr>
              <w:numPr>
                <w:ilvl w:val="0"/>
                <w:numId w:val="21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1A5DF7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7681E9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5B1CAF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248E0F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6A8FD3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računalnim programom za obradu vektorske grafike. </w:t>
            </w:r>
          </w:p>
          <w:p w14:paraId="731C6CFD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Pokazati im primijenu računalnog programa u realnim situacijama.</w:t>
            </w:r>
          </w:p>
        </w:tc>
      </w:tr>
      <w:tr w:rsidR="00241F79" w:rsidRPr="00241F79" w14:paraId="0C8BC8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033EC3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09DB9AE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A569E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720F89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D36D29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5027C01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17D1A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01D37A72" w14:textId="77777777" w:rsidR="00241F79" w:rsidRPr="00241F79" w:rsidRDefault="00241F79" w:rsidP="00241F79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pojmove računalne grafike</w:t>
            </w:r>
          </w:p>
          <w:p w14:paraId="290D1B6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definirati pojmove vektorske grafike </w:t>
            </w:r>
          </w:p>
          <w:p w14:paraId="76E18D9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izrađivati vektorske crteže</w:t>
            </w:r>
          </w:p>
          <w:p w14:paraId="4601FA2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izrađivati vektorske digitalne kolaže</w:t>
            </w:r>
          </w:p>
          <w:p w14:paraId="54E58BD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uređivati tekst</w:t>
            </w:r>
          </w:p>
          <w:p w14:paraId="0532BEBB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izvoditi korekciju boja i tonova vektorske grafike </w:t>
            </w:r>
          </w:p>
          <w:p w14:paraId="06CBB692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7. upotrebljavati filtere</w:t>
            </w:r>
          </w:p>
        </w:tc>
      </w:tr>
      <w:tr w:rsidR="00241F79" w:rsidRPr="00241F79" w14:paraId="501008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008C38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Sadržaj predmeta</w:t>
            </w:r>
          </w:p>
        </w:tc>
      </w:tr>
      <w:tr w:rsidR="00241F79" w:rsidRPr="00241F79" w14:paraId="2BC86E4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2B8CE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Kolegij “Vektorska grafika za scenu” koncipiran je kao jednosemestralni kolegij koji studentima nudi znanja i vještine upotrebe i kreativnog korištenja računalnim alatima koja su neophodna za svladavanje nastavnih sadržaja na kasnijim godinama preddiplomskog studija te na diplomskom studiju.( slike ilustracije, pripreme skica i izrada, oblikovanje  tiskanih materijala u svrhu prezentacije vlastitoga rada, osnove računalnog prijeloma knjige, publikacije, izrada kostimografskih skica, izrada scenografskih i tehničkih skica,  itd.) Modeliranje 3D objekata u svrhu scenografije I popratnih materijala.</w:t>
            </w:r>
          </w:p>
        </w:tc>
      </w:tr>
      <w:tr w:rsidR="00241F79" w:rsidRPr="00241F79" w14:paraId="11452CA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33A7746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4FE93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55DD1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B33E2D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09271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D0CBD1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CBEEAD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7344A2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B24C62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3CD323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B031B9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29DDF8C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25CF6F4B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1ED5B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72FEB6B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9CD75C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73849F9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0B38F13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</w:t>
            </w:r>
          </w:p>
        </w:tc>
      </w:tr>
      <w:tr w:rsidR="00241F79" w:rsidRPr="00241F79" w14:paraId="038C0A0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EB864D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795C4D2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2E6937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158A148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7" w:type="pct"/>
            <w:vAlign w:val="center"/>
          </w:tcPr>
          <w:p w14:paraId="6D437F9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51820B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04F204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539E955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5D4FD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7086D7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660B70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509236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2AA08DB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C69C17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0306C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CB64BC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8864B1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2FC83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C48228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1B0BA0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759A32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54D466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372246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CEC3F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E5437E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4FF1613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A2BAC6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88216C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1BBDD1D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3DD10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32D5CC4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F09F32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BC18CE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B46AE0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418EA9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8FE940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9826DD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2658606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8DAA2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585E87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772A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19C8AFEE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ED8D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5F1762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B4EFC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4252C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6D47D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6B11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93CCA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E484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506A89B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311FDF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49225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4B7E24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D70F39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13CF4D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89BCE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212A8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0CBCE0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31FC3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Predavanje, multimedija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A474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196C5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5E3B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 gledanje audiovizualnih sadržaja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1679F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5246B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6F744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4A2C547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C02B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Vježbe,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F1F3D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24372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4A7E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Razmišljanje o problematici te riešavanje iste pomoću stečenih vještina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8A97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D7352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1FDB4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28B38515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B218A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48687E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DB50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BF383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DCF0F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163E0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557E4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D9984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241F79" w:rsidRPr="00241F79" w14:paraId="43C95284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052D5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8B9E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F1545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3E9ED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60B8A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99E0D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53C56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D6F781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6EC54F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75E454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241F79" w:rsidRPr="00241F79" w14:paraId="310E784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93F4F2" w14:textId="77777777" w:rsidR="00241F79" w:rsidRPr="00241F79" w:rsidRDefault="00241F79" w:rsidP="00EF0593">
            <w:pPr>
              <w:numPr>
                <w:ilvl w:val="0"/>
                <w:numId w:val="362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Baines, Phil. Type and Typography. Watson Guptill, 2005.</w:t>
            </w:r>
          </w:p>
          <w:p w14:paraId="2128B0AC" w14:textId="77777777" w:rsidR="00241F79" w:rsidRPr="00241F79" w:rsidRDefault="00241F79" w:rsidP="00EF0593">
            <w:pPr>
              <w:numPr>
                <w:ilvl w:val="0"/>
                <w:numId w:val="362"/>
              </w:numPr>
              <w:tabs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Powerpoint prezentacije i primjeri računalne grafike prema potrebi nastave.</w:t>
            </w:r>
          </w:p>
        </w:tc>
      </w:tr>
      <w:tr w:rsidR="00241F79" w:rsidRPr="00241F79" w14:paraId="21735E2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28DB57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57B7A0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EF5422" w14:textId="77777777" w:rsidR="00241F79" w:rsidRPr="00241F79" w:rsidRDefault="00241F79" w:rsidP="00EF0593">
            <w:pPr>
              <w:numPr>
                <w:ilvl w:val="0"/>
                <w:numId w:val="369"/>
              </w:numPr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-20182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ind w:righ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Priručnik: Adobe Illustrator - obrada vektorske grafike na računalu</w:t>
            </w:r>
          </w:p>
        </w:tc>
      </w:tr>
      <w:tr w:rsidR="00241F79" w:rsidRPr="00241F79" w14:paraId="159C9EC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04A0E0" w14:textId="77777777" w:rsidR="00241F79" w:rsidRPr="00241F79" w:rsidRDefault="00241F79" w:rsidP="00EF0593">
            <w:pPr>
              <w:numPr>
                <w:ilvl w:val="1"/>
                <w:numId w:val="21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3F586B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83CC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E21B099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D80AAE9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C297181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6038DED9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CF438E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42FF580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0CA034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0EB6E9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3D RAČUNALNO MODELIRANJE ZA SCENSKU UMJETNOST</w:t>
            </w:r>
          </w:p>
        </w:tc>
      </w:tr>
      <w:tr w:rsidR="00241F79" w:rsidRPr="00241F79" w14:paraId="5536EA4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8DFCA9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C6B235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izv. prof. art. dr. sc. Saša Došen</w:t>
            </w:r>
          </w:p>
        </w:tc>
      </w:tr>
      <w:tr w:rsidR="00241F79" w:rsidRPr="00241F79" w14:paraId="4B0DC31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6C6E9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7EA857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Tomislav Marijanović viši teh.</w:t>
            </w:r>
          </w:p>
        </w:tc>
      </w:tr>
      <w:tr w:rsidR="00241F79" w:rsidRPr="00241F79" w14:paraId="6D67123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A0367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F9D378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58D67C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633F88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2D2B78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RR3</w:t>
            </w:r>
          </w:p>
        </w:tc>
      </w:tr>
      <w:tr w:rsidR="00241F79" w:rsidRPr="00241F79" w14:paraId="518E41D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773DE0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31A432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6195A79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80FB3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43287E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241F79" w:rsidRPr="00241F79" w14:paraId="23C6DB1E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54AA4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B9EED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B19B1C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7BA7028C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1ED0D9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D23A8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C0AF6B2" w14:textId="77777777" w:rsidR="00241F79" w:rsidRPr="00241F79" w:rsidRDefault="00241F79" w:rsidP="00EF0593">
            <w:pPr>
              <w:numPr>
                <w:ilvl w:val="0"/>
                <w:numId w:val="21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5119A6AD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725C87DF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601C1163" w14:textId="77777777" w:rsidR="00241F79" w:rsidRPr="00241F79" w:rsidRDefault="00241F79" w:rsidP="00EF0593">
            <w:pPr>
              <w:numPr>
                <w:ilvl w:val="0"/>
                <w:numId w:val="21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FD3FB4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DEEFE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D55A1D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07EE773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98DC0F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upoznati studente s računalnim programom za stvaranje trodimenzionalne grafike naračunalu. </w:t>
            </w:r>
          </w:p>
          <w:p w14:paraId="373F06A3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Pokazati im primijenu računalnog programa u realnim situacijama.</w:t>
            </w:r>
          </w:p>
        </w:tc>
      </w:tr>
      <w:tr w:rsidR="00241F79" w:rsidRPr="00241F79" w14:paraId="35E5C9B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60C801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241F79" w:rsidRPr="00241F79" w14:paraId="4412E6D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778A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1AD79B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2E2F41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1D9D91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65B05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Nakon odslušanog kolegija student će biti u stanju:</w:t>
            </w:r>
          </w:p>
          <w:p w14:paraId="442A3A5E" w14:textId="77777777" w:rsidR="00241F79" w:rsidRPr="00241F79" w:rsidRDefault="00241F79" w:rsidP="00241F79">
            <w:pPr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1. definirati pojmove 3D grafike</w:t>
            </w:r>
          </w:p>
          <w:p w14:paraId="230DF64D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razlučiti konekciju računalnog programa sa realnim svijetom </w:t>
            </w:r>
          </w:p>
          <w:p w14:paraId="69AEACC1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3. izrađivati 3D modele</w:t>
            </w:r>
          </w:p>
          <w:p w14:paraId="6D265E93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izrađivati materijale</w:t>
            </w:r>
          </w:p>
          <w:p w14:paraId="74070DE8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izrađivati svijetlosne ambijente</w:t>
            </w:r>
          </w:p>
          <w:p w14:paraId="4DAD7BAF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6. čitati mjere iz računalnog programa </w:t>
            </w:r>
          </w:p>
          <w:p w14:paraId="136ED2E7" w14:textId="77777777" w:rsidR="00241F79" w:rsidRPr="00241F79" w:rsidRDefault="00241F79" w:rsidP="00241F79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7. renderirati realnu sliku prostora i modela</w:t>
            </w:r>
          </w:p>
        </w:tc>
      </w:tr>
      <w:tr w:rsidR="00241F79" w:rsidRPr="00241F79" w14:paraId="4A2CC44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EC740C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779948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72C26B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Kolegij “3D računalno modeliranje za scenu” koncipiran je kao jednosemestralni kolegij koji studentima nudi znanja i vještine upotrebe i kreativnog korištenja računalnim alatima koja su neophodna za kreiranje realnog modela u trodimenzionalnom svijetu, a sve u svrhu izrade istog u realnim mjerama.</w:t>
            </w:r>
          </w:p>
        </w:tc>
      </w:tr>
      <w:tr w:rsidR="00241F79" w:rsidRPr="00241F79" w14:paraId="7C44EB2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814694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507D714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76ED47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1DA54E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5FF873F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984C3C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557CAB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407A58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465A2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A0A8CE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61CC78D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241F79" w:rsidRPr="00241F79" w14:paraId="08182DD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AFD4A12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20F82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404CC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A2362B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14EA4E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279776" w14:textId="77777777" w:rsidR="00241F79" w:rsidRPr="00241F79" w:rsidRDefault="00241F79" w:rsidP="00241F79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</w:t>
            </w:r>
          </w:p>
        </w:tc>
      </w:tr>
      <w:tr w:rsidR="00241F79" w:rsidRPr="00241F79" w14:paraId="1D80A59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DB0CA2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3C66507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6B5DDD6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B04D90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627" w:type="pct"/>
            <w:vAlign w:val="center"/>
          </w:tcPr>
          <w:p w14:paraId="54066BA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55CF9E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7" w:type="pct"/>
            <w:vAlign w:val="center"/>
          </w:tcPr>
          <w:p w14:paraId="2AEAEB2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14C1CC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FF8971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EC9524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A4492A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C2A145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355B140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21C939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1D568DB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C86EC5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F24933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92FF9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07316F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4D880A1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3BB5F8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64D505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F108C6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8E606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B86163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20F7AA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6E1FCE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6AF799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7A4F120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0CB741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83224E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6BF47E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3363E6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30525A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782338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8FFEDA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D4C11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5D7057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73A43B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076514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9E7400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2F25A2FA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9033B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21CF84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5C6CAA5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04FA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8DB24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FC64F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BA538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2A52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689BB580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1EA2F4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259F0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E5375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2DA857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43F4A8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1BC3A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E0C5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3668495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8ED82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multimedij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806A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F4C38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FE2A7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Slušanje i gledanje audiovizualnih sadržaja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F42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A1FE0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9B005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241F79" w:rsidRPr="00241F79" w14:paraId="441988F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D1881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Vježbe, samostalni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5F724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04BB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5656B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Razmišljanje o problematici te rješavanje iste pomoću stečenih vještina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4AA30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BE0A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C68C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241F79" w:rsidRPr="00241F79" w14:paraId="1E37772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A9156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  <w:p w14:paraId="4BA79C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3D633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13B9E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1-7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D092A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Suradnja, aktivno sudjelovanje u raspravama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96536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973B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AA597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</w:tr>
            <w:tr w:rsidR="00241F79" w:rsidRPr="00241F79" w14:paraId="7C4800D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E3319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F1611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2597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2E162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561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5BFB6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C85A9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155E5F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09398CE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D6C467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74DBB86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FDFE39E" w14:textId="77777777" w:rsidR="00241F79" w:rsidRPr="00241F79" w:rsidRDefault="00241F79" w:rsidP="00EF0593">
            <w:pPr>
              <w:numPr>
                <w:ilvl w:val="0"/>
                <w:numId w:val="2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kern w:val="36"/>
                <w:sz w:val="20"/>
                <w:szCs w:val="20"/>
              </w:rPr>
              <w:t xml:space="preserve">The SketchUp Workflow for Architecture: Modeling Buildings, Visualizing Design, and Creating Construction Documents with SketchUp Pro and LayOut </w:t>
            </w:r>
          </w:p>
          <w:p w14:paraId="4B2C12D8" w14:textId="77777777" w:rsidR="00241F79" w:rsidRPr="00241F79" w:rsidRDefault="00241F79" w:rsidP="00EF0593">
            <w:pPr>
              <w:numPr>
                <w:ilvl w:val="0"/>
                <w:numId w:val="21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Powerpoint prezentacije i primjeri računalne grafike prema potrebi nastave.</w:t>
            </w:r>
          </w:p>
        </w:tc>
      </w:tr>
      <w:tr w:rsidR="00241F79" w:rsidRPr="00241F79" w14:paraId="7C76D6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3EB372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3DE9816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0F241E" w14:textId="77777777" w:rsidR="00241F79" w:rsidRPr="00241F79" w:rsidRDefault="00241F79" w:rsidP="00EF0593">
            <w:pPr>
              <w:numPr>
                <w:ilvl w:val="0"/>
                <w:numId w:val="37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Priručnik: Sketchup  - 3D modeliranje i vizualizacija</w:t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241F79" w:rsidRPr="00241F79" w14:paraId="7D527F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216BCB7" w14:textId="77777777" w:rsidR="00241F79" w:rsidRPr="00241F79" w:rsidRDefault="00241F79" w:rsidP="00EF0593">
            <w:pPr>
              <w:numPr>
                <w:ilvl w:val="1"/>
                <w:numId w:val="21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6D7AA2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03E52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4AA4566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lastRenderedPageBreak/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3350E21" w14:textId="77777777" w:rsidR="00241F79" w:rsidRPr="00241F79" w:rsidRDefault="00241F79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56BEB0C" w14:textId="77777777" w:rsidR="00241F79" w:rsidRPr="00241F79" w:rsidRDefault="00241F79" w:rsidP="00241F79">
      <w:pPr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241F79" w:rsidRPr="00241F79" w14:paraId="5A4340E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824E3C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241F79" w:rsidRPr="00241F79" w14:paraId="374DDBC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11CCD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90B732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OBAVEZNA STRUČNA PRAKSA 1 – 4 </w:t>
            </w:r>
          </w:p>
        </w:tc>
      </w:tr>
      <w:tr w:rsidR="00241F79" w:rsidRPr="00241F79" w14:paraId="40C513E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0F4A8F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502355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  <w:t>mentor iz prakse</w:t>
            </w:r>
          </w:p>
        </w:tc>
      </w:tr>
      <w:tr w:rsidR="00241F79" w:rsidRPr="00241F79" w14:paraId="2794C50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398B7A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74CAEA8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2146BF2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15701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1D9881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241F79" w:rsidRPr="00241F79" w14:paraId="78118E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21F60F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8D7562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P01, BAKO P02, BAKO P03, BAKO P04</w:t>
            </w:r>
          </w:p>
        </w:tc>
      </w:tr>
      <w:tr w:rsidR="00241F79" w:rsidRPr="00241F79" w14:paraId="62828B5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4885D8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E79677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radionica</w:t>
            </w:r>
          </w:p>
        </w:tc>
      </w:tr>
      <w:tr w:rsidR="00241F79" w:rsidRPr="00241F79" w14:paraId="75372F7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280C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C77554B" w14:textId="77777777" w:rsidR="00241F79" w:rsidRPr="00241F79" w:rsidRDefault="00241F79" w:rsidP="00241F79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</w:tabs>
              <w:suppressAutoHyphens/>
              <w:spacing w:after="120"/>
              <w:ind w:right="-24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Kolegij Obavezne stručne prakse nije vezan uz određeni semestar, već se praksa realizira u dogovoru i uz dopuštenje kazališne ustanove u kojoj se praksa izvodi.</w:t>
            </w:r>
          </w:p>
          <w:p w14:paraId="790FFB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Ukoliko, iz objektivnih razloga, student nije u mogućnosti realizirati obaveznu stručnu praksu u pojedinom semestru, istu je moguće prenijeti u sljedeći semestar ili studijsku godinu.</w:t>
            </w:r>
          </w:p>
        </w:tc>
      </w:tr>
      <w:tr w:rsidR="00241F79" w:rsidRPr="00241F79" w14:paraId="68545F2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1246F0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DC50D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BA6C80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241F79" w:rsidRPr="00241F79" w14:paraId="3013F864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07D428C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12C1AB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440933C5" w14:textId="77777777" w:rsidR="00241F79" w:rsidRPr="00241F79" w:rsidRDefault="00241F79" w:rsidP="00EF0593">
            <w:pPr>
              <w:numPr>
                <w:ilvl w:val="0"/>
                <w:numId w:val="21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(0P + 30V + 0S)</w:t>
            </w:r>
          </w:p>
        </w:tc>
      </w:tr>
    </w:tbl>
    <w:p w14:paraId="092CD66B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241F79" w:rsidRPr="00241F79" w14:paraId="5A112A2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82A824B" w14:textId="77777777" w:rsidR="00241F79" w:rsidRPr="00241F79" w:rsidRDefault="00241F79" w:rsidP="00EF0593">
            <w:pPr>
              <w:numPr>
                <w:ilvl w:val="0"/>
                <w:numId w:val="212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1D52C4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41F79" w:rsidRPr="00241F79" w14:paraId="00752D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F8B5CD4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241F79" w:rsidRPr="00241F79" w14:paraId="423E8FC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A5E497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1:</w:t>
            </w:r>
          </w:p>
          <w:p w14:paraId="7E35DB4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oblikovanja kostima i svih faza tehničkog procesa izrade scenskih kostima. Sposobnost aktivnog sudjelovanja u procesu nadzora izrade scenskih kostima.</w:t>
            </w:r>
          </w:p>
          <w:p w14:paraId="732B53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601E312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2:</w:t>
            </w:r>
          </w:p>
          <w:p w14:paraId="015082C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oblikovanja scenografije i svih faza tehničkog procesa izrade scenskog dekora. Sposobnost aktivnog sudjelovanja u procesu nadzora izrade scenskogh dekora.</w:t>
            </w:r>
          </w:p>
          <w:p w14:paraId="08B4FAF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220B6DF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3:</w:t>
            </w:r>
          </w:p>
          <w:p w14:paraId="2B86FC4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osmišljavanja i tehnološkog postupka oslikavanja scenografije. Sposobnost aktivnog sudjelovanja u procesu nadzora oslikavanja scenskogh dekora. Samostalna prilagodba i izrada sitne rekvizite.</w:t>
            </w:r>
          </w:p>
          <w:p w14:paraId="748919E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4AB491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Obavezna stručna praksa 4:</w:t>
            </w:r>
          </w:p>
          <w:p w14:paraId="0C3AAE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Razumijevanje kreativnog procesa oblikovanja i tehnoloških rješenja lutaka za specifičnu produkciju. Sposobnost aktivnog i kompetentnog sudjelovanja u procesu izrade scenskih lutaka, primjenom jednostavnijih tehnoloških postupaka te upotrebom primjerenih materijala, ručnih i električnih alata.</w:t>
            </w:r>
          </w:p>
        </w:tc>
      </w:tr>
      <w:tr w:rsidR="00241F79" w:rsidRPr="00241F79" w14:paraId="55F0D83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1F89A8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241F79" w:rsidRPr="00241F79" w14:paraId="202B81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A4465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241F79" w:rsidRPr="00241F79" w14:paraId="44FC48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24206A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241F79" w:rsidRPr="00241F79" w14:paraId="26AEFD5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7B960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Obavezne stručne prakse 1 studenti će moći: </w:t>
            </w:r>
          </w:p>
          <w:p w14:paraId="2936FA83" w14:textId="77777777" w:rsidR="00241F79" w:rsidRPr="00241F79" w:rsidRDefault="00241F79" w:rsidP="00EF0593">
            <w:pPr>
              <w:numPr>
                <w:ilvl w:val="0"/>
                <w:numId w:val="2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imenovati sve faze tehničkog procesa izrade scenskih kostima.</w:t>
            </w:r>
          </w:p>
          <w:p w14:paraId="3D352C03" w14:textId="77777777" w:rsidR="00241F79" w:rsidRPr="00241F79" w:rsidRDefault="00241F79" w:rsidP="00EF0593">
            <w:pPr>
              <w:numPr>
                <w:ilvl w:val="0"/>
                <w:numId w:val="2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funkcioniranje procesa stvaranja kazališne izvedbe u segmentu realizacije kostima i načina funkcioniranja i organizacije kazališne garderobe i fundusa te uloge garderobijera.</w:t>
            </w:r>
          </w:p>
          <w:p w14:paraId="3BE64050" w14:textId="77777777" w:rsidR="00241F79" w:rsidRPr="00241F79" w:rsidRDefault="00241F79" w:rsidP="00EF0593">
            <w:pPr>
              <w:numPr>
                <w:ilvl w:val="0"/>
                <w:numId w:val="21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Izraditi jednostavne elemenate scenskog kostima i dodataka kostima.</w:t>
            </w:r>
          </w:p>
          <w:p w14:paraId="0B3E130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676BF45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Obavezne stručne prakse 2 studenti će moći:</w:t>
            </w:r>
          </w:p>
          <w:p w14:paraId="338890EE" w14:textId="77777777" w:rsidR="00241F79" w:rsidRPr="00241F79" w:rsidRDefault="00241F79" w:rsidP="00EF0593">
            <w:pPr>
              <w:numPr>
                <w:ilvl w:val="0"/>
                <w:numId w:val="21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imenovati sve faze tehničkog procesa izrade scenskog dekora.</w:t>
            </w:r>
          </w:p>
          <w:p w14:paraId="192CDB92" w14:textId="77777777" w:rsidR="00241F79" w:rsidRPr="00241F79" w:rsidRDefault="00241F79" w:rsidP="00EF0593">
            <w:pPr>
              <w:numPr>
                <w:ilvl w:val="0"/>
                <w:numId w:val="21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i analizirati funkcioniranje procesa stvaranja kazališne izvedbe u segmentu realizacije scenografije i načina funkcioniranja i organizacije radionica za izradu scenografije i organizacije rada pozorničkih tehničara</w:t>
            </w:r>
          </w:p>
          <w:p w14:paraId="68F03319" w14:textId="77777777" w:rsidR="00241F79" w:rsidRPr="00241F79" w:rsidRDefault="00241F79" w:rsidP="00EF0593">
            <w:pPr>
              <w:numPr>
                <w:ilvl w:val="0"/>
                <w:numId w:val="21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Navesti tehnologije izrade elemenata scenskog dekora i samostalno izraditi elemente scenografije u obliku makete, krupne rekvizite ili prilagodbe scenskog dekora i rekvizite iz fundusa.</w:t>
            </w:r>
          </w:p>
          <w:p w14:paraId="61E535B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314AECC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Obavezne stručne prakse 3 studenti će moći: </w:t>
            </w:r>
          </w:p>
          <w:p w14:paraId="226A375B" w14:textId="77777777" w:rsidR="00241F79" w:rsidRPr="00241F79" w:rsidRDefault="00241F79" w:rsidP="00EF0593">
            <w:pPr>
              <w:numPr>
                <w:ilvl w:val="0"/>
                <w:numId w:val="20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Prepoznavati sve faze tehnološkog procesa oslikavanja scenskog dekora.</w:t>
            </w:r>
          </w:p>
          <w:p w14:paraId="5FDA6637" w14:textId="77777777" w:rsidR="00241F79" w:rsidRPr="00241F79" w:rsidRDefault="00241F79" w:rsidP="00EF0593">
            <w:pPr>
              <w:numPr>
                <w:ilvl w:val="0"/>
                <w:numId w:val="20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razlikovati funkcioniranje procesa stvaranja kazališne izvedbe u segmentu realizacije slikarskih radova te poznavati i organizaciju sitne rekvizite</w:t>
            </w:r>
          </w:p>
          <w:p w14:paraId="589022BF" w14:textId="77777777" w:rsidR="00241F79" w:rsidRPr="00241F79" w:rsidRDefault="00241F79" w:rsidP="00EF0593">
            <w:pPr>
              <w:numPr>
                <w:ilvl w:val="0"/>
                <w:numId w:val="20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Imenovati i razlikovati tehnologije oslikavanja scenskog dekora i samostalno podslikavanti i izvoditi jednostavnije slikarske radove; izrađivati i prilagođavati sitne rekvizite za potrebe određene kazališne predstave.</w:t>
            </w:r>
          </w:p>
          <w:p w14:paraId="2C91E04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  <w:p w14:paraId="7355533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završetku Obavezne stručne prakse 4 studenti će moći: </w:t>
            </w:r>
          </w:p>
          <w:p w14:paraId="2B673064" w14:textId="77777777" w:rsidR="00241F79" w:rsidRPr="00241F79" w:rsidRDefault="00241F79" w:rsidP="00EF0593">
            <w:pPr>
              <w:numPr>
                <w:ilvl w:val="0"/>
                <w:numId w:val="2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i opisati sve faze procesa oblikovanja lutaka i tehničke razrade skica</w:t>
            </w:r>
          </w:p>
          <w:p w14:paraId="30B82F17" w14:textId="77777777" w:rsidR="00241F79" w:rsidRPr="00241F79" w:rsidRDefault="00241F79" w:rsidP="00EF0593">
            <w:pPr>
              <w:numPr>
                <w:ilvl w:val="0"/>
                <w:numId w:val="2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Objasniti funkcioniranje kreativnih i tehničkih procesa stvaranja kazališne izvedbe u segmentu realizacije lutaka i lutkarske scenografije.</w:t>
            </w:r>
          </w:p>
          <w:p w14:paraId="24F35921" w14:textId="77777777" w:rsidR="00241F79" w:rsidRPr="00241F79" w:rsidRDefault="00241F79" w:rsidP="00EF0593">
            <w:pPr>
              <w:numPr>
                <w:ilvl w:val="0"/>
                <w:numId w:val="209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Razlikovati i opisati tehnološka rješenja za mehanizme pokretanja lutke te samostalno izradizti elementarne dijelove i spojeve lutaka te izraditi jednostavnije elemenate lutkarske scenografije.</w:t>
            </w:r>
          </w:p>
        </w:tc>
      </w:tr>
      <w:tr w:rsidR="00241F79" w:rsidRPr="00241F79" w14:paraId="745DC72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38B3FD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241F79" w:rsidRPr="00241F79" w14:paraId="0CD57C5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ADFFA1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Obavezna stručna praksa izvodi se u profesionalnom kazalištu pod mentorstvom voditelja pojedinih radionica u sklopu pripremanja I realizacije konkretnog kazališnog projekta. Studenti su obavezni tijekom trajanja studija proći cjelokupan ciklus stručne prakse (4 radionice) u vidu konkretnog sudjelovanja u realizaciji kazališne predstave:</w:t>
            </w:r>
          </w:p>
          <w:p w14:paraId="4A34A306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Praksa: krojačnica / garderoba</w:t>
            </w:r>
          </w:p>
          <w:p w14:paraId="605EE75B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lastRenderedPageBreak/>
              <w:t>Praksa: stolarija / bravarija / scena</w:t>
            </w:r>
          </w:p>
          <w:p w14:paraId="33DE8785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Praksa: slikarnica / rekvizita</w:t>
            </w:r>
          </w:p>
          <w:p w14:paraId="7B01BDA6" w14:textId="77777777" w:rsidR="00241F79" w:rsidRPr="00241F79" w:rsidRDefault="00241F79" w:rsidP="00241F79">
            <w:pPr>
              <w:jc w:val="both"/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Praksa: lutke </w:t>
            </w:r>
          </w:p>
        </w:tc>
      </w:tr>
      <w:tr w:rsidR="00241F79" w:rsidRPr="00241F79" w14:paraId="28C5FC31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50F28BB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19A910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1BBC17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AFADED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54365F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25ABF5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50E597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12FD21F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140BA9D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E7F52A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593B22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stručna     </w:t>
            </w:r>
          </w:p>
          <w:p w14:paraId="5E2767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          praksa</w:t>
            </w:r>
          </w:p>
        </w:tc>
      </w:tr>
      <w:tr w:rsidR="00241F79" w:rsidRPr="00241F79" w14:paraId="2768FB1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E6899AC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1DDC4C5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1104C7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176AE7B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241F79" w:rsidRPr="00241F79" w14:paraId="5D6E8E9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95282B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241F79" w:rsidRPr="00241F79" w14:paraId="21D6D2E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60E8FB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241F79" w:rsidRPr="00241F79" w14:paraId="26FA24C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964D89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CD5939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688CAC7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77C09D6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336277C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639978D6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1BD93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0CC418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31EEAD1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562504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7AF31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6FF573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6CC1526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F827A67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B9EA48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01B749C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855782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74AD0BD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C73CF3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1E0FB65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F19350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514E1CD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D276A8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C2DF2CB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9C80913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7A10E1A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241F79" w:rsidRPr="00241F79" w14:paraId="2AD343A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DAC5162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6BAF67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0D8D1EBA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9E07898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37F53CF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36BEF7F4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73B179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105E94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4E56C1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5D8197F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241F79" w:rsidRPr="00241F79" w14:paraId="7E16B4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57A22E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241F79" w:rsidRPr="00241F79" w14:paraId="64C4E9D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F5C4A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4873EB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37E0E2F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2E5F0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6BD8E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C7F38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59396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FBBE6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241F79" w:rsidRPr="00241F79" w14:paraId="5792FD38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14B7DD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827D621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B4EAA3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3E423E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241D8F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2D4E3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1EE06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241F79" w:rsidRPr="00241F79" w14:paraId="70C9375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09439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Mentorski rad, stručna praksa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7276BC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41C856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AF745F" w14:textId="77777777" w:rsidR="00241F79" w:rsidRPr="00241F79" w:rsidRDefault="00241F79" w:rsidP="00241F79">
                  <w:pPr>
                    <w:rPr>
                      <w:rFonts w:ascii="Times New Roman" w:eastAsia="ヒラギノ角ゴ Pro W3" w:hAnsi="Times New Roman" w:cs="Times New Roman"/>
                      <w:color w:val="00000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 te redovito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100DF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F5ACE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F7F04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241F79" w:rsidRPr="00241F79" w14:paraId="07CFA7BF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5C1DB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Mentorski rad, stručna praksa, radionice,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ED59C9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1,25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9A5F8A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502413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aktivno sudjelovanje u svim etapama rada na praktičnom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84B8F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Projekt; 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B8507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31,25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F4C25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62,5</w:t>
                  </w:r>
                </w:p>
              </w:tc>
            </w:tr>
            <w:tr w:rsidR="00241F79" w:rsidRPr="00241F79" w14:paraId="2992ED6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309B4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780487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2631E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B158F5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AE676D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291D2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60FB3B" w14:textId="77777777" w:rsidR="00241F79" w:rsidRPr="00241F79" w:rsidRDefault="00241F79" w:rsidP="00241F79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241F79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4A9B879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1F79" w:rsidRPr="00241F79" w14:paraId="6D2CCB7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1F2074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241F79" w:rsidRPr="00241F79" w14:paraId="3950D4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879A4E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1.HAWKINS, Terry i Pauline MENEAR. Stage managment and Theatre Administration. Phaidon Press, London, 1993.</w:t>
            </w:r>
          </w:p>
          <w:p w14:paraId="6F379426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2.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Theatre Design and Properties. London: Phaidon Press, 1994.</w:t>
            </w:r>
          </w:p>
          <w:p w14:paraId="423B72A3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3. </w:t>
            </w: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HOLT, Michael. Costume and Makeup. Phaidon Press, London, 1988</w:t>
            </w:r>
          </w:p>
          <w:p w14:paraId="7DA9A25D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4. TOMÁNEK, Alois. Forms of Puppets. Prag: AMU, 2006.</w:t>
            </w:r>
          </w:p>
          <w:p w14:paraId="6FC6D11A" w14:textId="77777777" w:rsidR="00241F79" w:rsidRPr="00241F79" w:rsidRDefault="00241F79" w:rsidP="00241F79">
            <w:pPr>
              <w:tabs>
                <w:tab w:val="left" w:pos="200"/>
              </w:tabs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5. VARL, Breda. Moje lutke 1-6, Zagreb: MCUK, (Lutke na štapu, Lutke na koncu, 1999; Ručne lutke - ginjoli, Plošne lutke, 2000; Mimičke lutke, Maske, 2001.)</w:t>
            </w:r>
          </w:p>
        </w:tc>
      </w:tr>
      <w:tr w:rsidR="00241F79" w:rsidRPr="00241F79" w14:paraId="40454C7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F2F8F2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241F79" w:rsidRPr="00241F79" w14:paraId="4A3753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92F7C0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241F79" w:rsidRPr="00241F79" w14:paraId="010D61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78D197" w14:textId="77777777" w:rsidR="00241F79" w:rsidRPr="00241F79" w:rsidRDefault="00241F79" w:rsidP="00EF0593">
            <w:pPr>
              <w:numPr>
                <w:ilvl w:val="1"/>
                <w:numId w:val="212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241F79" w:rsidRPr="00241F79" w14:paraId="25E30CB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9615411" w14:textId="77777777" w:rsidR="00241F79" w:rsidRPr="00241F79" w:rsidRDefault="00241F79" w:rsidP="00241F79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241F79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126B5CCA" w14:textId="77777777" w:rsidR="00241F79" w:rsidRPr="00241F79" w:rsidRDefault="00241F79" w:rsidP="00241F79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3BD36D7A" w14:textId="77777777" w:rsidR="00241F79" w:rsidRPr="00241F79" w:rsidRDefault="00241F79" w:rsidP="00241F79">
      <w:pPr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241F79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A60462D" w14:textId="77777777" w:rsidR="00AD3FDD" w:rsidRDefault="00AD3FDD" w:rsidP="00241F79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4F42FDC1" w14:textId="7A7E4AFA" w:rsidR="00AD3FDD" w:rsidRDefault="00AD3FDD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  <w:r w:rsidRPr="00AD3FDD"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  <w:t>IZBORNI OPĆI PREDMETI</w:t>
      </w:r>
    </w:p>
    <w:p w14:paraId="5A0F56A0" w14:textId="197B1111" w:rsidR="00125A56" w:rsidRDefault="00125A56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125A56" w:rsidRPr="00125A56" w14:paraId="55B5ED8C" w14:textId="77777777" w:rsidTr="00413931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1918565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125A56" w:rsidRPr="00125A56" w14:paraId="05D35B2B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3F6703C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E09B78C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ヒラギノ角ゴ Pro W3" w:hAnsi="Arial Narrow" w:cs="Times New Roman"/>
                <w:b/>
                <w:color w:val="000000"/>
                <w:sz w:val="20"/>
              </w:rPr>
              <w:t>INTERMEDIJALNO OBLIKOVANJE IZVEDBE 1</w:t>
            </w:r>
          </w:p>
        </w:tc>
      </w:tr>
      <w:tr w:rsidR="00125A56" w:rsidRPr="00125A56" w14:paraId="16B6911F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185D23EA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483790B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125A56" w:rsidRPr="00125A56" w14:paraId="099D1870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74EA1C4A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44C2E67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5A56" w:rsidRPr="00125A56" w14:paraId="7D390C04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6ABF2D31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4335ACF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125A56" w:rsidRPr="00125A56" w14:paraId="6C16A975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108EED91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63C8DB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025</w:t>
            </w:r>
          </w:p>
        </w:tc>
      </w:tr>
      <w:tr w:rsidR="00125A56" w:rsidRPr="00125A56" w14:paraId="49CC3EE1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3C6FDBE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A52E948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Izborni opći </w:t>
            </w:r>
          </w:p>
        </w:tc>
      </w:tr>
      <w:tr w:rsidR="00125A56" w:rsidRPr="00125A56" w14:paraId="41209535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3B9521C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33D48D9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3.godina</w:t>
            </w:r>
          </w:p>
        </w:tc>
      </w:tr>
      <w:tr w:rsidR="00125A56" w:rsidRPr="00125A56" w14:paraId="3374AAB5" w14:textId="77777777" w:rsidTr="00413931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A08ED12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37B84B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49F044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125A56" w:rsidRPr="00125A56" w14:paraId="7152BB5F" w14:textId="77777777" w:rsidTr="00413931">
        <w:trPr>
          <w:trHeight w:val="145"/>
        </w:trPr>
        <w:tc>
          <w:tcPr>
            <w:tcW w:w="1180" w:type="pct"/>
            <w:vMerge/>
            <w:vAlign w:val="center"/>
          </w:tcPr>
          <w:p w14:paraId="1DC5A617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2818D02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F0B5898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+ 0V + 30S)</w:t>
            </w:r>
          </w:p>
        </w:tc>
      </w:tr>
    </w:tbl>
    <w:p w14:paraId="0DEB2AF8" w14:textId="77777777" w:rsidR="00125A56" w:rsidRPr="00125A56" w:rsidRDefault="00125A56" w:rsidP="00125A56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125A56" w:rsidRPr="00125A56" w14:paraId="3F0C560A" w14:textId="77777777" w:rsidTr="00413931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1DC1E86" w14:textId="77777777" w:rsidR="00125A56" w:rsidRPr="00125A56" w:rsidRDefault="00125A56" w:rsidP="00125A56">
            <w:pPr>
              <w:numPr>
                <w:ilvl w:val="0"/>
                <w:numId w:val="22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OPIS PREDMETA</w:t>
            </w:r>
          </w:p>
          <w:p w14:paraId="448BB786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5A56" w:rsidRPr="00125A56" w14:paraId="54320BBA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574D869D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125A56" w:rsidRPr="00125A56" w14:paraId="47B03B57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1EF8BE7B" w14:textId="77777777" w:rsidR="00125A56" w:rsidRPr="00125A56" w:rsidRDefault="00125A56" w:rsidP="00125A56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Cilj kolegija je uputiti studente u specifičnosti i kompleksnosti interdisciplinarnog ustroja suvremenog umjetničkog stvaralaštva; razviti metode kritičkog promišljanja o razmatranoj problematici kako bi studenti argumentirano i artikulirano mogli objasniti svoj stav prema istoj; ponuditi studentima teorijske i metodološke aparate kako bi samostalno mogli proučavati literaturu u kojoj se obrađuje razmatrana problematika te kako bi ih se potaklo na njihova kreativna promišljanja i kako bi se razvila svijest o razumijevanju interdisciplinarnog ustroja suvremenog umjetničkog stvaralaštva. </w:t>
            </w:r>
          </w:p>
        </w:tc>
      </w:tr>
      <w:tr w:rsidR="00125A56" w:rsidRPr="00125A56" w14:paraId="36CB3E13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4EE15D75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125A56" w:rsidRPr="00125A56" w14:paraId="19C4F5A3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2E19404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125A56" w:rsidRPr="00125A56" w14:paraId="6AB56BCA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4102703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125A56" w:rsidRPr="00125A56" w14:paraId="54B3B060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4CF50C1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 završetku kolegija student će moći:</w:t>
            </w:r>
          </w:p>
          <w:p w14:paraId="6FDD6A73" w14:textId="77777777" w:rsidR="00125A56" w:rsidRPr="00125A56" w:rsidRDefault="00125A56" w:rsidP="00125A56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definirati i implementirati stručno nazivlje i terminologiju razmatrane problematike u odgovarajućem kontekstu</w:t>
            </w:r>
          </w:p>
          <w:p w14:paraId="1C49C267" w14:textId="77777777" w:rsidR="00125A56" w:rsidRPr="00125A56" w:rsidRDefault="00125A56" w:rsidP="00125A56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formulirati i objasniti principe funkcioniranja interdisciplinarnog ustroja suvremenog umjetničkog stvaralaštva</w:t>
            </w:r>
          </w:p>
        </w:tc>
      </w:tr>
      <w:tr w:rsidR="00125A56" w:rsidRPr="00125A56" w14:paraId="790E593E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0C822D3E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125A56" w:rsidRPr="00125A56" w14:paraId="4D924498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682A8CB" w14:textId="77777777" w:rsidR="00125A56" w:rsidRPr="00125A56" w:rsidRDefault="00125A56" w:rsidP="00125A56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Kolegij je koncipiran na premisama interdisciplinarne metodologije, na temelju koje se analizira odnos suvremenog kazališta prema drugim umjetničkim medijima i žanrovima. Na različitim primjerima iz recentne umjetničke prakse studenti će prepoznati aspekte intermedijalnog djelovanja u kazalištu, odnosno procese interferencije koji postoje između medija i umjetnosti, izvedbenih umjetnosti i društva. Istražuju se relacije kazališta i filma, likovnosti i izvedbe, načina na koji su video umjetnici proširili pojam scenskog prostora. Istodobno, paradigme intermedijalne izvedbe lociraju se i u specifičnim modernističkim tendencijama.</w:t>
            </w:r>
          </w:p>
        </w:tc>
      </w:tr>
      <w:tr w:rsidR="00125A56" w:rsidRPr="00125A56" w14:paraId="05DEC739" w14:textId="77777777" w:rsidTr="00413931">
        <w:trPr>
          <w:trHeight w:val="432"/>
        </w:trPr>
        <w:tc>
          <w:tcPr>
            <w:tcW w:w="2735" w:type="pct"/>
            <w:gridSpan w:val="6"/>
            <w:vAlign w:val="center"/>
          </w:tcPr>
          <w:p w14:paraId="7F5E54AE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60E392C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5825747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445AEBC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6F12FDF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46A6B99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05299D76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88A6AAC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12B01CE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49F113F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097427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125A56" w:rsidRPr="00125A56" w14:paraId="04DE0F52" w14:textId="77777777" w:rsidTr="00413931">
        <w:trPr>
          <w:trHeight w:val="432"/>
        </w:trPr>
        <w:tc>
          <w:tcPr>
            <w:tcW w:w="2735" w:type="pct"/>
            <w:gridSpan w:val="6"/>
            <w:vAlign w:val="center"/>
          </w:tcPr>
          <w:p w14:paraId="4E8D9B51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98C4273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1D7ECE5E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55FE7296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125A56" w:rsidRPr="00125A56" w14:paraId="6A244336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24BFB8E1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nastavu, aktivno sudjelovati u radnom procesu i redovito izvršavati radne zadatke. </w:t>
            </w:r>
          </w:p>
        </w:tc>
      </w:tr>
      <w:tr w:rsidR="00125A56" w:rsidRPr="00125A56" w14:paraId="2AF5EE0F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0C3366A8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125A56" w:rsidRPr="00125A56" w14:paraId="69C02F4C" w14:textId="77777777" w:rsidTr="00413931">
        <w:trPr>
          <w:trHeight w:val="111"/>
        </w:trPr>
        <w:tc>
          <w:tcPr>
            <w:tcW w:w="784" w:type="pct"/>
            <w:vAlign w:val="center"/>
          </w:tcPr>
          <w:p w14:paraId="37BA83A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95A4F9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8AC92EC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F8D489E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A27A9E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EAE7203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558CE89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0AF81166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5B2296EE" w14:textId="77777777" w:rsidTr="00413931">
        <w:trPr>
          <w:trHeight w:val="108"/>
        </w:trPr>
        <w:tc>
          <w:tcPr>
            <w:tcW w:w="784" w:type="pct"/>
            <w:vAlign w:val="center"/>
          </w:tcPr>
          <w:p w14:paraId="0CE36E2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C046A3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06C6AD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A4CB623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6BF467B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A3B627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733E709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3D720B26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56F3FD35" w14:textId="77777777" w:rsidTr="00413931">
        <w:trPr>
          <w:trHeight w:val="108"/>
        </w:trPr>
        <w:tc>
          <w:tcPr>
            <w:tcW w:w="784" w:type="pct"/>
            <w:vAlign w:val="center"/>
          </w:tcPr>
          <w:p w14:paraId="59051867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3860F7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627" w:type="pct"/>
            <w:vAlign w:val="center"/>
          </w:tcPr>
          <w:p w14:paraId="390D3A1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B79DAE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1CD0586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FDCBBB0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2193F5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D9F650A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7D79E99C" w14:textId="77777777" w:rsidTr="00413931">
        <w:trPr>
          <w:trHeight w:val="108"/>
        </w:trPr>
        <w:tc>
          <w:tcPr>
            <w:tcW w:w="784" w:type="pct"/>
            <w:vAlign w:val="center"/>
          </w:tcPr>
          <w:p w14:paraId="6945CC8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Portfolio</w:t>
            </w:r>
          </w:p>
        </w:tc>
        <w:tc>
          <w:tcPr>
            <w:tcW w:w="296" w:type="pct"/>
            <w:vAlign w:val="center"/>
          </w:tcPr>
          <w:p w14:paraId="35C3E43B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7178413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C32A22C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5D844095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35AE82B9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2D9D0F2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931904E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125A56" w:rsidRPr="00125A56" w14:paraId="3942C10E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4903FE62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125A56" w:rsidRPr="00125A56" w14:paraId="3557A511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50F50C8D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125A56" w:rsidRPr="00125A56" w14:paraId="17EE24EA" w14:textId="77777777" w:rsidTr="00413931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EF6E9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37269E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7549A1C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A8CEA8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0CDC8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3C955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FF8982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4B32F2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125A56" w:rsidRPr="00125A56" w14:paraId="0612BEB5" w14:textId="77777777" w:rsidTr="00413931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60AE4EC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FD0941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858BC1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F3457AE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614972F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F8D259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AA65D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125A56" w:rsidRPr="00125A56" w14:paraId="131CA754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2ADD0E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6F1783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E5C3A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8E8C18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prate nastavu; prave bilješke; proučavaju literaturu; prate audio-vizualne materijale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A14CAF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7B8DB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B76E3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25A56" w:rsidRPr="00125A56" w14:paraId="0A66F1A7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4BF238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grupna rasprava</w:t>
                  </w:r>
                </w:p>
                <w:p w14:paraId="75982ABA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AC2059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61DD1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6A636A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studenti čitaju stručnu literaturu i istu analiziraju grupno na satu; postavljanje i rješavanje problema; rad na pisanom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74A09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Esej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428F5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81AA1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125A56" w:rsidRPr="00125A56" w14:paraId="291E6D8E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13743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razgovor</w:t>
                  </w:r>
                </w:p>
                <w:p w14:paraId="08C1C389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77091C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A51C56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3CECA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proučavaju stručnu literaturu; gledaju, sustavno opažaju i analiziraju praktične primjere putem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509619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9AEA1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143ABE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125A56" w:rsidRPr="00125A56" w14:paraId="4D2FCBF6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5DB4F5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F3E2B7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4D337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BB28EE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1DF2C0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F683BF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29019D" w14:textId="77777777" w:rsidR="00125A56" w:rsidRPr="00125A56" w:rsidRDefault="00125A56" w:rsidP="00125A56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125A56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3DB073CF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125A56" w:rsidRPr="00125A56" w14:paraId="671DEC25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7E6440FB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125A56" w:rsidRPr="00125A56" w14:paraId="19049287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01F9372A" w14:textId="77777777" w:rsidR="00125A56" w:rsidRPr="00125A56" w:rsidRDefault="00125A56" w:rsidP="00125A56">
            <w:pPr>
              <w:spacing w:beforeLines="1" w:before="2"/>
              <w:ind w:right="363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125A56">
              <w:rPr>
                <w:rFonts w:ascii="Arial Narrow" w:eastAsia="Calibri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1. Chapple,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Freda; Kattenbelt, Chiel (ur).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Intermediality in Theatre and Performance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. Amsterdam/New York: Rodopi, 2006.</w:t>
            </w:r>
          </w:p>
          <w:p w14:paraId="50C5F310" w14:textId="77777777" w:rsidR="00125A56" w:rsidRPr="00125A56" w:rsidRDefault="00125A56" w:rsidP="00125A56">
            <w:pPr>
              <w:spacing w:beforeLines="1" w:before="2"/>
              <w:ind w:right="363"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2. Fried, Michael.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Theatricality and Absorption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. Chichago/London: University of Chichago Press, 1980.</w:t>
            </w:r>
          </w:p>
          <w:p w14:paraId="550A9E7B" w14:textId="77777777" w:rsidR="00125A56" w:rsidRPr="00125A56" w:rsidRDefault="00125A56" w:rsidP="00125A56">
            <w:pPr>
              <w:spacing w:beforeLines="1" w:before="2"/>
              <w:ind w:right="363"/>
              <w:jc w:val="both"/>
              <w:rPr>
                <w:rFonts w:ascii="Arial Narrow" w:eastAsia="Times New Roman" w:hAnsi="Arial Narrow" w:cs="Calibri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>3. Weber,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 xml:space="preserve">Samuel. </w:t>
            </w:r>
            <w:r w:rsidRPr="00125A56">
              <w:rPr>
                <w:rFonts w:ascii="Arial Narrow" w:eastAsia="Times New Roman" w:hAnsi="Arial Narrow" w:cs="Calibri"/>
                <w:i/>
                <w:sz w:val="20"/>
                <w:szCs w:val="22"/>
              </w:rPr>
              <w:t>Theatricality as Medium</w:t>
            </w: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>. New York: Fordham University Press, 2004.</w:t>
            </w:r>
          </w:p>
          <w:p w14:paraId="136EB438" w14:textId="77777777" w:rsidR="00125A56" w:rsidRPr="00125A56" w:rsidRDefault="00125A56" w:rsidP="00125A56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4. Craig, Edward Gordon. </w:t>
            </w:r>
            <w:r w:rsidRPr="00125A56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O umjetnosti kazališta</w:t>
            </w: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Zagreb: Cekade, 1980.</w:t>
            </w:r>
          </w:p>
        </w:tc>
      </w:tr>
      <w:tr w:rsidR="00125A56" w:rsidRPr="00125A56" w14:paraId="4AC923A1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5F75F1C6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125A56" w:rsidRPr="00125A56" w14:paraId="2C11CF56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2168A424" w14:textId="77777777" w:rsidR="00125A56" w:rsidRPr="00125A56" w:rsidRDefault="00125A56" w:rsidP="00125A56">
            <w:pPr>
              <w:spacing w:beforeLines="1" w:before="2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1. Wolf,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Werner; Bernhart, Walter (ur).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Framing Borders in Literature and in other Media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, Amsterdam/New York: Rodopi, 2006.</w:t>
            </w:r>
          </w:p>
          <w:p w14:paraId="466DCBF3" w14:textId="77777777" w:rsidR="00125A56" w:rsidRPr="00125A56" w:rsidRDefault="00125A56" w:rsidP="00125A56">
            <w:pPr>
              <w:spacing w:beforeLines="1" w:before="2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2.</w:t>
            </w: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Phelan,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Peggy.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Unmarked: The Politics of Performance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.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New York/London: Routledge, 1996.</w:t>
            </w:r>
          </w:p>
          <w:p w14:paraId="7D35FF11" w14:textId="77777777" w:rsidR="00125A56" w:rsidRPr="00125A56" w:rsidRDefault="00125A56" w:rsidP="00125A56">
            <w:pPr>
              <w:spacing w:beforeLines="1" w:before="2"/>
              <w:jc w:val="both"/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</w:pP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3.</w:t>
            </w:r>
            <w:r w:rsidRPr="00125A56">
              <w:rPr>
                <w:rFonts w:ascii="Arial Narrow" w:eastAsia="Times New Roman" w:hAnsi="Arial Narrow" w:cs="Calibri"/>
                <w:sz w:val="20"/>
                <w:szCs w:val="22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>Hansen,</w:t>
            </w:r>
            <w:r w:rsidRPr="00125A56">
              <w:rPr>
                <w:rFonts w:ascii="Arial Narrow" w:eastAsia="Times New Roman" w:hAnsi="Arial Narrow" w:cs="Times New Roman"/>
                <w:sz w:val="18"/>
                <w:szCs w:val="20"/>
              </w:rPr>
              <w:t xml:space="preserve"> 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Mark B.. </w:t>
            </w:r>
            <w:r w:rsidRPr="00125A56">
              <w:rPr>
                <w:rFonts w:ascii="Arial Narrow" w:eastAsia="Times New Roman" w:hAnsi="Arial Narrow" w:cs="Calibri"/>
                <w:i/>
                <w:color w:val="000000"/>
                <w:sz w:val="20"/>
                <w:szCs w:val="22"/>
              </w:rPr>
              <w:t>New Philosophy for New Media</w:t>
            </w:r>
            <w:r w:rsidRPr="00125A56">
              <w:rPr>
                <w:rFonts w:ascii="Arial Narrow" w:eastAsia="Times New Roman" w:hAnsi="Arial Narrow" w:cs="Calibri"/>
                <w:color w:val="000000"/>
                <w:sz w:val="20"/>
                <w:szCs w:val="22"/>
              </w:rPr>
              <w:t xml:space="preserve">. Cambridge/Massachusetts: MIT Press, 2006. </w:t>
            </w:r>
          </w:p>
          <w:p w14:paraId="1B872E8E" w14:textId="77777777" w:rsidR="00125A56" w:rsidRPr="00125A56" w:rsidRDefault="00125A56" w:rsidP="00125A56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4. Elleström,</w:t>
            </w:r>
            <w:r w:rsidRPr="00125A56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125A56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Lars. </w:t>
            </w:r>
            <w:r w:rsidRPr="00125A56">
              <w:rPr>
                <w:rFonts w:ascii="Arial Narrow" w:eastAsia="ヒラギノ角ゴ Pro W3" w:hAnsi="Arial Narrow" w:cs="Calibri"/>
                <w:i/>
                <w:iCs/>
                <w:color w:val="000000"/>
                <w:sz w:val="20"/>
                <w:szCs w:val="22"/>
              </w:rPr>
              <w:t>Media Borders, Multimodality and Intermediality</w:t>
            </w:r>
            <w:r w:rsidRPr="00125A56">
              <w:rPr>
                <w:rFonts w:ascii="Arial Narrow" w:eastAsia="ヒラギノ角ゴ Pro W3" w:hAnsi="Arial Narrow" w:cs="Calibri"/>
                <w:iCs/>
                <w:color w:val="000000"/>
                <w:sz w:val="20"/>
                <w:szCs w:val="22"/>
              </w:rPr>
              <w:t>. London: Palgrave, 2010.</w:t>
            </w:r>
          </w:p>
        </w:tc>
      </w:tr>
      <w:tr w:rsidR="00125A56" w:rsidRPr="00125A56" w14:paraId="71807E43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424BD03D" w14:textId="77777777" w:rsidR="00125A56" w:rsidRPr="00125A56" w:rsidRDefault="00125A56" w:rsidP="00125A56">
            <w:pPr>
              <w:numPr>
                <w:ilvl w:val="1"/>
                <w:numId w:val="227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125A56" w:rsidRPr="00125A56" w14:paraId="58D72DD5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6978C2D4" w14:textId="77777777" w:rsidR="00125A56" w:rsidRPr="00125A56" w:rsidRDefault="00125A56" w:rsidP="00125A56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125A56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2063705" w14:textId="77777777" w:rsidR="00125A56" w:rsidRPr="00125A56" w:rsidRDefault="00125A56" w:rsidP="00125A56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125A56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53799135" w14:textId="77777777" w:rsidR="00125A56" w:rsidRPr="00125A56" w:rsidRDefault="00125A56" w:rsidP="00125A56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125A56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9C488A6" w14:textId="77777777" w:rsidR="00125A56" w:rsidRPr="00125A56" w:rsidRDefault="00125A56" w:rsidP="00125A56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214A83F5" w14:textId="77777777" w:rsidR="00125A56" w:rsidRPr="00AD3FDD" w:rsidRDefault="00125A56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AD3FDD" w:rsidRPr="00AD3FDD" w14:paraId="3E8424A2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B769021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AD3FDD" w:rsidRPr="00AD3FDD" w14:paraId="0D2BD58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7E269A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789BD44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Times New Roman"/>
                <w:b/>
                <w:color w:val="000000"/>
                <w:sz w:val="20"/>
              </w:rPr>
              <w:t>INTERMEDIJALNO OBLIKOVANJE IZVEDBE 2</w:t>
            </w:r>
          </w:p>
        </w:tc>
      </w:tr>
      <w:tr w:rsidR="00AD3FDD" w:rsidRPr="00AD3FDD" w14:paraId="61F8A0C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5AC64C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1A2147C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Doc.dr.sc. Katarina Žeravica </w:t>
            </w:r>
          </w:p>
        </w:tc>
      </w:tr>
      <w:tr w:rsidR="00AD3FDD" w:rsidRPr="00AD3FDD" w14:paraId="02BF40F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A3BDF7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5F77E91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FDD" w:rsidRPr="00AD3FDD" w14:paraId="48C6621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E2C17B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7C9705CC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AD3FDD" w:rsidRPr="00AD3FDD" w14:paraId="141512F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DAEC7E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536D84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026</w:t>
            </w:r>
          </w:p>
        </w:tc>
      </w:tr>
      <w:tr w:rsidR="00AD3FDD" w:rsidRPr="00AD3FDD" w14:paraId="6E269BE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7852D0E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B1E22B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Izborni opći </w:t>
            </w:r>
          </w:p>
        </w:tc>
      </w:tr>
      <w:tr w:rsidR="00AD3FDD" w:rsidRPr="00AD3FDD" w14:paraId="6330D11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37A31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3788FC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3.godina</w:t>
            </w:r>
          </w:p>
        </w:tc>
      </w:tr>
      <w:tr w:rsidR="00AD3FDD" w:rsidRPr="00AD3FDD" w14:paraId="155E0A94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2D2F6C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52517DA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B4DDE8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AD3FDD" w:rsidRPr="00AD3FDD" w14:paraId="40C043F6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3C8921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5098D99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12E044E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45 (15P + 0V + 30S)</w:t>
            </w:r>
          </w:p>
        </w:tc>
      </w:tr>
    </w:tbl>
    <w:p w14:paraId="2AFBF961" w14:textId="77777777" w:rsidR="00AD3FDD" w:rsidRPr="00AD3FDD" w:rsidRDefault="00AD3FDD" w:rsidP="00AD3FDD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AD3FDD" w:rsidRPr="00AD3FDD" w14:paraId="3502D24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F9ABCE1" w14:textId="77777777" w:rsidR="00AD3FDD" w:rsidRPr="00AD3FDD" w:rsidRDefault="00AD3FDD" w:rsidP="00EF0593">
            <w:pPr>
              <w:numPr>
                <w:ilvl w:val="0"/>
                <w:numId w:val="22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E4CD7E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D3FDD" w:rsidRPr="00AD3FDD" w14:paraId="411D601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8495A63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AD3FDD" w:rsidRPr="00AD3FDD" w14:paraId="3D79EA2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FBD07C" w14:textId="77777777" w:rsidR="00AD3FDD" w:rsidRPr="00AD3FDD" w:rsidRDefault="00AD3FDD" w:rsidP="00AD3FDD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Cilj kolegija je uputiti studente u recentnu umjetničku praksu koja obuhvaća različite aspekte intermedijalnog djelovanja u kazalištu i drugim izvedbenim oblicima. Cilj kolegija je osvijestiti studente o interakciji i korelacijama između medija i umjetnosti, izvedbenih umjetnosti i društva. Cilj kolegija je također potaknuti studente da istražuju različite oblike tih interakcija i relacija te da ih se motivira da kreativno promišljaju o vlastitom djelovanju u kontekstu razmatrane problematike.</w:t>
            </w:r>
          </w:p>
        </w:tc>
      </w:tr>
      <w:tr w:rsidR="00AD3FDD" w:rsidRPr="00AD3FDD" w14:paraId="73F7B06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17DFF7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AD3FDD" w:rsidRPr="00AD3FDD" w14:paraId="5051B1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036C5D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Preduvijet je odslušan kolegij “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 xml:space="preserve">Intermedijalno oblikovanje izvedbe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1”.</w:t>
            </w:r>
          </w:p>
        </w:tc>
      </w:tr>
      <w:tr w:rsidR="00AD3FDD" w:rsidRPr="00AD3FDD" w14:paraId="5C96E9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9221BF1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Očekivani ishodi učenja za predmet </w:t>
            </w:r>
          </w:p>
        </w:tc>
      </w:tr>
      <w:tr w:rsidR="00AD3FDD" w:rsidRPr="00AD3FDD" w14:paraId="17F8B0F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983EB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Po odslušanom kolegiju studenti će moći: </w:t>
            </w:r>
          </w:p>
          <w:p w14:paraId="7FAA358F" w14:textId="77777777" w:rsidR="00AD3FDD" w:rsidRPr="00AD3FDD" w:rsidRDefault="00AD3FDD" w:rsidP="00EF0593">
            <w:pPr>
              <w:numPr>
                <w:ilvl w:val="0"/>
                <w:numId w:val="231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opisati i objasniti razvoj interdisciplinarnih pojava u suvremenoj umjetnosti</w:t>
            </w:r>
          </w:p>
          <w:p w14:paraId="3FD5BBAA" w14:textId="77777777" w:rsidR="00AD3FDD" w:rsidRPr="00AD3FDD" w:rsidRDefault="00AD3FDD" w:rsidP="00EF0593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artikulirati i argumentirano kritički analizirati svoj i tuđi teorijski stav prema razmatranoj problematici</w:t>
            </w:r>
          </w:p>
          <w:p w14:paraId="058D4765" w14:textId="77777777" w:rsidR="00AD3FDD" w:rsidRPr="00AD3FDD" w:rsidRDefault="00AD3FDD" w:rsidP="00EF0593">
            <w:pPr>
              <w:numPr>
                <w:ilvl w:val="0"/>
                <w:numId w:val="22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analizirati, interpretirati i prosuditi estetičko-poetičke tendencije u suvremenom kazalištu</w:t>
            </w:r>
          </w:p>
        </w:tc>
      </w:tr>
      <w:tr w:rsidR="00AD3FDD" w:rsidRPr="00AD3FDD" w14:paraId="31261D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AA4501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AD3FDD" w:rsidRPr="00AD3FDD" w14:paraId="7499B2A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E49143A" w14:textId="77777777" w:rsidR="00AD3FDD" w:rsidRPr="00AD3FDD" w:rsidRDefault="00AD3FDD" w:rsidP="00AD3FDD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Na različitim primjerima iz recentne umjetničke prakse studenti će prepoznati aspekte intermedijalnog djelovanja u kazalištu, odnosno procese interferencije koji postoje između medija i umjetnosti, izvedbenih umjetnosti i društva. Istražuju se relacije kazališta i filma, likovnosti i izvedbe, načina na koji su video umjetnici proširili pojam scenskog prostora. Istodobno, paradigme intermedijalne izvedbe lociraju se i u specifičnim modernističkim tendencijama na prijelazu stoljeća. U fokusu predavanja je dilema može li se i na koji način definirati specifična medijalnost kazališne izvedbe.</w:t>
            </w:r>
          </w:p>
        </w:tc>
      </w:tr>
      <w:tr w:rsidR="00AD3FDD" w:rsidRPr="00AD3FDD" w14:paraId="5FB4C66E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767E312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77F161B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180119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92F39B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3C5672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7146A2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6538A87D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9A4B34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4E7E8BE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67C9DFFA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6A2697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___________________</w:t>
            </w:r>
          </w:p>
        </w:tc>
      </w:tr>
      <w:tr w:rsidR="00AD3FDD" w:rsidRPr="00AD3FDD" w14:paraId="44F86B0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52D5FC0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8BF10E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0109F0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92F923D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AD3FDD" w:rsidRPr="00AD3FDD" w14:paraId="0F1230E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563C1E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obavezni redovito pohađati nastavu, aktivno sudjelovati u nastavnom i radnom procesu te redovito izvršavati radne zadatke. </w:t>
            </w:r>
          </w:p>
        </w:tc>
      </w:tr>
      <w:tr w:rsidR="00AD3FDD" w:rsidRPr="00AD3FDD" w14:paraId="7711DF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EA0014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AD3FDD" w:rsidRPr="00AD3FDD" w14:paraId="60508F3B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03A5C845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0A009F8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4F4310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7094AC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A86BCC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E064F75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322F18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E98A07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0E479B6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D93A56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43D012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3626A31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190D402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567" w:type="pct"/>
            <w:vAlign w:val="center"/>
          </w:tcPr>
          <w:p w14:paraId="3C223462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7405D6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63" w:type="pct"/>
            <w:vAlign w:val="center"/>
          </w:tcPr>
          <w:p w14:paraId="4B4C356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5A962FF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2DE5B9A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C2215FC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2B254A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627" w:type="pct"/>
            <w:vAlign w:val="center"/>
          </w:tcPr>
          <w:p w14:paraId="3E65E73A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664793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78AB7A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FB35901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E6A5A12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10E5528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38BF495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110C2AA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5B08E306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EFA534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64593BBB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E5561A7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3C903303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301D0C9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7B36890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AD3FDD" w:rsidRPr="00AD3FDD" w14:paraId="02E638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6D3DBD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AD3FDD" w:rsidRPr="00AD3FDD" w14:paraId="259DA1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1DF2B4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AD3FDD" w:rsidRPr="00AD3FDD" w14:paraId="523F1260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F4C240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0CD0071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396DE2C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D5FFC6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214D6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A641A4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30F9A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E59984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AD3FDD" w:rsidRPr="00AD3FDD" w14:paraId="5F3E4059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8B0DA45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3B26A67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EA8A305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682DA1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4F5BE6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968701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C6086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AD3FDD" w:rsidRPr="00AD3FDD" w14:paraId="0909221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376EB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53A07C1D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C63F93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81B87B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8F0480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Studenti prate nastavu; prave bilješke; proučavaju stručnu </w:t>
                  </w: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literaturu; prate audio-vizualne materijale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AC76B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350FB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56626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AD3FDD" w:rsidRPr="00AD3FDD" w14:paraId="4CB381DE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6DBA0D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individualni rad; razgovor</w:t>
                  </w:r>
                </w:p>
                <w:p w14:paraId="12875B91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D0912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5D904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760C61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studenti čitaju stručnu literaturu i istu analiziraju grupno na satu; postavljanje i rješavanje problema; rad na pisanom radu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C5AB7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Esej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4F15D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04F83A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AD3FDD" w:rsidRPr="00AD3FDD" w14:paraId="14AEFAC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89EF5A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Seminarska nastava; grupna rasprava</w:t>
                  </w:r>
                </w:p>
                <w:p w14:paraId="4FB0110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8A48BB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0,75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150C3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81A0F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Studenti proučavaju stručnu literaturu; gledaju, sustavno opažaju i analiziraju praktične primjere putem audio-vizualnih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093CE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Projekt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718E6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18,75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71F41F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</w:tr>
            <w:tr w:rsidR="00AD3FDD" w:rsidRPr="00AD3FDD" w14:paraId="5C9FB86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D7F3B2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ACC51C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2AE05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AD067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09F068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58C2B0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31ABFD" w14:textId="77777777" w:rsidR="00AD3FDD" w:rsidRPr="00AD3FDD" w:rsidRDefault="00AD3FDD" w:rsidP="00AD3FDD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AD3FDD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76729A7D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AD3FDD" w:rsidRPr="00AD3FDD" w14:paraId="2A1C59F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45A6CA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Obvezatna literatura (u trenutku prijave prijedloga studijskog programa)</w:t>
            </w:r>
          </w:p>
        </w:tc>
      </w:tr>
      <w:tr w:rsidR="00AD3FDD" w:rsidRPr="00AD3FDD" w14:paraId="40F7C3D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B4369E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1. Piscator, Erwin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Političko kazalište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, Cekade, Zagreb, 1985. </w:t>
            </w:r>
          </w:p>
          <w:p w14:paraId="48A015BA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2. McLuhan, Marshal.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Understanding Media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. Cambridge/Massachusetts/London: MiT Press, 1994. </w:t>
            </w:r>
          </w:p>
          <w:p w14:paraId="406E619A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3. Kaye, Nick. Multi-Media.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Video-Installation-Performance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York/London: Routledge, 2007.</w:t>
            </w:r>
          </w:p>
          <w:p w14:paraId="65A33366" w14:textId="77777777" w:rsidR="00AD3FDD" w:rsidRPr="00AD3FDD" w:rsidRDefault="00AD3FDD" w:rsidP="00AD3FDD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4. Kattenbelt, Chiel (ur).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Mapping Intermediality in Performance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Amsterdam: Amesterdan University Press, 2010.</w:t>
            </w:r>
          </w:p>
        </w:tc>
      </w:tr>
      <w:tr w:rsidR="00AD3FDD" w:rsidRPr="00AD3FDD" w14:paraId="76BD20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C201B1D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AD3FDD" w:rsidRPr="00AD3FDD" w14:paraId="25E559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A1DB4E" w14:textId="77777777" w:rsidR="00AD3FDD" w:rsidRPr="00AD3FDD" w:rsidRDefault="00AD3FDD" w:rsidP="00AD3FDD">
            <w:pPr>
              <w:ind w:right="36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1. Giesekam, Greg.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Staging the Screen. The Use of Film and Video in Theatre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London/New York, Palgrave Macmillan, 2007.</w:t>
            </w:r>
          </w:p>
          <w:p w14:paraId="6C671B45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2. Bolter, David; Grusin, Richard (ur).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Remediation: Understanding New Media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,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Cambridge/Massachusetts: MIT Press, 2000.</w:t>
            </w:r>
          </w:p>
          <w:p w14:paraId="4A8E2166" w14:textId="77777777" w:rsidR="00AD3FDD" w:rsidRPr="00AD3FDD" w:rsidRDefault="00AD3FDD" w:rsidP="00AD3FDD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3. Dixon, Steve.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Digital Performance: A History of New Media in Theatre, Dance, Performance Art, and Installation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 Cambridge/Massachusetts/London:  MIT Press, 2007.</w:t>
            </w:r>
          </w:p>
          <w:p w14:paraId="49A41F4B" w14:textId="77777777" w:rsidR="00AD3FDD" w:rsidRPr="00AD3FDD" w:rsidRDefault="00AD3FDD" w:rsidP="00AD3FDD">
            <w:pPr>
              <w:ind w:right="36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4. Auslander, Philip. </w:t>
            </w:r>
            <w:r w:rsidRPr="00AD3FDD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2"/>
              </w:rPr>
              <w:t>Liveness: Performance in a Mediatized Culture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.</w:t>
            </w:r>
            <w:r w:rsidRPr="00AD3FDD">
              <w:rPr>
                <w:rFonts w:ascii="Arial Narrow" w:eastAsia="ヒラギノ角ゴ Pro W3" w:hAnsi="Arial Narrow" w:cs="Times New Roman"/>
                <w:color w:val="000000"/>
                <w:sz w:val="22"/>
              </w:rPr>
              <w:t xml:space="preserve"> </w:t>
            </w: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New York/London,</w:t>
            </w:r>
          </w:p>
          <w:p w14:paraId="385166E6" w14:textId="77777777" w:rsidR="00AD3FDD" w:rsidRPr="00AD3FDD" w:rsidRDefault="00AD3FDD" w:rsidP="00AD3FDD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Routledge, 1999.</w:t>
            </w:r>
          </w:p>
        </w:tc>
      </w:tr>
      <w:tr w:rsidR="00AD3FDD" w:rsidRPr="00AD3FDD" w14:paraId="7A40C0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A94173" w14:textId="77777777" w:rsidR="00AD3FDD" w:rsidRPr="00AD3FDD" w:rsidRDefault="00AD3FDD" w:rsidP="00EF0593">
            <w:pPr>
              <w:numPr>
                <w:ilvl w:val="1"/>
                <w:numId w:val="230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AD3FDD" w:rsidRPr="00AD3FDD" w14:paraId="6C17348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2D90C2" w14:textId="77777777" w:rsidR="00AD3FDD" w:rsidRPr="00AD3FDD" w:rsidRDefault="00AD3FDD" w:rsidP="00AD3FDD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AD3FDD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146CE8C" w14:textId="77777777" w:rsidR="00AD3FDD" w:rsidRPr="00AD3FDD" w:rsidRDefault="00AD3FDD" w:rsidP="00AD3FDD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AD3FDD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46EB0FF" w14:textId="77777777" w:rsidR="00AD3FDD" w:rsidRPr="00AD3FDD" w:rsidRDefault="00AD3FDD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  <w:r w:rsidRPr="00AD3FDD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588DBD6" w14:textId="77777777" w:rsidR="00AD3FDD" w:rsidRPr="00AD3FDD" w:rsidRDefault="00AD3FDD" w:rsidP="00AD3FDD">
      <w:pPr>
        <w:ind w:firstLine="720"/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2E66793C" w14:textId="77777777" w:rsidR="00AD3FDD" w:rsidRPr="00AD3FDD" w:rsidRDefault="00AD3FDD" w:rsidP="00AD3FDD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5040D010" w14:textId="77777777" w:rsidR="00AD3FDD" w:rsidRPr="00AD3FDD" w:rsidRDefault="00AD3FDD" w:rsidP="00AD3FDD">
      <w:pPr>
        <w:rPr>
          <w:rFonts w:ascii="Times New Roman" w:eastAsia="ヒラギノ角ゴ Pro W3" w:hAnsi="Times New Roman" w:cs="Times New Roman"/>
          <w:color w:val="000000"/>
        </w:rPr>
      </w:pPr>
    </w:p>
    <w:p w14:paraId="617AC5D6" w14:textId="77777777" w:rsidR="00AD3FDD" w:rsidRPr="00AD3FDD" w:rsidRDefault="00AD3FDD" w:rsidP="00AD3FDD">
      <w:pPr>
        <w:rPr>
          <w:rFonts w:ascii="Times New Roman" w:eastAsia="ヒラギノ角ゴ Pro W3" w:hAnsi="Times New Roman" w:cs="Times New Roman"/>
          <w:color w:val="000000"/>
          <w:sz w:val="10"/>
          <w:szCs w:val="10"/>
        </w:rPr>
      </w:pPr>
    </w:p>
    <w:p w14:paraId="2B662981" w14:textId="77777777" w:rsidR="005C1233" w:rsidRPr="005C1233" w:rsidRDefault="005C1233" w:rsidP="005C1233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  <w:r w:rsidRPr="005C1233"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  <w:t>IZBORNI STRUČNI PREDMETI</w:t>
      </w:r>
    </w:p>
    <w:p w14:paraId="09531175" w14:textId="77777777" w:rsidR="005C1233" w:rsidRPr="005C1233" w:rsidRDefault="005C1233" w:rsidP="005C1233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p w14:paraId="56E4235C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D665C" w:rsidRPr="005D665C" w14:paraId="3D3A23BF" w14:textId="77777777" w:rsidTr="00413931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9B2036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D665C" w:rsidRPr="005D665C" w14:paraId="66A30E0E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7A7A243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3ACD076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KONSTRUKCIJA I IZRADA KOSTIMA 1</w:t>
            </w:r>
          </w:p>
        </w:tc>
      </w:tr>
      <w:tr w:rsidR="005D665C" w:rsidRPr="005D665C" w14:paraId="44000213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185F1C0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3C33CC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Zdenka Lacina</w:t>
            </w:r>
          </w:p>
        </w:tc>
      </w:tr>
      <w:tr w:rsidR="005D665C" w:rsidRPr="005D665C" w14:paraId="13D7E98F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4F5C73E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8D87A4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D665C" w:rsidRPr="005D665C" w14:paraId="03453FED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5D27DEC6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D9A4B3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D665C" w:rsidRPr="005D665C" w14:paraId="45CFBB83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12B215A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54F4939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131</w:t>
            </w:r>
          </w:p>
        </w:tc>
      </w:tr>
      <w:tr w:rsidR="005D665C" w:rsidRPr="005D665C" w14:paraId="24D37185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4D59636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9469BC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D665C" w:rsidRPr="005D665C" w14:paraId="40CA1D87" w14:textId="77777777" w:rsidTr="00413931">
        <w:trPr>
          <w:trHeight w:val="405"/>
        </w:trPr>
        <w:tc>
          <w:tcPr>
            <w:tcW w:w="1180" w:type="pct"/>
            <w:vAlign w:val="center"/>
          </w:tcPr>
          <w:p w14:paraId="5EB6CCC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5DA3FB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5D665C" w:rsidRPr="005D665C" w14:paraId="3D9247DA" w14:textId="77777777" w:rsidTr="00413931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4DB8EA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5FD330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D9B658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5D665C" w:rsidRPr="005D665C" w14:paraId="433EBF8E" w14:textId="77777777" w:rsidTr="00413931">
        <w:trPr>
          <w:trHeight w:val="145"/>
        </w:trPr>
        <w:tc>
          <w:tcPr>
            <w:tcW w:w="1180" w:type="pct"/>
            <w:vMerge/>
            <w:vAlign w:val="center"/>
          </w:tcPr>
          <w:p w14:paraId="2FDB5A4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D24093A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A82B3F6" w14:textId="77777777" w:rsidR="005D665C" w:rsidRPr="005D665C" w:rsidRDefault="005D665C" w:rsidP="005D665C">
            <w:pPr>
              <w:numPr>
                <w:ilvl w:val="1"/>
                <w:numId w:val="25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59478699" w14:textId="77777777" w:rsidR="005D665C" w:rsidRPr="005D665C" w:rsidRDefault="005D665C" w:rsidP="005D665C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D665C" w:rsidRPr="005D665C" w14:paraId="15840F9D" w14:textId="77777777" w:rsidTr="00413931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28037785" w14:textId="77777777" w:rsidR="005D665C" w:rsidRPr="005D665C" w:rsidRDefault="005D665C" w:rsidP="005D665C">
            <w:pPr>
              <w:numPr>
                <w:ilvl w:val="3"/>
                <w:numId w:val="252"/>
              </w:numPr>
              <w:tabs>
                <w:tab w:val="num" w:pos="567"/>
              </w:tabs>
              <w:ind w:hanging="2596"/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80CFE4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D665C" w:rsidRPr="005D665C" w14:paraId="6C7D2E33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0657AC64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D665C" w:rsidRPr="005D665C" w14:paraId="708CB39D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19624B5F" w14:textId="77777777" w:rsidR="005D665C" w:rsidRPr="005D665C" w:rsidRDefault="005D665C" w:rsidP="005D665C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uspješnom svladavanju gradivnog kolegija student stječe osnovne vještine koje su potrebne za samostalnu izradu konstrukcije jednostavnih odjevnih predmeta i izvođenje osnovnih operacija za izradu odjeće.</w:t>
            </w:r>
          </w:p>
          <w:p w14:paraId="6AF24444" w14:textId="77777777" w:rsidR="005D665C" w:rsidRPr="005D665C" w:rsidRDefault="005D665C" w:rsidP="005D665C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 je ovladati osnovnim strojevima, korištenim u izradi odjevnog predmeta, kao i s osnovnim operacijama krojenja i šivanja.</w:t>
            </w:r>
          </w:p>
          <w:p w14:paraId="6B31CCDA" w14:textId="77777777" w:rsidR="005D665C" w:rsidRPr="005D665C" w:rsidRDefault="005D665C" w:rsidP="005D665C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Cilj je identificirati osnove krojenja i šivanja koje su temelj za daljnji uspješan rad i svladavanje ostalih modula unutar ovog kolegija.</w:t>
            </w:r>
          </w:p>
        </w:tc>
      </w:tr>
      <w:tr w:rsidR="005D665C" w:rsidRPr="005D665C" w14:paraId="2E1316C6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60D387F1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D665C" w:rsidRPr="005D665C" w14:paraId="72F1C3A6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2D5D64D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5D665C" w:rsidRPr="005D665C" w14:paraId="4D3452B4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FEB9EB5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D665C" w:rsidRPr="005D665C" w14:paraId="27ED8AB5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6B55B22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519FAE06" w14:textId="77777777" w:rsidR="005D665C" w:rsidRPr="005D665C" w:rsidRDefault="005D665C" w:rsidP="005D665C">
            <w:pPr>
              <w:numPr>
                <w:ilvl w:val="0"/>
                <w:numId w:val="272"/>
              </w:num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vladati osnovnim vještinama koje su potrebne za samostalnu izradu konstrukcije jednostavnih odjevnih predmeta i izvođenje osnovnih operacija za izradu odjeće.</w:t>
            </w:r>
          </w:p>
          <w:p w14:paraId="75E3F6C4" w14:textId="77777777" w:rsidR="005D665C" w:rsidRPr="005D665C" w:rsidRDefault="005D665C" w:rsidP="005D665C">
            <w:pPr>
              <w:numPr>
                <w:ilvl w:val="0"/>
                <w:numId w:val="27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lastRenderedPageBreak/>
              <w:t>vladati osnovnim strojevima, korištenim u izradi odjevnog predmeta, kao i s osnovnim operacijama krojenja i šivanja</w:t>
            </w:r>
          </w:p>
          <w:p w14:paraId="457EAE32" w14:textId="77777777" w:rsidR="005D665C" w:rsidRPr="005D665C" w:rsidRDefault="005D665C" w:rsidP="005D665C">
            <w:pPr>
              <w:numPr>
                <w:ilvl w:val="0"/>
                <w:numId w:val="27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identificirati osnove krojenja i šivanja koje su temelj za daljnji uspješan rad i svladavanje ostalih modula unutar ovog kolegija.</w:t>
            </w:r>
          </w:p>
        </w:tc>
      </w:tr>
      <w:tr w:rsidR="005D665C" w:rsidRPr="005D665C" w14:paraId="14D49579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5EEF13B9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D665C" w:rsidRPr="005D665C" w14:paraId="7B433357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A7700B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osnovnih pojmova kod izrade konstrukcije odjevnog predmeta i demonstracija najčešćih postupaka pri izradi krojeva odjeće.</w:t>
            </w:r>
          </w:p>
          <w:p w14:paraId="0262A04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suknje i izrada kroja za konkretni model.</w:t>
            </w:r>
          </w:p>
          <w:p w14:paraId="1CABA80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Pristupanje krojenju modela suknje uz prikaz osnovnih tehnika kod krojenja odjeće. Korištenje  krojačkih alata i priprema osnovnih elemenata za vježbe šivanja.</w:t>
            </w:r>
          </w:p>
          <w:p w14:paraId="005AAF8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Početak korištenja šivaćih strojeva. Demonstracija njegovih osnovnih funkcija kao i poduzimanje mjera predostrožnosti za sigurno izvođenje operacija.</w:t>
            </w:r>
          </w:p>
          <w:p w14:paraId="320D80E0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Vježbe za uspješno i precizno izvođenje osnovnih operacija na šivaćem stroju.</w:t>
            </w:r>
          </w:p>
          <w:p w14:paraId="4B15E43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hlača i izrada kroja za konkretni model.</w:t>
            </w:r>
          </w:p>
          <w:p w14:paraId="21E2291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uloge ušitaka u konstrukciji odjeće i njihova primjena kod modeliranja kroja hlača.</w:t>
            </w:r>
          </w:p>
          <w:p w14:paraId="7C4E456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Uvježbavanje izrade osnovnih elemenata i detalja prisutnih u odjevnoj tipologiji hlača.</w:t>
            </w:r>
          </w:p>
          <w:p w14:paraId="61C913D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Krojenje i šivanje konstruiranog modela hlača.</w:t>
            </w:r>
          </w:p>
          <w:p w14:paraId="7A0A614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Konstrukcija osnovnih oblika donjeg rublja i analiza preduvjeta njihove dobre pristajalosti na tijelu.</w:t>
            </w:r>
          </w:p>
        </w:tc>
      </w:tr>
      <w:tr w:rsidR="005D665C" w:rsidRPr="005D665C" w14:paraId="10128C60" w14:textId="77777777" w:rsidTr="00413931">
        <w:trPr>
          <w:trHeight w:val="432"/>
        </w:trPr>
        <w:tc>
          <w:tcPr>
            <w:tcW w:w="2735" w:type="pct"/>
            <w:gridSpan w:val="6"/>
            <w:vAlign w:val="center"/>
          </w:tcPr>
          <w:p w14:paraId="5C157A54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F02CDB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99BDB1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B3034B5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2362BE3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1E277815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6B367107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29B0A9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0F2E04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09218C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2FCE154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D665C" w:rsidRPr="005D665C" w14:paraId="481DD8F7" w14:textId="77777777" w:rsidTr="00413931">
        <w:trPr>
          <w:trHeight w:val="432"/>
        </w:trPr>
        <w:tc>
          <w:tcPr>
            <w:tcW w:w="2735" w:type="pct"/>
            <w:gridSpan w:val="6"/>
            <w:vAlign w:val="center"/>
          </w:tcPr>
          <w:p w14:paraId="329FFAF8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3E6BC97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D665C" w:rsidRPr="005D665C" w14:paraId="31EC1F9C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C194EAD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D665C" w:rsidRPr="005D665C" w14:paraId="7D6F24CB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4A857891" w14:textId="77777777" w:rsidR="005D665C" w:rsidRPr="005D665C" w:rsidRDefault="005D665C" w:rsidP="005D665C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D665C" w:rsidRPr="005D665C" w14:paraId="522359DA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2BE382F2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D665C" w:rsidRPr="005D665C" w14:paraId="2ED68D1E" w14:textId="77777777" w:rsidTr="00413931">
        <w:trPr>
          <w:trHeight w:val="111"/>
        </w:trPr>
        <w:tc>
          <w:tcPr>
            <w:tcW w:w="784" w:type="pct"/>
            <w:vAlign w:val="center"/>
          </w:tcPr>
          <w:p w14:paraId="313AD52A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910855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49D8800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1B5289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DE3400F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21D6E6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E21D92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394CF03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D665C" w:rsidRPr="005D665C" w14:paraId="76425EEF" w14:textId="77777777" w:rsidTr="00413931">
        <w:trPr>
          <w:trHeight w:val="108"/>
        </w:trPr>
        <w:tc>
          <w:tcPr>
            <w:tcW w:w="784" w:type="pct"/>
            <w:vAlign w:val="center"/>
          </w:tcPr>
          <w:p w14:paraId="77F0887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1AF615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03738FA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191A2E5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B22D706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129FE4F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B207AC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812047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5D665C" w:rsidRPr="005D665C" w14:paraId="721ABDE7" w14:textId="77777777" w:rsidTr="00413931">
        <w:trPr>
          <w:trHeight w:val="108"/>
        </w:trPr>
        <w:tc>
          <w:tcPr>
            <w:tcW w:w="784" w:type="pct"/>
            <w:vAlign w:val="center"/>
          </w:tcPr>
          <w:p w14:paraId="6B40F3E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35D8DEB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BE52CE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01F8A7FC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B51310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34D1F7FD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62382B8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4B5AB691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D665C" w:rsidRPr="005D665C" w14:paraId="00B90B48" w14:textId="77777777" w:rsidTr="00413931">
        <w:trPr>
          <w:trHeight w:val="108"/>
        </w:trPr>
        <w:tc>
          <w:tcPr>
            <w:tcW w:w="784" w:type="pct"/>
            <w:vAlign w:val="center"/>
          </w:tcPr>
          <w:p w14:paraId="06F42FF9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0E10A0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44B36B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47FDC55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834836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1A17D5B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B52C06E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0AD3AE4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D665C" w:rsidRPr="005D665C" w14:paraId="53A9B8C1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55F28373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D665C" w:rsidRPr="005D665C" w14:paraId="12C1E55A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121B196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D665C" w:rsidRPr="005D665C" w14:paraId="63D55987" w14:textId="77777777" w:rsidTr="00413931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A6896D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3F314CF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F720692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72B973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414346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BEADBF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C3FA5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C26CD0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D665C" w:rsidRPr="005D665C" w14:paraId="00FFD91B" w14:textId="77777777" w:rsidTr="00413931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D87473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CF8228A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651DBE7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D6E099B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1734D3D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66CD0B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D4D517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D665C" w:rsidRPr="005D665C" w14:paraId="0A4088E0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389D20" w14:textId="77777777" w:rsidR="005D665C" w:rsidRPr="005D665C" w:rsidRDefault="005D665C" w:rsidP="005D665C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F0B6F0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A6B9D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33CD09" w14:textId="77777777" w:rsidR="005D665C" w:rsidRPr="005D665C" w:rsidRDefault="005D665C" w:rsidP="005D665C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4DC181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052B08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50C273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D665C" w:rsidRPr="005D665C" w14:paraId="59179CFC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FBDB5" w14:textId="77777777" w:rsidR="005D665C" w:rsidRPr="005D665C" w:rsidRDefault="005D665C" w:rsidP="005D665C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individualni rad; grupni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ADBBC6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094771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06697B" w14:textId="77777777" w:rsidR="005D665C" w:rsidRPr="005D665C" w:rsidRDefault="005D665C" w:rsidP="005D665C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 sudjelovanje u razgovorima i grupnim raspravama na razmatranu problematiku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096CB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9BE0C6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0AEC49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D665C" w:rsidRPr="005D665C" w14:paraId="75B58753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EE6209" w14:textId="77777777" w:rsidR="005D665C" w:rsidRPr="005D665C" w:rsidRDefault="005D665C" w:rsidP="005D665C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  <w:p w14:paraId="4933E217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7558B5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D8F51D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403FD0" w14:textId="77777777" w:rsidR="005D665C" w:rsidRPr="005D665C" w:rsidRDefault="005D665C" w:rsidP="005D665C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DCE61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736D19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2D3E23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5D665C" w:rsidRPr="005D665C" w14:paraId="03EB0668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156759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Vježbe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2AA642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39258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61163E" w14:textId="77777777" w:rsidR="005D665C" w:rsidRPr="005D665C" w:rsidRDefault="005D665C" w:rsidP="005D665C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Prikazivanje uradaka, nadogradnja i razvijanje istih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9F0178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08343B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89AE5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D665C" w:rsidRPr="005D665C" w14:paraId="444F2CD7" w14:textId="77777777" w:rsidTr="00413931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6174A2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C4552D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046F86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3728CA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24C7AC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0CC675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266074" w14:textId="77777777" w:rsidR="005D665C" w:rsidRPr="005D665C" w:rsidRDefault="005D665C" w:rsidP="005D665C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D665C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C7800C2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D665C" w:rsidRPr="005D665C" w14:paraId="11696DA5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33885D20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D665C" w:rsidRPr="005D665C" w14:paraId="0756E9B3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149FFE54" w14:textId="77777777" w:rsidR="005D665C" w:rsidRPr="005D665C" w:rsidRDefault="005D665C" w:rsidP="005D665C">
            <w:pPr>
              <w:numPr>
                <w:ilvl w:val="0"/>
                <w:numId w:val="273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D665C">
              <w:rPr>
                <w:rFonts w:ascii="Arial Narrow" w:eastAsia="Times New Roman" w:hAnsi="Arial Narrow" w:cs="Calibri"/>
                <w:sz w:val="20"/>
                <w:szCs w:val="20"/>
              </w:rPr>
              <w:t>Swinfield, Rosemarie. Hair and Wigs for the Stage Step-by-step. Methuen Drama Publisher,1999.</w:t>
            </w:r>
          </w:p>
          <w:p w14:paraId="58EC9682" w14:textId="77777777" w:rsidR="005D665C" w:rsidRPr="005D665C" w:rsidRDefault="005D665C" w:rsidP="005D665C">
            <w:pPr>
              <w:numPr>
                <w:ilvl w:val="0"/>
                <w:numId w:val="273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D665C">
              <w:rPr>
                <w:rFonts w:ascii="Arial Narrow" w:eastAsia="Times New Roman" w:hAnsi="Arial Narrow" w:cs="Calibri"/>
                <w:sz w:val="20"/>
                <w:szCs w:val="20"/>
              </w:rPr>
              <w:t>Ruskai, Martha; Lowery, Allison. Wig making and Styling: A complete Guide for Theater and Film. New York; London: Focal Press, Taylor and Francis Group, 2010.</w:t>
            </w:r>
          </w:p>
        </w:tc>
      </w:tr>
      <w:tr w:rsidR="005D665C" w:rsidRPr="005D665C" w14:paraId="1893BD34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2C501DCB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D665C" w:rsidRPr="005D665C" w14:paraId="61808803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76CE402A" w14:textId="77777777" w:rsidR="005D665C" w:rsidRPr="005D665C" w:rsidRDefault="005D665C" w:rsidP="005D665C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D665C" w:rsidRPr="005D665C" w14:paraId="551E036C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1AEEC591" w14:textId="77777777" w:rsidR="005D665C" w:rsidRPr="005D665C" w:rsidRDefault="005D665C" w:rsidP="005D665C">
            <w:pPr>
              <w:numPr>
                <w:ilvl w:val="1"/>
                <w:numId w:val="5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D665C" w:rsidRPr="005D665C" w14:paraId="7E884142" w14:textId="77777777" w:rsidTr="00413931">
        <w:trPr>
          <w:trHeight w:val="432"/>
        </w:trPr>
        <w:tc>
          <w:tcPr>
            <w:tcW w:w="5000" w:type="pct"/>
            <w:gridSpan w:val="10"/>
            <w:vAlign w:val="center"/>
          </w:tcPr>
          <w:p w14:paraId="7B762577" w14:textId="77777777" w:rsidR="005D665C" w:rsidRPr="005D665C" w:rsidRDefault="005D665C" w:rsidP="005D665C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D665C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4C3C8B12" w14:textId="77777777" w:rsidR="005D665C" w:rsidRPr="005D665C" w:rsidRDefault="005D665C" w:rsidP="005D665C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D665C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9B00263" w14:textId="77777777" w:rsidR="005D665C" w:rsidRPr="005D665C" w:rsidRDefault="005D665C" w:rsidP="005D665C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D665C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058696F" w14:textId="77777777" w:rsidR="005D665C" w:rsidRPr="005D665C" w:rsidRDefault="005D665C" w:rsidP="005D665C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p w14:paraId="092D6607" w14:textId="77777777" w:rsidR="005C1233" w:rsidRPr="005C1233" w:rsidRDefault="005C1233" w:rsidP="005C1233">
      <w:pPr>
        <w:rPr>
          <w:rFonts w:ascii="Myriad Pro" w:eastAsia="ヒラギノ角ゴ Pro W3" w:hAnsi="Myriad Pro" w:cs="Calibri"/>
          <w:b/>
          <w:color w:val="000000"/>
          <w:sz w:val="26"/>
          <w:szCs w:val="26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4E3FD350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2DAFD9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6DE2C15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9A86B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03009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KONSTRUKCIJA I IZRADA KOSTIMA 2</w:t>
            </w:r>
          </w:p>
        </w:tc>
      </w:tr>
      <w:tr w:rsidR="005C1233" w:rsidRPr="005C1233" w14:paraId="0636ECF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F202C8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0598B0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Zdenka Lacina</w:t>
            </w:r>
          </w:p>
        </w:tc>
      </w:tr>
      <w:tr w:rsidR="005C1233" w:rsidRPr="005C1233" w14:paraId="3258ADD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2DE21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F47D8E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1771DD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12C6F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E669B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0C7846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1C1B5A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2F627FA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132</w:t>
            </w:r>
          </w:p>
        </w:tc>
      </w:tr>
      <w:tr w:rsidR="005C1233" w:rsidRPr="005C1233" w14:paraId="6F6B44F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1303F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2F6C1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408A889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1427B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6E940B8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2. godina</w:t>
            </w:r>
          </w:p>
        </w:tc>
      </w:tr>
      <w:tr w:rsidR="005C1233" w:rsidRPr="005C1233" w14:paraId="3E0BC478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1DA6F2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8BABCA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EE479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62B0418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47D08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BCE79C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2B226CAF" w14:textId="77777777" w:rsidR="005C1233" w:rsidRPr="005C1233" w:rsidRDefault="005C1233" w:rsidP="00EF0593">
            <w:pPr>
              <w:numPr>
                <w:ilvl w:val="0"/>
                <w:numId w:val="274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1ECF9F1B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6A3D26F8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E17A355" w14:textId="77777777" w:rsidR="005C1233" w:rsidRPr="005C1233" w:rsidRDefault="005C1233" w:rsidP="00EF0593">
            <w:pPr>
              <w:numPr>
                <w:ilvl w:val="0"/>
                <w:numId w:val="275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BE1A32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57A40D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0CF872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4B2A292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94705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Po uspješnom svladavanju gradivnog kolegija student stječe vještine potrebne za samostalnu izradu konstrukcije odjevnih predmeta gornje odjeće i izvođenje standardnih operacija za izradu tih odjevnih predmeta.</w:t>
            </w:r>
          </w:p>
          <w:p w14:paraId="18A6157E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Student koristi strojeve za izradu odjevnog predmeta kao i standardne operacije krojenja i šivanja. Uspješno primjenjuje tehnike iskrojavanja tkanina sa uzorkom uz poštivanje najčešće korištenih strukovnih načela.</w:t>
            </w:r>
          </w:p>
          <w:p w14:paraId="3693477C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Student je pripremljen za uspješnu identifikaciju unutarnjih elemenata ključnih za pristajalost gornje odjeće kao i s načinom njihove izrade.</w:t>
            </w:r>
          </w:p>
        </w:tc>
      </w:tr>
      <w:tr w:rsidR="005C1233" w:rsidRPr="005C1233" w14:paraId="16BF59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7A87FA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2ADC4AB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D8D7D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 „ Konstrukcija i izrada kostima 1“</w:t>
            </w:r>
          </w:p>
        </w:tc>
      </w:tr>
      <w:tr w:rsidR="005C1233" w:rsidRPr="005C1233" w14:paraId="11D6BCF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2BF805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FA838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1C582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386F8745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vladati vještinama potrebnim za samostalnu izradu konstrukcije odjevnih predmeta gornje odjeće i izvođenje standardnih operacija za izradu tih odjevnih predmeta</w:t>
            </w:r>
          </w:p>
          <w:p w14:paraId="29A54280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koristiti strojeve za izradu odjevnog predmeta kao i standardne operacije krojenja i šivanja.</w:t>
            </w:r>
          </w:p>
          <w:p w14:paraId="43F4F993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uspješno primijeniti tehnike iskrojavanja tkanina sa uzorkom uz poštivanje najčešće korištenih strukovnih načela.</w:t>
            </w:r>
          </w:p>
          <w:p w14:paraId="28174469" w14:textId="77777777" w:rsidR="005C1233" w:rsidRPr="005C1233" w:rsidRDefault="005C1233" w:rsidP="00EF0593">
            <w:pPr>
              <w:numPr>
                <w:ilvl w:val="0"/>
                <w:numId w:val="276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identificirati unutarnje elemenate ključne za pristajalost gornje odjeće kao i s načinom njihove izrade</w:t>
            </w:r>
          </w:p>
        </w:tc>
      </w:tr>
      <w:tr w:rsidR="005C1233" w:rsidRPr="005C1233" w14:paraId="4629CA8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9E9794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046F7E1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C4C6F7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standardnih odlika konstrukcije i uvod u načela korištena pri izradi krojeva gornjih odjevnih predmeta.</w:t>
            </w:r>
          </w:p>
          <w:p w14:paraId="2B5E20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košulje i izrada kroja za konkretni model.</w:t>
            </w:r>
          </w:p>
          <w:p w14:paraId="55182F8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Pristupanje krojenju modela košulje uz prikaz tehnika karakterističnih za košuljarstvo. Iskrojavanje modela košulje uz poštivanje specifičnosti tipologije odjevnog predmeta.</w:t>
            </w:r>
          </w:p>
          <w:p w14:paraId="1BE49EC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Vježbe za uspješno i precizno izvođenje detalja košulje na šivaćem stroju.</w:t>
            </w:r>
          </w:p>
          <w:p w14:paraId="2CACAD8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Šivanje modela košulje. </w:t>
            </w:r>
          </w:p>
          <w:p w14:paraId="778A27C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Konstrukcija osnovnih oblika prsluka i analiza preduvjeta njihove dobre pristajalosti na tijelu. Simulacija prsluka u krojačkom platnu.</w:t>
            </w:r>
          </w:p>
          <w:p w14:paraId="0A25C4C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sakoa i izrada kroja za konkretni model.</w:t>
            </w:r>
          </w:p>
          <w:p w14:paraId="65FBEAE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Analiza uloge ušitaka u konstrukciji gornje odjeće i njihova primjena kod modeliranja kroja sakoa. Fokus na element rukava i preduvjete njegove dobre pristajalosti na tijelu. </w:t>
            </w:r>
          </w:p>
          <w:p w14:paraId="0C6E7DA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Uvježbavanje izrade osnovnih elemenata i detalja prisutnih u odjevnoj tipologiji sakoa.</w:t>
            </w:r>
          </w:p>
          <w:p w14:paraId="05D62C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Krojenje i šivanje konstruiranog modela sakoa.</w:t>
            </w:r>
          </w:p>
        </w:tc>
      </w:tr>
      <w:tr w:rsidR="005C1233" w:rsidRPr="005C1233" w14:paraId="24A1EABB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445F215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A64D7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9A8B17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77ABC47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139C0A1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43B71D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578A1C8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6874D9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5CDE1F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6635AF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4CA658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C1233" w:rsidRPr="005C1233" w14:paraId="33336DFC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2B6D927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BB5A97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7C41D5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0F2D18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4A98CA7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AF0D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196A04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29C18A3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52E1C81C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32E04F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781456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655174A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0F560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607922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2315B1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A8165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312AD2B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94F5D6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AC6C50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76812B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46AFF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27D535B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97972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033A23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8726F9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930343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5C1233" w:rsidRPr="005C1233" w14:paraId="62CC2C6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4BFCA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CC2E1E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7B60EA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FFFE91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79DCE4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BFF59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E0A161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3FE032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70E678D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D197C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CB8BE5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66B75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38F9A0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716349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9EBC07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442B57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4E38B78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760E5D7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4B670B3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7E88ECF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2481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1C6569A2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80AC7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A64BD4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35BF00A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89AE2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EC29E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103AE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B00AA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96847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12D86145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992247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8F024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756B45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451F62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5E047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F686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B549A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50A163E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184B5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100A9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72707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5033A8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DA8BF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Pohađanje nastave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3998E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AC3CB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2677D09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81D288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individualni rad; grupni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7687C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44F2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9DBEA0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 sudjelovanje u razgovorima i grupnim raspravama na razmatranu problematiku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6B4C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72EA8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9CE13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3FF458F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8A2F1C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Vježbe; istraživački rad</w:t>
                  </w:r>
                </w:p>
                <w:p w14:paraId="193E217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7637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D0C39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ED857F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27582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6D326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342E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5C1233" w:rsidRPr="005C1233" w14:paraId="031EB2C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051A1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7174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D51C1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A29C22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Prikazivanje uradaka, nadogradnja i razvijanje istih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C83A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3FD4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F7810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3105DD9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BD5B1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5BDF7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99AB5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4F9FF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B7D15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E5F86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784BE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91325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564406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F72B46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7FB707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ACEB53" w14:textId="77777777" w:rsidR="005C1233" w:rsidRPr="005C1233" w:rsidRDefault="005C1233" w:rsidP="00EF0593">
            <w:pPr>
              <w:numPr>
                <w:ilvl w:val="0"/>
                <w:numId w:val="27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Hrastinski, Marijan. Konstrukcija odjeće 1. Zabok: Naklada Modus, 1998.</w:t>
            </w:r>
          </w:p>
          <w:p w14:paraId="26CC8ADF" w14:textId="77777777" w:rsidR="005C1233" w:rsidRPr="005C1233" w:rsidRDefault="005C1233" w:rsidP="00EF0593">
            <w:pPr>
              <w:numPr>
                <w:ilvl w:val="0"/>
                <w:numId w:val="27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Prijevod Complete Guide To Sewing, Readers Digest, Sve o šivanju, Mladinska knjiga</w:t>
            </w:r>
          </w:p>
          <w:p w14:paraId="0FF85DF0" w14:textId="77777777" w:rsidR="005C1233" w:rsidRPr="005C1233" w:rsidRDefault="005C1233" w:rsidP="00EF0593">
            <w:pPr>
              <w:numPr>
                <w:ilvl w:val="0"/>
                <w:numId w:val="277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How Patterns Work, The Fundamental Principles of Pattern Making and Sewing in Fashion Design. Assembil Books, 2003.</w:t>
            </w:r>
          </w:p>
          <w:p w14:paraId="46387A42" w14:textId="77777777" w:rsidR="005C1233" w:rsidRPr="005C1233" w:rsidRDefault="005C1233" w:rsidP="00EF0593">
            <w:pPr>
              <w:numPr>
                <w:ilvl w:val="0"/>
                <w:numId w:val="6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Arnold, Janet. Patters of Fashion 4: The Cut and Constructions of Linen Shirts, Smocks, Neckwear, Headwear and accessories for Men and Women C. 1540-1660. Costume and Fashion Pr., 2008.</w:t>
            </w:r>
          </w:p>
        </w:tc>
      </w:tr>
      <w:tr w:rsidR="005C1233" w:rsidRPr="005C1233" w14:paraId="3EFDDF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9645BB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6B47691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C810AD5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ab/>
              <w:t>Baumgartel, Beth. Simple Sewing. Creative Publishing International 2009.</w:t>
            </w:r>
          </w:p>
          <w:p w14:paraId="6D894B0B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ab/>
              <w:t>Wolff, Colette. The Art of Manipulating Fabric. Krause Publications, 1996.</w:t>
            </w:r>
          </w:p>
          <w:p w14:paraId="4710D1A4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              Svu ostalu literaturu mentor prilagođava individualnim interesima svakog studenta.</w:t>
            </w:r>
          </w:p>
        </w:tc>
      </w:tr>
      <w:tr w:rsidR="005C1233" w:rsidRPr="005C1233" w14:paraId="39599C9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D97F332" w14:textId="77777777" w:rsidR="005C1233" w:rsidRPr="005C1233" w:rsidRDefault="005C1233" w:rsidP="00EF0593">
            <w:pPr>
              <w:numPr>
                <w:ilvl w:val="1"/>
                <w:numId w:val="275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6587E52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D9BF2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96F1822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5FD99B5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0CFE87EE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1BB15A67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784CE285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DE5E9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1D94F11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89B010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D8334F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KONSTRUKCIJA I IZRADA KOSTIMA 3</w:t>
            </w:r>
          </w:p>
        </w:tc>
      </w:tr>
      <w:tr w:rsidR="005C1233" w:rsidRPr="005C1233" w14:paraId="6D3938D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5F263C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6EEBF5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doc.art. Zdenka Lacina</w:t>
            </w:r>
          </w:p>
        </w:tc>
      </w:tr>
      <w:tr w:rsidR="005C1233" w:rsidRPr="005C1233" w14:paraId="1D078AF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74720C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0EC0FF1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19244D2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56B35F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3D0237D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4E57853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AFBCA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10E578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133</w:t>
            </w:r>
          </w:p>
        </w:tc>
      </w:tr>
      <w:tr w:rsidR="005C1233" w:rsidRPr="005C1233" w14:paraId="7D2E607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E9F8DA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A09988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04CE95D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37B01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E6C1E2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5C1233" w:rsidRPr="005C1233" w14:paraId="2E387C7D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458203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3D9C60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148E32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6FBC48B9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80C9DE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27118B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72ACB0B" w14:textId="77777777" w:rsidR="005C1233" w:rsidRPr="005C1233" w:rsidRDefault="005C1233" w:rsidP="00EF0593">
            <w:pPr>
              <w:numPr>
                <w:ilvl w:val="0"/>
                <w:numId w:val="27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253ED858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3387960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76FE7A9D" w14:textId="77777777" w:rsidR="005C1233" w:rsidRPr="005C1233" w:rsidRDefault="005C1233" w:rsidP="00EF0593">
            <w:pPr>
              <w:numPr>
                <w:ilvl w:val="0"/>
                <w:numId w:val="27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BB2C0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15F2A2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9428EB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0A37B38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3FAF1B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Po uspješnom svladavanju gradivnog kolegija student stječe vještine potrebne za samostalnu izradu konstrukcije zahtjevnijih odjevnih predmeta kao i za izvođenje naprednih operacija za izradu tih odjevnih predmeta.</w:t>
            </w:r>
          </w:p>
          <w:p w14:paraId="5E2D653D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Student vješto koristi strojeve za izradu odjevnih predmeta uz dodatno razvijanje sposobnosti krojenja i šivanja. </w:t>
            </w:r>
          </w:p>
          <w:p w14:paraId="0E91CB7A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Student upotrebljava tehnike drapiranja i napredne izvedbe konstrukcije modela na krojačkoj lutki.</w:t>
            </w:r>
          </w:p>
        </w:tc>
      </w:tr>
      <w:tr w:rsidR="005C1233" w:rsidRPr="005C1233" w14:paraId="1204B3A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5EF2254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408A487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6CDDE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Preduvijet odslušan kolegij “Konstrukcija i izrada kostima 1 i 2“</w:t>
            </w:r>
          </w:p>
        </w:tc>
      </w:tr>
      <w:tr w:rsidR="005C1233" w:rsidRPr="005C1233" w14:paraId="6C2937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0A59F1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DE977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436EE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Nakon odslušanog kolegija student će biti u stanju: </w:t>
            </w:r>
          </w:p>
          <w:p w14:paraId="4A6C4C68" w14:textId="77777777" w:rsidR="005C1233" w:rsidRPr="005C1233" w:rsidRDefault="005C1233" w:rsidP="00EF0593">
            <w:pPr>
              <w:numPr>
                <w:ilvl w:val="0"/>
                <w:numId w:val="280"/>
              </w:numPr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vladati vještinama potrebnim za samostalnu izradu konstrukcije zahtjevnijih odjevnih predmeta kao i za izvođenje naprednih operacija za izradu tih odjevnih predmeta</w:t>
            </w:r>
          </w:p>
          <w:p w14:paraId="37BC100B" w14:textId="77777777" w:rsidR="005C1233" w:rsidRPr="005C1233" w:rsidRDefault="005C1233" w:rsidP="00EF0593">
            <w:pPr>
              <w:numPr>
                <w:ilvl w:val="0"/>
                <w:numId w:val="28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vješto koristiti strojeve za izradu odjevnih predmeta uz dodatno razvijanje sposobnosti krojenja i šivanja</w:t>
            </w:r>
          </w:p>
          <w:p w14:paraId="44C03CCE" w14:textId="77777777" w:rsidR="005C1233" w:rsidRPr="005C1233" w:rsidRDefault="005C1233" w:rsidP="00EF0593">
            <w:pPr>
              <w:numPr>
                <w:ilvl w:val="0"/>
                <w:numId w:val="28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Arial"/>
                <w:color w:val="000000"/>
                <w:sz w:val="20"/>
                <w:szCs w:val="20"/>
              </w:rPr>
              <w:t>upotrebljavati tehnike drapiranja i napredne izvedbe konstrukcije modela na krojačkoj lutki</w:t>
            </w:r>
          </w:p>
        </w:tc>
      </w:tr>
      <w:tr w:rsidR="005C1233" w:rsidRPr="005C1233" w14:paraId="7BF8674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9129AC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4740944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39EE6B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Analiza naprednih tehnika konstrukcije odjeće i uvod u samostalno promišljanje o načinu konstruiranja traženog odjevnog predmeta.</w:t>
            </w:r>
          </w:p>
          <w:p w14:paraId="0204A3F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Konstruiranje temeljnog kroja za model korzeta i izrada kroja za model. Analiza kroja odjevnog predmeta.</w:t>
            </w:r>
          </w:p>
          <w:p w14:paraId="0712ECC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Pristupanje krojenju korzeta uz obradu svih elemenata korištenih u tipologiji odjevnog predmeta. Analiza funkcionalnosti i estetske vrijednosti komponenti korzeta.</w:t>
            </w:r>
          </w:p>
          <w:p w14:paraId="7C129B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Vježbe za uspješno i precizno izvođenje elemenata korzeta ručno i na šivaćem stroju.</w:t>
            </w:r>
          </w:p>
          <w:p w14:paraId="70DFF08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Izrada modela korzeta. </w:t>
            </w:r>
          </w:p>
          <w:p w14:paraId="5A1C732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Konstrukcija karakterističnih oblika haljina i analiza njihovih tvorbenih elemenata. </w:t>
            </w:r>
          </w:p>
          <w:p w14:paraId="107A1A2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Plastično oblikovanje modela haljine na krojačkoj lutki uz eksperimentalni pristup tretiranju volumena pojedinih krojnih komponenti.</w:t>
            </w:r>
          </w:p>
          <w:p w14:paraId="3749F72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Prenos oblikovanog modela haljine s platna na papir i izrada kroja metodom obrnutog projektiranja. </w:t>
            </w:r>
          </w:p>
          <w:p w14:paraId="2B9A5FD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Iskrojavanje modela haljine uz uvođenje naprednih dekorativnih šivaćih tehnika. Fokus na tehnike plisiranja, ubacivanja nabora i ukrasnog repromaterijala. </w:t>
            </w:r>
          </w:p>
          <w:p w14:paraId="5C5C87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Pristup šivanju modela haljine uz naglasak na estetskoj i izvedbenoj kvaliteti konačnog proizvoda.</w:t>
            </w:r>
          </w:p>
          <w:p w14:paraId="64D7D62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Kritički osvrt na koncepte i tehnike pokrivene kolegijem uz dodatno pojašnjenje naprednijih vještina.</w:t>
            </w:r>
          </w:p>
        </w:tc>
      </w:tr>
      <w:tr w:rsidR="005C1233" w:rsidRPr="005C1233" w14:paraId="1EE8E2FE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38635E7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1ECE8F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757422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36168C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AFDA8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044B2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6693089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31BD9F0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28A1E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7C555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878D75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C1233" w:rsidRPr="005C1233" w14:paraId="12C914C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6758F653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5AEEB60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72D897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2E52DB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5F02E2A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8FFF91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76CEA7D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BE2CF0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35BC672A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710A97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E5D88C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627" w:type="pct"/>
            <w:vAlign w:val="center"/>
          </w:tcPr>
          <w:p w14:paraId="25540FF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24F5EF0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567" w:type="pct"/>
            <w:vAlign w:val="center"/>
          </w:tcPr>
          <w:p w14:paraId="09E0513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D97704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5BA7B4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E19256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07088B8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17CE771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66BACB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272EFE0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0D3F05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DB904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DFC6D6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7FDB71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B661A3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0,6</w:t>
            </w:r>
          </w:p>
        </w:tc>
      </w:tr>
      <w:tr w:rsidR="005C1233" w:rsidRPr="005C1233" w14:paraId="3BC9F20E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DDE2BF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F4A503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0F5315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3973AA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568A72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3AE0CB3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CE0231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DAE1E3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49C047A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D57E74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404FEF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55B410D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77F7F03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7DC7201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B27999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93BA0A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1F8EF10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04CEF42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8A4D93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487943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279E18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3B56983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CDAB9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353CBED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672D33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1CCD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00B0B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888DE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B9024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9477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5AE2874A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41B1C0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F0DFC8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69E6AD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674933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14177B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9B225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81428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4C7D55A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6D15F2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</w:t>
                  </w: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EFCC9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898BD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C7552E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Prisustvovanje nastavi; sustavno opažanje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1BB2E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Pohađanje nastave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AA548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79A35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1CADFD9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C5902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individualni rad; grupni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FFA4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52D4D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BD0D23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 sudjelovanje u razgovorima i grupnim raspravama na razmatranu problematiku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ADABF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Aktivnost u nastavi</w:t>
                  </w: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AA072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E2464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</w:tr>
            <w:tr w:rsidR="005C1233" w:rsidRPr="005C1233" w14:paraId="5C1002D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E6328A" w14:textId="77777777" w:rsidR="005C1233" w:rsidRPr="005C1233" w:rsidRDefault="005C1233" w:rsidP="005C1233">
                  <w:pPr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Vježbe; istraživački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2DCA2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B1E55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B8B924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 izabrane teme i prikladnih materijala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A34ED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Istraživanje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13F01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ED4F8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30</w:t>
                  </w:r>
                </w:p>
              </w:tc>
            </w:tr>
            <w:tr w:rsidR="005C1233" w:rsidRPr="005C1233" w14:paraId="56D69C2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490EE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CD7AE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EFBDD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51B79F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Prikazivanje uradaka, nadogradnja i razvijanje istih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FE072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Praktični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66674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95A48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ヒラギノ角ゴ Pro W3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5AA39A8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3233D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FC134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7D5A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01DB5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485BB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F4584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EB3D8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16C72B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20E6C1C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F2606FB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042C570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FA57744" w14:textId="77777777" w:rsidR="005C1233" w:rsidRPr="005C1233" w:rsidRDefault="005C1233" w:rsidP="00EF0593">
            <w:pPr>
              <w:numPr>
                <w:ilvl w:val="0"/>
                <w:numId w:val="28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Hrastinski, Marijan. Konstrukcija odjeće 1. Zabok: Naklada Modus, 1998.</w:t>
            </w:r>
          </w:p>
          <w:p w14:paraId="19DD4279" w14:textId="77777777" w:rsidR="005C1233" w:rsidRPr="005C1233" w:rsidRDefault="005C1233" w:rsidP="00EF0593">
            <w:pPr>
              <w:numPr>
                <w:ilvl w:val="0"/>
                <w:numId w:val="28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Prijevod Complete Guide To Sewing, Readers Digest, Sve o šivanju, Mladinska knjiga</w:t>
            </w:r>
          </w:p>
          <w:p w14:paraId="584BDC78" w14:textId="77777777" w:rsidR="005C1233" w:rsidRPr="005C1233" w:rsidRDefault="005C1233" w:rsidP="00EF0593">
            <w:pPr>
              <w:numPr>
                <w:ilvl w:val="0"/>
                <w:numId w:val="28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How Patterns Work, The Fundamental Principles of Pattern Making and Sewing in Fashion Design. Assembil Books, 2003.</w:t>
            </w:r>
          </w:p>
          <w:p w14:paraId="7155D07E" w14:textId="77777777" w:rsidR="005C1233" w:rsidRPr="005C1233" w:rsidRDefault="005C1233" w:rsidP="00EF0593">
            <w:pPr>
              <w:numPr>
                <w:ilvl w:val="0"/>
                <w:numId w:val="281"/>
              </w:numPr>
              <w:spacing w:line="276" w:lineRule="auto"/>
              <w:contextualSpacing/>
              <w:rPr>
                <w:rFonts w:ascii="Arial Narrow" w:eastAsia="Times New Roman" w:hAnsi="Arial Narrow" w:cs="Calibri"/>
                <w:sz w:val="20"/>
                <w:szCs w:val="20"/>
              </w:rPr>
            </w:pPr>
            <w:r w:rsidRPr="005C1233">
              <w:rPr>
                <w:rFonts w:ascii="Arial Narrow" w:eastAsia="Times New Roman" w:hAnsi="Arial Narrow" w:cs="Calibri"/>
                <w:sz w:val="20"/>
                <w:szCs w:val="20"/>
              </w:rPr>
              <w:t>Arnold, Janet. Patters of Fashion 4: The Cut and Constructions of Linen Shirts, Smocks, Neckwear, Headwear and accessories for Men and Women C. 1540-1660. Costume and Fashion Pr., 2008.</w:t>
            </w:r>
          </w:p>
        </w:tc>
      </w:tr>
      <w:tr w:rsidR="005C1233" w:rsidRPr="005C1233" w14:paraId="4563936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4128420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52DF54F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81A6661" w14:textId="77777777" w:rsidR="005C1233" w:rsidRPr="005C1233" w:rsidRDefault="005C1233" w:rsidP="005C1233">
            <w:pPr>
              <w:ind w:lef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</w:t>
            </w:r>
            <w:r w:rsidRPr="005C1233">
              <w:rPr>
                <w:rFonts w:ascii="Times New Roman" w:eastAsia="ヒラギノ角ゴ Pro W3" w:hAnsi="Times New Roman" w:cs="Times New Roman"/>
                <w:color w:val="000000"/>
              </w:rPr>
              <w:t xml:space="preserve"> 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1.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ab/>
              <w:t>Baumgartel, Beth. Simple Sewing. Creative Publishing International 2009.</w:t>
            </w:r>
          </w:p>
          <w:p w14:paraId="47D6652A" w14:textId="77777777" w:rsidR="005C1233" w:rsidRPr="005C1233" w:rsidRDefault="005C1233" w:rsidP="005C1233">
            <w:pPr>
              <w:ind w:left="72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 2.         Wolff, Colette. The Art of Manipulating Fabric. Krause Publications, 1996.</w:t>
            </w:r>
          </w:p>
          <w:p w14:paraId="06F3D281" w14:textId="77777777" w:rsidR="005C1233" w:rsidRPr="005C1233" w:rsidRDefault="005C1233" w:rsidP="005C1233">
            <w:pPr>
              <w:ind w:left="72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              Svu ostalu literaturu mentor prilagođava individualnim interesima svakog studenta.</w:t>
            </w:r>
          </w:p>
        </w:tc>
      </w:tr>
      <w:tr w:rsidR="005C1233" w:rsidRPr="005C1233" w14:paraId="7C7FE85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CB40C0" w14:textId="77777777" w:rsidR="005C1233" w:rsidRPr="005C1233" w:rsidRDefault="005C1233" w:rsidP="00EF0593">
            <w:pPr>
              <w:numPr>
                <w:ilvl w:val="1"/>
                <w:numId w:val="27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2924FAB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201C66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0AB31926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13D8720B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719BBC0D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177D68C8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E8A376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7561A26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12970D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DDA93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SLIKARSTVO 1</w:t>
            </w:r>
          </w:p>
        </w:tc>
      </w:tr>
      <w:tr w:rsidR="005C1233" w:rsidRPr="005C1233" w14:paraId="2FD73A5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D9F476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2283A8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5C1233" w:rsidRPr="005C1233" w14:paraId="7FFB192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EE6B2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368A12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66EFB2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EFFD72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17EE278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6F2CC11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AA6A9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36BC41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134</w:t>
            </w:r>
          </w:p>
        </w:tc>
      </w:tr>
      <w:tr w:rsidR="005C1233" w:rsidRPr="005C1233" w14:paraId="37B3576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2F7EED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C92682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1582F4D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62D923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4D501D5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5C1233" w:rsidRPr="005C1233" w14:paraId="402BD957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BF6B7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22F2AD6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2F29A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36A7C01D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D3DBC4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46C587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7B8BA0E1" w14:textId="77777777" w:rsidR="005C1233" w:rsidRPr="005C1233" w:rsidRDefault="005C1233" w:rsidP="00EF0593">
            <w:pPr>
              <w:numPr>
                <w:ilvl w:val="0"/>
                <w:numId w:val="28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 P + 30V + 0S)</w:t>
            </w:r>
          </w:p>
        </w:tc>
      </w:tr>
    </w:tbl>
    <w:p w14:paraId="5C81F36C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1D5E5A51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0645CBE" w14:textId="77777777" w:rsidR="005C1233" w:rsidRPr="005C1233" w:rsidRDefault="005C1233" w:rsidP="00EF0593">
            <w:pPr>
              <w:numPr>
                <w:ilvl w:val="0"/>
                <w:numId w:val="28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54684B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04A767B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7BBA4A0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2E7C4B2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543A0CB" w14:textId="77777777" w:rsidR="005C1233" w:rsidRPr="005C1233" w:rsidRDefault="005C1233" w:rsidP="005C1233">
            <w:pPr>
              <w:ind w:left="36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Stjecanje elementarnih znanja i vještina primjene tehnoloških, crtačkih i slikarskih postupaka potrebnih za rad na jednostavnom oslikavanju scenografskih elemenata.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C1233" w:rsidRPr="005C1233" w14:paraId="56520A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15B4AD0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AB99EE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45FCFF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Nema posebnih uvjeta za upis predmeta</w:t>
            </w:r>
          </w:p>
        </w:tc>
      </w:tr>
      <w:tr w:rsidR="005C1233" w:rsidRPr="005C1233" w14:paraId="5FD3DD5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11E6E7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056CFA0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E05ADB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završenom kolegiju studenti će moći: </w:t>
            </w:r>
          </w:p>
          <w:p w14:paraId="030A5921" w14:textId="77777777" w:rsidR="005C1233" w:rsidRPr="005C1233" w:rsidRDefault="005C1233" w:rsidP="00EF0593">
            <w:pPr>
              <w:numPr>
                <w:ilvl w:val="0"/>
                <w:numId w:val="28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Imenovati, prepoznati i opisati slikarske materijale i podloge korištene u scenskoj obradi.</w:t>
            </w:r>
          </w:p>
          <w:p w14:paraId="3F0A0B19" w14:textId="77777777" w:rsidR="005C1233" w:rsidRPr="005C1233" w:rsidRDefault="005C1233" w:rsidP="00EF0593">
            <w:pPr>
              <w:numPr>
                <w:ilvl w:val="0"/>
                <w:numId w:val="28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Opisati namjene i sposobnost uporabe pribora specijaliziranog za izvođenje jednostavnih crtačkih i slikarskih postupaka u scenskom  slikarstvu;</w:t>
            </w:r>
          </w:p>
          <w:p w14:paraId="7F589C31" w14:textId="77777777" w:rsidR="005C1233" w:rsidRPr="005C1233" w:rsidRDefault="005C1233" w:rsidP="00EF0593">
            <w:pPr>
              <w:numPr>
                <w:ilvl w:val="0"/>
                <w:numId w:val="282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Izraditi različite scenske teksture poput mramorizacije, imitacije drveta, kamena i sl.</w:t>
            </w:r>
          </w:p>
        </w:tc>
      </w:tr>
      <w:tr w:rsidR="005C1233" w:rsidRPr="005C1233" w14:paraId="4B912AF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C11D63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4642ED9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294070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Uvođenje i upoznavanje s vrstama najčešće korištenih materijala i podloga u sklopu procesa rada pripreme ili oslikavanja. </w:t>
            </w:r>
          </w:p>
          <w:p w14:paraId="1899B6D9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Zbog specifičnosti rada i velikog odmaka od uobičajenih metoda slikanja kod štafelajnog slikarstva, potrebno je predstaviti vrste platna, ovisno o namjeni, podloga na kulisama (drvene, platnene, metalne i sl.), vrste kistova i općenito strukture rada, koja često ne podrazumijeva samostalni, nego timski rad. </w:t>
            </w:r>
          </w:p>
          <w:p w14:paraId="5C08521C" w14:textId="77777777" w:rsidR="005C1233" w:rsidRPr="005C1233" w:rsidRDefault="005C1233" w:rsidP="005C1233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Upoznavanje i rad na slikarskim tehnikama scenskih tekstura.</w:t>
            </w:r>
          </w:p>
        </w:tc>
      </w:tr>
      <w:tr w:rsidR="005C1233" w:rsidRPr="005C1233" w14:paraId="5EC2328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0A27A07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3017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040D718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2C93D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D449D4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5C53CF3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16406F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40FFA6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2AA835E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1228700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345D99B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  <w:p w14:paraId="05DF335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44FFDD37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B184FC9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EB9B27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06A108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D64EFD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28249F7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AD929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5C1233" w:rsidRPr="005C1233" w14:paraId="129D5B6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059E79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103793C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9C94BC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7A6CC95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3A74E35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3142B7F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6797F7A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4C05F1E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B1F0C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13DF0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16A89CB6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F2D3E2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Pismeni ispit</w:t>
            </w:r>
          </w:p>
        </w:tc>
        <w:tc>
          <w:tcPr>
            <w:tcW w:w="296" w:type="pct"/>
            <w:vAlign w:val="center"/>
          </w:tcPr>
          <w:p w14:paraId="45B5C6C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99819C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B22FFA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58B6814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6C89A7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7F65F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41AFF72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53474503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D909E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02DB5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494F8F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21F558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2720C7F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2FA3A0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333FE65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35748CB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67C796D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02F59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638C8CA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21FC051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5C5BD57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A19F4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60C989C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EB70B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F42266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5BE791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EF22E4F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5E53D2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DB6446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53368E6D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6BC2F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2524695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0EAB52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3484F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DEC65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6CA4A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F6078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B332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5905E31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F02BFF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8B54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410FD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60A97D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F708F1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E39B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695C4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77A90AA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E6A8C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vježbe, domaći zadaci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59A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0,5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681A2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BF08D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Aktivno sudjelovanje u nastavnom procesu, redovito izvršavanje domaće zadaće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C37B1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Aktivnost u nastavi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572BA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12,5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3191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</w:tr>
            <w:tr w:rsidR="005C1233" w:rsidRPr="005C1233" w14:paraId="3F12119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9EF3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mentorski rad, vježbe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2A453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AEA9C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3D36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Redovitost dolazaka na nastavu, suradnja; redovito i aktivno izvršavanje zadaće i zadataka u sklopu praktičnog rada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C181A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praktični rad;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9824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37,5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BE641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75</w:t>
                  </w:r>
                </w:p>
              </w:tc>
            </w:tr>
            <w:tr w:rsidR="005C1233" w:rsidRPr="005C1233" w14:paraId="74BD7A99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3A45F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9A183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9F3AB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C3E5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0FA05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86E73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604ED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241540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2BC06E0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C835AF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40B4D3C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4A4BF4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Damjanov,J. Vizualni jezik i likovna umjetnost.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1991.</w:t>
            </w:r>
          </w:p>
          <w:p w14:paraId="0D508CB6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Focillon,H. Život oblika.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Rako &amp; Rako, 1995.</w:t>
            </w:r>
          </w:p>
          <w:p w14:paraId="6632D704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Itten,J. Umetnost boje.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Umetnička akademija, 1973.</w:t>
            </w:r>
          </w:p>
          <w:p w14:paraId="476F976F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 Vinci, Leonardo. Traktat o slikarstvu.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Bata, 1990.</w:t>
            </w:r>
          </w:p>
          <w:p w14:paraId="1F115524" w14:textId="77777777" w:rsidR="005C1233" w:rsidRPr="005C1233" w:rsidRDefault="005C1233" w:rsidP="00EF0593">
            <w:pPr>
              <w:numPr>
                <w:ilvl w:val="0"/>
                <w:numId w:val="28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Gabelica, D. Scenografija u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Hrvatski državni arhiv; Jadran film, 2005.</w:t>
            </w:r>
          </w:p>
          <w:p w14:paraId="76FC1B6B" w14:textId="77777777" w:rsidR="005C1233" w:rsidRPr="005C1233" w:rsidRDefault="005C1233" w:rsidP="00EF0593">
            <w:pPr>
              <w:numPr>
                <w:ilvl w:val="0"/>
                <w:numId w:val="284"/>
              </w:numPr>
              <w:tabs>
                <w:tab w:val="left" w:pos="200"/>
              </w:tabs>
              <w:spacing w:after="6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Atač, Z.K. Od crteža do scene I povratak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Rijeka: Kopart, 1999. </w:t>
            </w:r>
          </w:p>
        </w:tc>
      </w:tr>
      <w:tr w:rsidR="005C1233" w:rsidRPr="005C1233" w14:paraId="2EDD66C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2E4A18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70FCA87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EBC4457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Pignarre, R. Povijest kazališta.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Zagreb, 1970.</w:t>
            </w:r>
          </w:p>
          <w:p w14:paraId="1796C754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Ivančević, R. Perspektive.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1996. </w:t>
            </w:r>
          </w:p>
          <w:p w14:paraId="0E698F9A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U. Povijest ljepote.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Hena com, 2004.</w:t>
            </w:r>
          </w:p>
          <w:p w14:paraId="02B6AF43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Lhote, A. O pejsažu.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Mladost, 1956</w:t>
            </w:r>
          </w:p>
          <w:p w14:paraId="356E462D" w14:textId="77777777" w:rsidR="005C1233" w:rsidRPr="005C1233" w:rsidRDefault="005C1233" w:rsidP="00EF0593">
            <w:pPr>
              <w:numPr>
                <w:ilvl w:val="0"/>
                <w:numId w:val="28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Gombrich, E.H. Umjetnost i iluzija.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Beograd: </w:t>
            </w:r>
            <w:hyperlink r:id="rId14" w:history="1">
              <w:r w:rsidRPr="005C1233">
                <w:rPr>
                  <w:rFonts w:ascii="Arial Narrow" w:eastAsia="ヒラギノ角ゴ Pro W3" w:hAnsi="Arial Narrow" w:cs="Times New Roman"/>
                  <w:sz w:val="20"/>
                  <w:szCs w:val="20"/>
                  <w:u w:val="single"/>
                </w:rPr>
                <w:t>Nolit</w:t>
              </w:r>
            </w:hyperlink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, 1984</w:t>
            </w:r>
          </w:p>
          <w:p w14:paraId="628705F6" w14:textId="77777777" w:rsidR="005C1233" w:rsidRPr="005C1233" w:rsidRDefault="005C1233" w:rsidP="00EF0593">
            <w:pPr>
              <w:numPr>
                <w:ilvl w:val="0"/>
                <w:numId w:val="283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Monografije: Božidar Rašica, Ljubo Babić</w:t>
            </w:r>
          </w:p>
        </w:tc>
      </w:tr>
      <w:tr w:rsidR="005C1233" w:rsidRPr="005C1233" w14:paraId="4DC1E67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7D91330" w14:textId="77777777" w:rsidR="005C1233" w:rsidRPr="005C1233" w:rsidRDefault="005C1233" w:rsidP="00EF0593">
            <w:pPr>
              <w:numPr>
                <w:ilvl w:val="1"/>
                <w:numId w:val="28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5C1233" w:rsidRPr="005C1233" w14:paraId="297DD6E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B233E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5BA9EEF3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2140BF5D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4BFA1984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43703C6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54B1C8C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43A01FF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3C9370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195096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SLIKARSTVO 2</w:t>
            </w:r>
          </w:p>
        </w:tc>
      </w:tr>
      <w:tr w:rsidR="005C1233" w:rsidRPr="005C1233" w14:paraId="6B1EEEAD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0F7FC7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749DF7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5C1233" w:rsidRPr="005C1233" w14:paraId="214B008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CB7518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3FBF19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18DDE34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5606D4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F4DDB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2FE411B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1365E35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6CFE07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135</w:t>
            </w:r>
          </w:p>
        </w:tc>
      </w:tr>
      <w:tr w:rsidR="005C1233" w:rsidRPr="005C1233" w14:paraId="664212E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B88B8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27258A9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2D67363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FDBF82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4CC51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2. godina</w:t>
            </w:r>
          </w:p>
        </w:tc>
      </w:tr>
      <w:tr w:rsidR="005C1233" w:rsidRPr="005C1233" w14:paraId="7129A04A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6B96BA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107B1CD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5E0E99A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09BB556C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64F724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782EF99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3D29DACA" w14:textId="77777777" w:rsidR="005C1233" w:rsidRPr="005C1233" w:rsidRDefault="005C1233" w:rsidP="00EF0593">
            <w:pPr>
              <w:numPr>
                <w:ilvl w:val="0"/>
                <w:numId w:val="288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 P + 30V + 0S)</w:t>
            </w:r>
          </w:p>
        </w:tc>
      </w:tr>
    </w:tbl>
    <w:p w14:paraId="72C8C222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7EC189C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ACC9182" w14:textId="77777777" w:rsidR="005C1233" w:rsidRPr="005C1233" w:rsidRDefault="005C1233" w:rsidP="00EF0593">
            <w:pPr>
              <w:numPr>
                <w:ilvl w:val="0"/>
                <w:numId w:val="289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34F6E5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5F8F9FB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1CF0F6C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4830E2B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3EFF904" w14:textId="77777777" w:rsidR="005C1233" w:rsidRPr="005C1233" w:rsidRDefault="005C1233" w:rsidP="005C1233">
            <w:pPr>
              <w:ind w:left="36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Stjecanje naprednih znanja i vještina primjene tehnoloških, crtačkih i slikarskih postupaka potrebnih za rad na složenijim zadacima oslikavanja scenografskih elemenata poput rada na većim formatima postupkom prenošenja skice na veliki format, poštivajući zakonitosti scenskog slikarstva.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C1233" w:rsidRPr="005C1233" w14:paraId="0654B2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677A07E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A19DFA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5E2E0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Odslušan kolegij Scensko slikarstvo 1</w:t>
            </w:r>
          </w:p>
        </w:tc>
      </w:tr>
      <w:tr w:rsidR="005C1233" w:rsidRPr="005C1233" w14:paraId="5450FC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DA4BF70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62484B0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E0CE2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Po završetku kolegiju studenti će biti u stanju:</w:t>
            </w:r>
          </w:p>
          <w:p w14:paraId="685106C1" w14:textId="77777777" w:rsidR="005C1233" w:rsidRPr="005C1233" w:rsidRDefault="005C1233" w:rsidP="00EF0593">
            <w:pPr>
              <w:numPr>
                <w:ilvl w:val="0"/>
                <w:numId w:val="287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Demonstrirati vještine i znanja o različitim tehnološkim postupcima za prenošenje skice na uvećani scenski element (korištenje mjerila, crtež, upotreba suvremene tehnologije i digitalnih pomagala);</w:t>
            </w:r>
          </w:p>
          <w:p w14:paraId="077D057D" w14:textId="77777777" w:rsidR="005C1233" w:rsidRPr="005C1233" w:rsidRDefault="005C1233" w:rsidP="00EF0593">
            <w:pPr>
              <w:numPr>
                <w:ilvl w:val="0"/>
                <w:numId w:val="287"/>
              </w:numPr>
              <w:jc w:val="both"/>
              <w:rPr>
                <w:rFonts w:ascii="Calibri" w:eastAsia="ヒラギノ角ゴ Pro W3" w:hAnsi="Calibri" w:cs="Calibri"/>
                <w:color w:val="000000"/>
                <w:sz w:val="22"/>
                <w:szCs w:val="22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Prepoznavati i koristiti različite načine slikanja te upotrebe tehnika kako štafelajnog, tako i scenskog slikarstva.</w:t>
            </w:r>
          </w:p>
        </w:tc>
      </w:tr>
      <w:tr w:rsidR="005C1233" w:rsidRPr="005C1233" w14:paraId="2011EED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7405DF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0082260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B03813E" w14:textId="77777777" w:rsidR="005C1233" w:rsidRPr="005C1233" w:rsidRDefault="005C1233" w:rsidP="005C1233">
            <w:pPr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Naglasak u ovom kolegiju je predstavljanje faza rada od razrade skice i prenošenja skice u mjerilo, prenošenja skice na uvećani scenski element koju ta skica predstavlja, pomoću crteža i upoznavanje važnosti crteža u ovom postupku. Studenti će kroz konkretan primjer, prenositi putem crteža, skicu na uvećani format platna I to na primjerima arhitektonskog prikaza ili pejsaža i detalja figure, kako bi se istaknuo različit način obrade ova dva motiva.</w:t>
            </w:r>
          </w:p>
        </w:tc>
      </w:tr>
      <w:tr w:rsidR="005C1233" w:rsidRPr="005C1233" w14:paraId="7B9B2A16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BF8BF38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0CC8C6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3234291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1618763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37BCF9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FD6DCF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70E86F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00BB96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7CD48E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015DE0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097019A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  <w:p w14:paraId="2C956D9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160276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AAA94D4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D1C4A6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0491F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D40177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32E2D9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054DE5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5C1233" w:rsidRPr="005C1233" w14:paraId="60E849D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3D1C110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75851ED5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4A65C4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D3BC47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38EBDFF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BFBFA6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1CC2C6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7365DC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BB8C4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7A53A24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77375B4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0EFCD5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149C4BE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4B1851D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7F08105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73681A7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7BCC5C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A021A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6DCD475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4424DD72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21B692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742DAFF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17C42B4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5BBC7A7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8B3DC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571A86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2FAD63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9E1527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068E7865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55025D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EC7C7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12DF3C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6AEF0B1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6F884D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5B1FE43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7183C0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68139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713A66D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2AD664D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3F7CF60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8895D1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36932581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C615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226370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6F1B15C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1FA9F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C862F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874E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FA2C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7C59F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4F904E3E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6128D1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0BCAE2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7171405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0BD47D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87979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92D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D0BA8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6987DAE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1676C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domaći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D719A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006E4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3FD8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Redovitost dolazaka na nastavu;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0F19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nastavi,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3F007E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6B82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3DB86DE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E5DD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Predavanja, mentorski rad,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C0F4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628A3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5CD95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redovito i aktivno izvršavanje zadaće i zadataka u sklopu praktičnog rada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09A5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2039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4DE7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5200CDB1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5C14F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9E66A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D61E9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5F761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42534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80CAF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F7443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3DFE5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1DF13B5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F71BC6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51A2EF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A7F6714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Damjanov,J. Vizualni jezik i likovna umjetnost.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1991.</w:t>
            </w:r>
          </w:p>
          <w:p w14:paraId="14A2539E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Focillon,H. Život oblika.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Rako &amp; Rako, 1995.</w:t>
            </w:r>
          </w:p>
          <w:p w14:paraId="326E96B6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Itten,J. Umetnost boje.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Umetnička akademija, 1973.</w:t>
            </w:r>
          </w:p>
          <w:p w14:paraId="57989470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 Vinci, Leonardo. Traktat o slikarstvu.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Bata, 1990.</w:t>
            </w:r>
          </w:p>
          <w:p w14:paraId="1383821A" w14:textId="77777777" w:rsidR="005C1233" w:rsidRPr="005C1233" w:rsidRDefault="005C1233" w:rsidP="00EF0593">
            <w:pPr>
              <w:numPr>
                <w:ilvl w:val="0"/>
                <w:numId w:val="37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Gabelica, D. Scenografija u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Hrvatski državni arhiv; Jadran film, 2005.</w:t>
            </w:r>
          </w:p>
          <w:p w14:paraId="3722EB20" w14:textId="77777777" w:rsidR="005C1233" w:rsidRPr="005C1233" w:rsidRDefault="005C1233" w:rsidP="00EF0593">
            <w:pPr>
              <w:numPr>
                <w:ilvl w:val="0"/>
                <w:numId w:val="371"/>
              </w:numPr>
              <w:tabs>
                <w:tab w:val="left" w:pos="200"/>
              </w:tabs>
              <w:spacing w:after="6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Atač, Z.K. Od crteža do scene I povratak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Rijeka: Kopart, 1999. </w:t>
            </w:r>
          </w:p>
        </w:tc>
      </w:tr>
      <w:tr w:rsidR="005C1233" w:rsidRPr="005C1233" w14:paraId="3070EBB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2CFFEDA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76618D8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70F31A1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Pignarre, R. Povijest kazališta.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Zagreb, 1970.</w:t>
            </w:r>
          </w:p>
          <w:p w14:paraId="1CEFD424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Ivančević, R. Perspektive.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1996. </w:t>
            </w:r>
          </w:p>
          <w:p w14:paraId="37AA3D39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U. Povijest ljepote.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Hena com, 2004.</w:t>
            </w:r>
          </w:p>
          <w:p w14:paraId="18FB8CE0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Lhote, A. O pejsažu.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Mladost, 1956</w:t>
            </w:r>
          </w:p>
          <w:p w14:paraId="055826B3" w14:textId="77777777" w:rsidR="005C1233" w:rsidRPr="005C1233" w:rsidRDefault="005C1233" w:rsidP="00EF0593">
            <w:pPr>
              <w:numPr>
                <w:ilvl w:val="0"/>
                <w:numId w:val="37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Gombrich, E.H. Umjetnost i iluzija.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Beograd: </w:t>
            </w:r>
            <w:hyperlink r:id="rId15" w:history="1">
              <w:r w:rsidRPr="005C1233">
                <w:rPr>
                  <w:rFonts w:ascii="Arial Narrow" w:eastAsia="ヒラギノ角ゴ Pro W3" w:hAnsi="Arial Narrow" w:cs="Times New Roman"/>
                  <w:sz w:val="20"/>
                  <w:szCs w:val="20"/>
                  <w:u w:val="single"/>
                </w:rPr>
                <w:t>Nolit</w:t>
              </w:r>
            </w:hyperlink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, 1984</w:t>
            </w:r>
          </w:p>
          <w:p w14:paraId="21D152C8" w14:textId="77777777" w:rsidR="005C1233" w:rsidRPr="005C1233" w:rsidRDefault="005C1233" w:rsidP="00EF0593">
            <w:pPr>
              <w:numPr>
                <w:ilvl w:val="0"/>
                <w:numId w:val="37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Monografije: Božidar Rašica, Ljubo Babić</w:t>
            </w:r>
          </w:p>
        </w:tc>
      </w:tr>
      <w:tr w:rsidR="005C1233" w:rsidRPr="005C1233" w14:paraId="6FC075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7E9FAD" w14:textId="77777777" w:rsidR="005C1233" w:rsidRPr="005C1233" w:rsidRDefault="005C1233" w:rsidP="00EF0593">
            <w:pPr>
              <w:numPr>
                <w:ilvl w:val="1"/>
                <w:numId w:val="289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7240BD8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56C994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8B33570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E15E46D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38E9022A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7A34E7A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5E04D38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22F2D22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A879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C43DFF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SLIKARSTVO 3</w:t>
            </w:r>
          </w:p>
        </w:tc>
      </w:tr>
      <w:tr w:rsidR="005C1233" w:rsidRPr="005C1233" w14:paraId="7DE202A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875057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1C5EDA1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Goran Tvrtković, viši pred.</w:t>
            </w:r>
          </w:p>
        </w:tc>
      </w:tr>
      <w:tr w:rsidR="005C1233" w:rsidRPr="005C1233" w14:paraId="187168D0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28D313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5DA4DAF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9EBBAF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1CEABA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009D34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9A161A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36FBB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073E83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136</w:t>
            </w:r>
          </w:p>
        </w:tc>
      </w:tr>
      <w:tr w:rsidR="005C1233" w:rsidRPr="005C1233" w14:paraId="29C0C06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F2BEFF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13A130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5FBE3D6F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2A100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55ACC2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3. godina</w:t>
            </w:r>
          </w:p>
        </w:tc>
      </w:tr>
      <w:tr w:rsidR="005C1233" w:rsidRPr="005C1233" w14:paraId="267D6EEB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2047AE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8FF5DC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77BCF12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21FE1E2F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514F4E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00513D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5DD726F3" w14:textId="77777777" w:rsidR="005C1233" w:rsidRPr="005C1233" w:rsidRDefault="005C1233" w:rsidP="00EF0593">
            <w:pPr>
              <w:numPr>
                <w:ilvl w:val="0"/>
                <w:numId w:val="290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 P + 30V + 0S)</w:t>
            </w:r>
          </w:p>
        </w:tc>
      </w:tr>
    </w:tbl>
    <w:p w14:paraId="2CD8B39D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4A18931C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06F4CE7" w14:textId="77777777" w:rsidR="005C1233" w:rsidRPr="005C1233" w:rsidRDefault="005C1233" w:rsidP="00EF0593">
            <w:pPr>
              <w:numPr>
                <w:ilvl w:val="0"/>
                <w:numId w:val="291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18E5FC9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77E45FB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BD079FB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2D4BF5A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398910" w14:textId="77777777" w:rsidR="005C1233" w:rsidRPr="005C1233" w:rsidRDefault="005C1233" w:rsidP="005C1233">
            <w:pPr>
              <w:ind w:left="36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Stjecanje potrebnih znanja i vještina primjene tehnoloških, crtačkih i slikarskih postupaka u okviru rada na scenografskim elementima te povezivanje svih scenografskih elemenata u jedinstvenu vizualnu, dramaturški opravdanu strukturu – scenografiju.</w:t>
            </w:r>
          </w:p>
        </w:tc>
      </w:tr>
      <w:tr w:rsidR="005C1233" w:rsidRPr="005C1233" w14:paraId="1A89C4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1C6634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13FB0A3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252224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Položen ispit iz kolegija Scensko slikarstvo 1 te odslušan kolegij Scensko slikarstvo 2</w:t>
            </w:r>
          </w:p>
        </w:tc>
      </w:tr>
      <w:tr w:rsidR="005C1233" w:rsidRPr="005C1233" w14:paraId="32940DA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0C4A253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D490E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4DCFF7B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Po završetku kolegija studenti će moći:</w:t>
            </w:r>
          </w:p>
          <w:p w14:paraId="5D4211E2" w14:textId="77777777" w:rsidR="005C1233" w:rsidRPr="005C1233" w:rsidRDefault="005C1233" w:rsidP="00EF0593">
            <w:pPr>
              <w:numPr>
                <w:ilvl w:val="0"/>
                <w:numId w:val="29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Demonstrirati tehnike slikanja arhitekture (pejsaža) i figure na velikim formatima za potrebe scenskog dekora.</w:t>
            </w:r>
          </w:p>
          <w:p w14:paraId="4AB50336" w14:textId="77777777" w:rsidR="005C1233" w:rsidRPr="005C1233" w:rsidRDefault="005C1233" w:rsidP="00EF0593">
            <w:pPr>
              <w:numPr>
                <w:ilvl w:val="0"/>
                <w:numId w:val="292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Analizirati i kritički promišljati o svim elementima scenskog slikarstva u suodnosu s ukupnom likovnoću kazališne predstave (kostimografija, scenski dekor, scensko svjetlo...)</w:t>
            </w:r>
          </w:p>
        </w:tc>
      </w:tr>
      <w:tr w:rsidR="005C1233" w:rsidRPr="005C1233" w14:paraId="51A38E3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6D056ED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2B75722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A940F88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U ovom kolegiju, kao sadržajnom nastavku kolegija 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  <w:lang w:eastAsia="hr-HR"/>
              </w:rPr>
              <w:t>Scensko slikarstvo 1 i 2,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 xml:space="preserve"> slijedi realni proces rada u kojem, nakon crtežom prenesenog predloška, počinje oslikavanje. Ovaj se dio programa izučavanja i usvajanja vještina scenskog slikarstva, sastoji od praktičnog izvođenja dvaju motiva: 1] detalj arhitektonskog prikaza ili pejsaža i 2] detalj figure, u svrhu isticanja različitih načina obrade ova dva motiva.</w:t>
            </w:r>
          </w:p>
          <w:p w14:paraId="6D247A51" w14:textId="77777777" w:rsidR="005C1233" w:rsidRPr="005C1233" w:rsidRDefault="005C1233" w:rsidP="005C1233">
            <w:pPr>
              <w:autoSpaceDE w:val="0"/>
              <w:autoSpaceDN w:val="0"/>
              <w:adjustRightInd w:val="0"/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2"/>
              </w:rPr>
              <w:t>Posljednji dio objedinjuje bi sve obrađene nastavne cjeline u jedan nerazdvojni kontekst, gdje se osim provedenih praktičnih vježbi studenti upoznaju i s funkcioniranjem gotovog, oslikanog scenskog produkta u sklopu svih ostalih dijelova koji tvore ukupnu likovnost kazališne predstave.</w:t>
            </w:r>
          </w:p>
        </w:tc>
      </w:tr>
      <w:tr w:rsidR="005C1233" w:rsidRPr="005C1233" w14:paraId="27F4D80E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3AA392F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44609E2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49A1504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4C92BB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342AE8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6D2F10C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terenska nastava</w:t>
            </w:r>
          </w:p>
        </w:tc>
        <w:tc>
          <w:tcPr>
            <w:tcW w:w="1076" w:type="pct"/>
            <w:vAlign w:val="center"/>
          </w:tcPr>
          <w:p w14:paraId="41A3304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C80F8F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ADC641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23F894F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mentorski rad</w:t>
            </w:r>
          </w:p>
          <w:p w14:paraId="1277435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ostalo: konzultacije</w:t>
            </w:r>
          </w:p>
          <w:p w14:paraId="045E126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6D7AF8F0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7711545E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EDE9EB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06DE04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AD0D25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1D55AC5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70ED8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pohađati nastavu (dopušteno je 30% izostanaka), aktivno i konstruktivno sudjelovati u nastavi te redovito izvršavati svoje obaveze u okviru kolegija. Student ima pravo izlaska na ispit iz kolegija ukoliko je izvršio sve obaveze vezane uz kolegij: pohađanje nastave i praktični rad. </w:t>
            </w:r>
          </w:p>
        </w:tc>
      </w:tr>
      <w:tr w:rsidR="005C1233" w:rsidRPr="005C1233" w14:paraId="067DA4C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C22E78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2A0FBEF9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1D2687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6A23A8F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7514FB3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0F5783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pct"/>
            <w:vAlign w:val="center"/>
          </w:tcPr>
          <w:p w14:paraId="2412BCA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7DDC8CF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1117C27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578BD24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3E879C1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91E189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2A34E2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5DF9DF1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55F08D0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085E78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2B33E4E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0E24ED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04F823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27B0480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37CAF0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1546E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noProof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6F164F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45FCD76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0FDF6B3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0920378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33FF122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5B675EE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1</w:t>
            </w:r>
          </w:p>
        </w:tc>
      </w:tr>
      <w:tr w:rsidR="005C1233" w:rsidRPr="005C1233" w14:paraId="0043A3E8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30C8811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70D71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627" w:type="pct"/>
            <w:vAlign w:val="center"/>
          </w:tcPr>
          <w:p w14:paraId="79BF786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17BB9F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567" w:type="pct"/>
            <w:vAlign w:val="center"/>
          </w:tcPr>
          <w:p w14:paraId="42997C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5523F5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  <w:tc>
          <w:tcPr>
            <w:tcW w:w="763" w:type="pct"/>
            <w:vAlign w:val="center"/>
          </w:tcPr>
          <w:p w14:paraId="0F55A62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63D512E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FORMTEXT </w:instrTex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 </w:t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</w:p>
        </w:tc>
      </w:tr>
      <w:tr w:rsidR="005C1233" w:rsidRPr="005C1233" w14:paraId="47B243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DF3A94A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6E43474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CD7D99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3DFAF375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C23DC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79C80A2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0A3A495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D74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181F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8A5CB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148C3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53CD6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32AC1DED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F5A94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1032A7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180E74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934822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E71EE5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D0F66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89270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1FEE8E7A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04DEC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Predavanja, vježbe, domaći zadaci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E304F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41F93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03183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Redovitost dolazaka na nastavu; aktivno sudjelovanje u nastavnom procesu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C3B56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nastave, aktivnost u nastavi, usmeni ispit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13846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CAC4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4C4FDDE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DCA9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Predavanja, mentorski rad, 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5B880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7EED9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6E247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Suradnja; redovito i aktivno izvršavanje zadaće i zadataka u sklopu praktičnog rada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796B7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Praktični rad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1D126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5775D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601CA71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01580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9B3F0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CE407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8B18C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2491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FA8CB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F4F30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464208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072E08F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61177CF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5E11CDA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1A60CB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Damjanov,J. Vizualni jezik i likovna umjetnost.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1991.</w:t>
            </w:r>
          </w:p>
          <w:p w14:paraId="6B0011A7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Focillon,H. Život oblika.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Rako &amp; Rako, 1995.</w:t>
            </w:r>
          </w:p>
          <w:p w14:paraId="7CB21F90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Itten,J. Umetnost boje.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Umetnička akademija, 1973.</w:t>
            </w:r>
          </w:p>
          <w:p w14:paraId="5871C6BB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Da Vinci, Leonardo. Traktat o slikarstvu.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Beograd: Bata, 1990.</w:t>
            </w:r>
          </w:p>
          <w:p w14:paraId="1FE1D1AC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Gabelica, D. Scenografija u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Hrvatski državni arhiv; Jadran film, 2005.</w:t>
            </w:r>
          </w:p>
          <w:p w14:paraId="35356FE1" w14:textId="77777777" w:rsidR="005C1233" w:rsidRPr="005C1233" w:rsidRDefault="005C1233" w:rsidP="00EF0593">
            <w:pPr>
              <w:numPr>
                <w:ilvl w:val="0"/>
                <w:numId w:val="293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Atač, Z.K. Od crteža do scene I povratak skici.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Rijeka: Kopart, 1999. </w:t>
            </w:r>
          </w:p>
        </w:tc>
      </w:tr>
      <w:tr w:rsidR="005C1233" w:rsidRPr="005C1233" w14:paraId="05E3B6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C0B3B02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01DEC19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BDE7486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lastRenderedPageBreak/>
              <w:t>Pignarre, R. Povijest kazališta.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Zagreb, 1970.</w:t>
            </w:r>
          </w:p>
          <w:p w14:paraId="7028E87B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Ivančević, R. Perspektive.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>Zagreb: Školska knjiga, 1996. </w:t>
            </w:r>
          </w:p>
          <w:p w14:paraId="6C6BB28A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U. Povijest ljepote.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Hena com, 2004.</w:t>
            </w:r>
          </w:p>
          <w:p w14:paraId="7AAD3BB6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Lhote, A. O pejsažu.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Zagreb: Mladost, 1956</w:t>
            </w:r>
          </w:p>
          <w:p w14:paraId="62D89E64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Gombrich, E.H. Umjetnost i iluzija. </w:t>
            </w:r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Beograd: </w:t>
            </w:r>
            <w:hyperlink r:id="rId16" w:history="1">
              <w:r w:rsidRPr="005C1233">
                <w:rPr>
                  <w:rFonts w:ascii="Arial Narrow" w:eastAsia="ヒラギノ角ゴ Pro W3" w:hAnsi="Arial Narrow" w:cs="Times New Roman"/>
                  <w:sz w:val="20"/>
                  <w:szCs w:val="20"/>
                  <w:u w:val="single"/>
                </w:rPr>
                <w:t>Nolit</w:t>
              </w:r>
            </w:hyperlink>
            <w:r w:rsidRPr="005C1233">
              <w:rPr>
                <w:rFonts w:ascii="Arial Narrow" w:eastAsia="ヒラギノ角ゴ Pro W3" w:hAnsi="Arial Narrow" w:cs="Times New Roman"/>
                <w:color w:val="000000"/>
                <w:sz w:val="20"/>
                <w:szCs w:val="20"/>
              </w:rPr>
              <w:t xml:space="preserve"> , 1984</w:t>
            </w:r>
          </w:p>
          <w:p w14:paraId="2B41441C" w14:textId="77777777" w:rsidR="005C1233" w:rsidRPr="005C1233" w:rsidRDefault="005C1233" w:rsidP="00EF0593">
            <w:pPr>
              <w:numPr>
                <w:ilvl w:val="0"/>
                <w:numId w:val="294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Monografije: Božidar Rašica, Ljubo Babić</w:t>
            </w:r>
          </w:p>
        </w:tc>
      </w:tr>
      <w:tr w:rsidR="005C1233" w:rsidRPr="005C1233" w14:paraId="1E7F35F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B5620B" w14:textId="77777777" w:rsidR="005C1233" w:rsidRPr="005C1233" w:rsidRDefault="005C1233" w:rsidP="00EF0593">
            <w:pPr>
              <w:numPr>
                <w:ilvl w:val="1"/>
                <w:numId w:val="291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1EF4693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44FE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21746541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095D2A09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studenata/nastavnika.</w:t>
      </w:r>
    </w:p>
    <w:p w14:paraId="56225051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522F138B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7D7024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1EB570C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30D91B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6A9CDC1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KIPARSTVO 1</w:t>
            </w:r>
          </w:p>
        </w:tc>
      </w:tr>
      <w:tr w:rsidR="005C1233" w:rsidRPr="005C1233" w14:paraId="247A72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1B50C4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09A545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red. prof. art. Božica Dea Matasić</w:t>
            </w:r>
          </w:p>
        </w:tc>
      </w:tr>
      <w:tr w:rsidR="005C1233" w:rsidRPr="005C1233" w14:paraId="793AA98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88824F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9FF10F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 art. Dejan Duraković, Vjekoslav Filipović ass.</w:t>
            </w:r>
          </w:p>
        </w:tc>
      </w:tr>
      <w:tr w:rsidR="005C1233" w:rsidRPr="005C1233" w14:paraId="4129C481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A8652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6E1F48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1A9AE719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64531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75D57FF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137</w:t>
            </w:r>
          </w:p>
        </w:tc>
      </w:tr>
      <w:tr w:rsidR="005C1233" w:rsidRPr="005C1233" w14:paraId="50E8336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43A05EC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7A6006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18642ECA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708CA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27558F3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C1233" w:rsidRPr="005C1233" w14:paraId="2B2F734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5663AD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4912A14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AC1E30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0D47A175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5665A48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146500E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01E019BA" w14:textId="77777777" w:rsidR="005C1233" w:rsidRPr="005C1233" w:rsidRDefault="005C1233" w:rsidP="00EF0593">
            <w:pPr>
              <w:numPr>
                <w:ilvl w:val="0"/>
                <w:numId w:val="295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1009B16B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5D4FD72A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5EE80AE9" w14:textId="77777777" w:rsidR="005C1233" w:rsidRPr="005C1233" w:rsidRDefault="005C1233" w:rsidP="00EF0593">
            <w:pPr>
              <w:numPr>
                <w:ilvl w:val="0"/>
                <w:numId w:val="296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06F76E5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6ACAA44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AFE59DF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0574F8F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B0C9FE3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Osposobljavanje studenata za samostalnu realizaciju jednostavnijih i tehnički manje zahtjevnih prostorno i značenjski funkcionalnih likovnih rješenja scenske plastike.</w:t>
            </w:r>
          </w:p>
          <w:p w14:paraId="2E5EC9EB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312D89E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380D9B9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Uvjeti za upis predmeta</w:t>
            </w:r>
          </w:p>
        </w:tc>
      </w:tr>
      <w:tr w:rsidR="005C1233" w:rsidRPr="005C1233" w14:paraId="0995F0C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B10ABA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Nema posebnih uvjeta za upis kolegija </w:t>
            </w:r>
          </w:p>
        </w:tc>
      </w:tr>
      <w:tr w:rsidR="005C1233" w:rsidRPr="005C1233" w14:paraId="6A0BA77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41A960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5A877BC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51131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Po završetku kolegija studenti će moći: </w:t>
            </w:r>
          </w:p>
          <w:p w14:paraId="15117A2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 1. samostalno realizirati jednostavnija i tehnički manje zahtjevna prostorno i značenjski funkcionalna likovna rješenja scenske plastike.</w:t>
            </w:r>
          </w:p>
        </w:tc>
      </w:tr>
      <w:tr w:rsidR="005C1233" w:rsidRPr="005C1233" w14:paraId="3D072F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AA4BD84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220A73A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7AB4F02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Funkcija i značenje kiparskih scenografskih elemenata u oblikovanju dramaturgije scenskog prostora i ukupne likovnosti kazališne predstave.</w:t>
            </w:r>
          </w:p>
          <w:p w14:paraId="6202ED7F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Skulpuralni elementi u funkciji kazališnog (artificijelnog) znaka prostora, vremena, atmosfere, emocije i dr.</w:t>
            </w:r>
          </w:p>
          <w:p w14:paraId="255DFEF3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Praktični zadatci plastičkog oblikovanje u svrhu svladavanja jednostavnijih tradicionalnih tehnika izvedbe scenske plastike.</w:t>
            </w:r>
          </w:p>
        </w:tc>
      </w:tr>
      <w:tr w:rsidR="005C1233" w:rsidRPr="005C1233" w14:paraId="0782BC49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0603195F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FF10D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1D9561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06C4C07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451972D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7C57B6D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4C0E1E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54C5A5F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3D7BF6B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7B41D4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mentorski rad</w:t>
            </w:r>
          </w:p>
          <w:p w14:paraId="33D4D88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C1233" w:rsidRPr="005C1233" w14:paraId="1A2D5784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3D7DF3D1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23FF74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391FBEB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8831DEC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68BBF00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1E3BC4F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07E6A37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CF40168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56062550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361AA8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7BC82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55F073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048777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5C10AC9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06B91EF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6E630A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47E5CD6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69B8937F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4D244A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51A1A02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089C2F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0008A26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64AC66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DAAECE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014E84C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3C49792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739A180A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8FF506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25BC03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38E65E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78BDFC8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B8EC2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1EC1FC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12FA57B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2903031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5C1233" w:rsidRPr="005C1233" w14:paraId="5E06C05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799928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03B578E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3EAE0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44A5E32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2B0919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719A4C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DD356E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3FBA02B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4CD918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0D49E8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65C00BA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F92C00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1E9E216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DE1A8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12AC46D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7625AC5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51A5C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5290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89CE7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C22B0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F8B0A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5A540BD6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375513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6B9F6D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740392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DC6D5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445BB85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BAABC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5BEB0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1F0FD936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56F59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18B4C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DC8AC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  <w:p w14:paraId="71C5465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3827709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16F857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Student</w:t>
                  </w:r>
                  <w:r w:rsidRPr="005C1233"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  <w:t xml:space="preserve">i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kreiraju kiparske elemente scenografije, istražuju različite tehnike i njihovu praktičnu primjenu, izrađuju rekvizite, proučavaju primjere realiziranih scenografskih elemenata, vode bilješke,i prate audio-vizualne materijale</w:t>
                  </w:r>
                </w:p>
                <w:p w14:paraId="7842173D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  <w:p w14:paraId="1A82861C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Rad na individualnim i grupnim zadatcima i projektima</w:t>
                  </w:r>
                </w:p>
                <w:p w14:paraId="1C5F98E5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794FE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Kontinuirana provjera znanja; praktični rad</w:t>
                  </w:r>
                </w:p>
                <w:p w14:paraId="3AFBFC8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14BC0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7E870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6FAA0B08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0CBE2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  <w:p w14:paraId="09E7368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23D5E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D0BD6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  <w:p w14:paraId="0DFE054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1C98B4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slušanje i gledanje prezentacije rada u različitim kiparskim tehnikama i materijalima, individualni rad na zadatcima i projektima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B288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aktivnost u nastavi; projekt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EE958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EBA87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64EC19C2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76282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EEDF3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F54D2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9D3F1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8AF7A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AA90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43BE6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50A5051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5918345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8B1102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2D710E3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09C0948" w14:textId="77777777" w:rsidR="005C1233" w:rsidRPr="005C1233" w:rsidRDefault="005C1233" w:rsidP="00EF059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PAVIS, Patrice. Pojmovnik teatra. Zagreb: Akademija dramske umjetnosti: Centar za dramsku umjetnost: Izdanja Antibarbarus, 2004.</w:t>
            </w:r>
          </w:p>
          <w:p w14:paraId="4D1CBA51" w14:textId="77777777" w:rsidR="005C1233" w:rsidRPr="005C1233" w:rsidRDefault="005C1233" w:rsidP="00EF059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HOČEVAR, Meta. Prostori igre. Beograd: Jugoslavensko dramsko pozorište, 2003.</w:t>
            </w:r>
          </w:p>
          <w:p w14:paraId="622480E0" w14:textId="77777777" w:rsidR="005C1233" w:rsidRPr="005C1233" w:rsidRDefault="005C1233" w:rsidP="00EF059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Calibri" w:eastAsia="ヒラギノ角ゴ Pro W3" w:hAnsi="Calibri" w:cs="Calibri"/>
                <w:color w:val="000000"/>
                <w:sz w:val="22"/>
                <w:szCs w:val="22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BAŠLAR, G. Poetika prostora. Gradac, 2005.</w:t>
            </w:r>
          </w:p>
        </w:tc>
      </w:tr>
      <w:tr w:rsidR="005C1233" w:rsidRPr="005C1233" w14:paraId="1CA1010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3AD241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291B4D9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7B01A5D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KANTOR, Tadeus.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A journey through other spaces : essays and manifestos, 1944-1990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Berkeley: University of California Press, 1993.</w:t>
            </w:r>
          </w:p>
          <w:p w14:paraId="69F058EB" w14:textId="77777777" w:rsidR="005C1233" w:rsidRPr="005C1233" w:rsidRDefault="005C1233" w:rsidP="00EF0593">
            <w:pPr>
              <w:widowControl w:val="0"/>
              <w:numPr>
                <w:ilvl w:val="0"/>
                <w:numId w:val="4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MISAILOVIĆ, Milenko.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Dramaturgija scenskog prostora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Novi Sad: Sterijino pozorje, 1988.</w:t>
            </w:r>
          </w:p>
          <w:p w14:paraId="4490283B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ECO, Umberto.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Semiotika kazališne predstave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, Prolog, god. XIII, br. 44/45; str. 21-28, Zagreb: Centar za kulturnu djelatnost, 1980.</w:t>
            </w:r>
          </w:p>
          <w:p w14:paraId="696438BF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HOWARD, Pamela. </w:t>
            </w:r>
            <w:r w:rsidRPr="005C1233">
              <w:rPr>
                <w:rFonts w:ascii="Arial Narrow" w:eastAsia="ヒラギノ角ゴ Pro W3" w:hAnsi="Arial Narrow" w:cs="Calibri"/>
                <w:i/>
                <w:color w:val="000000"/>
                <w:sz w:val="20"/>
                <w:szCs w:val="20"/>
              </w:rPr>
              <w:t>Šta je scenografija?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. Beograd: Clio, 2002.</w:t>
            </w:r>
          </w:p>
          <w:p w14:paraId="44E1E502" w14:textId="77777777" w:rsidR="005C1233" w:rsidRPr="005C1233" w:rsidRDefault="005C1233" w:rsidP="00EF0593">
            <w:pPr>
              <w:numPr>
                <w:ilvl w:val="0"/>
                <w:numId w:val="44"/>
              </w:numPr>
              <w:ind w:left="1070"/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dramski tekstovi prema potrebi nastave</w:t>
            </w:r>
          </w:p>
        </w:tc>
      </w:tr>
      <w:tr w:rsidR="005C1233" w:rsidRPr="005C1233" w14:paraId="2B8C574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77CD88D" w14:textId="77777777" w:rsidR="005C1233" w:rsidRPr="005C1233" w:rsidRDefault="005C1233" w:rsidP="00EF0593">
            <w:pPr>
              <w:numPr>
                <w:ilvl w:val="1"/>
                <w:numId w:val="296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Načini praćenja kvalitete koji osiguravaju stjecanje izlaznih znanja, vještina i kompetencija</w:t>
            </w:r>
          </w:p>
        </w:tc>
      </w:tr>
      <w:tr w:rsidR="005C1233" w:rsidRPr="005C1233" w14:paraId="10F23F0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1FC8E7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Razgovori sa studentima tijekom kolegija i praćenje napredovanja studenta. Sveučilišna anketa.</w:t>
            </w:r>
          </w:p>
        </w:tc>
      </w:tr>
    </w:tbl>
    <w:p w14:paraId="3867BFB0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7F3190DC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</w:t>
      </w:r>
    </w:p>
    <w:p w14:paraId="2B8F4487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1442D31F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3244CB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032D867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62AA04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2F76FF5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KIPARSTVO 2</w:t>
            </w:r>
          </w:p>
        </w:tc>
      </w:tr>
      <w:tr w:rsidR="005C1233" w:rsidRPr="005C1233" w14:paraId="64C6CE2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48D4ED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3C174BE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red. prof. art. Božica Dea Matasić</w:t>
            </w:r>
          </w:p>
        </w:tc>
      </w:tr>
      <w:tr w:rsidR="005C1233" w:rsidRPr="005C1233" w14:paraId="17B0F645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9E0379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69C077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 art. Dejan Duraković, Vjekoslav Filipović ass.</w:t>
            </w:r>
          </w:p>
        </w:tc>
      </w:tr>
      <w:tr w:rsidR="005C1233" w:rsidRPr="005C1233" w14:paraId="2C78B0C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7AE47EB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2ADE47E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5E6CE6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D235A1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40436E2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138</w:t>
            </w:r>
          </w:p>
        </w:tc>
      </w:tr>
      <w:tr w:rsidR="005C1233" w:rsidRPr="005C1233" w14:paraId="3ECEE0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2890A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4E5C1C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30E606AC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17B190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0A7B227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2. godina </w:t>
            </w:r>
          </w:p>
        </w:tc>
      </w:tr>
      <w:tr w:rsidR="005C1233" w:rsidRPr="005C1233" w14:paraId="20ED0896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039ACD5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64C4B98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6A0D727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1002EF38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406F35A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056A861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2A5DC57" w14:textId="77777777" w:rsidR="005C1233" w:rsidRPr="005C1233" w:rsidRDefault="005C1233" w:rsidP="00EF0593">
            <w:pPr>
              <w:numPr>
                <w:ilvl w:val="0"/>
                <w:numId w:val="297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5B9FE340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25BB3D39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1FDDF906" w14:textId="77777777" w:rsidR="005C1233" w:rsidRPr="005C1233" w:rsidRDefault="005C1233" w:rsidP="00EF0593">
            <w:pPr>
              <w:numPr>
                <w:ilvl w:val="0"/>
                <w:numId w:val="298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21A72E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7D3E2BD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B2889E1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2556056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525C727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Osposobljavanje studenata za samostalnu realizaciju prostorno i značenjski funkcionalnih likovnih rješenja scenske plastike.</w:t>
            </w:r>
          </w:p>
        </w:tc>
      </w:tr>
      <w:tr w:rsidR="005C1233" w:rsidRPr="005C1233" w14:paraId="2F6F0133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019F8E9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6BF4C48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08DD36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Odslušani kolegij “</w:t>
            </w: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Scensko kiparstvo 1“</w:t>
            </w:r>
          </w:p>
        </w:tc>
      </w:tr>
      <w:tr w:rsidR="005C1233" w:rsidRPr="005C1233" w14:paraId="1534BF05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8245745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6B686BA2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390EB33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lastRenderedPageBreak/>
              <w:t xml:space="preserve">Po završetku ovog kolegija studenti mogu: </w:t>
            </w:r>
          </w:p>
          <w:p w14:paraId="099BC8D7" w14:textId="77777777" w:rsidR="005C1233" w:rsidRPr="005C1233" w:rsidRDefault="005C1233" w:rsidP="00EF0593">
            <w:pPr>
              <w:numPr>
                <w:ilvl w:val="0"/>
                <w:numId w:val="299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 xml:space="preserve">demonstrirati sposobnost višestruke i suvisle likovne interpretacije dramskog teksta </w:t>
            </w:r>
          </w:p>
          <w:p w14:paraId="38749442" w14:textId="77777777" w:rsidR="005C1233" w:rsidRPr="005C1233" w:rsidRDefault="005C1233" w:rsidP="00EF0593">
            <w:pPr>
              <w:numPr>
                <w:ilvl w:val="0"/>
                <w:numId w:val="299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samostalno realizirati prostorno i značenjski funkcionalna likovna rješenja scenske plastike.</w:t>
            </w:r>
          </w:p>
        </w:tc>
      </w:tr>
      <w:tr w:rsidR="005C1233" w:rsidRPr="005C1233" w14:paraId="413E577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FF626E1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63B58D04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FAF1068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Funkcija i značenje kiparskih scenografskih elemenata u oblikovanju dramaturgije scenskog prostora i ukupne likovnosti kazališne predstave - složeniji zadaci.</w:t>
            </w:r>
          </w:p>
          <w:p w14:paraId="4A152FE3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Skulpuralni elementi u funkciji kazališnog (artificijelnog) znaka prostora, vremena, atmosfere, emocije...</w:t>
            </w:r>
          </w:p>
          <w:p w14:paraId="29DAE398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Stvaranje poveznica između teksta i likovnih rješenja. Improvizacija, istraživanje stilskih epoha, interpretacija kazališnog znaka kroz prostorni crtež – figuracija i apstrakcija; simbolika predmeta.</w:t>
            </w:r>
          </w:p>
          <w:p w14:paraId="4D5A06AD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Praktični zadaci plastičkog oblikovanje u svrhu svladavanja suvremenijih tehnika izvedbe scenske plastike.</w:t>
            </w:r>
          </w:p>
          <w:p w14:paraId="11BEE721" w14:textId="77777777" w:rsidR="005C1233" w:rsidRPr="005C1233" w:rsidRDefault="005C1233" w:rsidP="005C1233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projektu.</w:t>
            </w:r>
          </w:p>
        </w:tc>
      </w:tr>
      <w:tr w:rsidR="005C1233" w:rsidRPr="005C1233" w14:paraId="1949D9E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6EFBCDA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762CCE5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2FF49C9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56286E0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6811D13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0E9420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63B14E1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240E6B4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58374EB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5CD402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mentorski rad</w:t>
            </w:r>
          </w:p>
          <w:p w14:paraId="4C7756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ostalo: konzultacije</w:t>
            </w:r>
          </w:p>
        </w:tc>
      </w:tr>
      <w:tr w:rsidR="005C1233" w:rsidRPr="005C1233" w14:paraId="1774E71F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41394E2E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4E791D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52E031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AD33F3D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342329D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13973FB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4EC768F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40A00A4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61A729DF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5313DB2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3BCC0D5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1E287AB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11F90D4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1A7F699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25025E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6F351B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1F92E6A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1BBAE0C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FE395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07EB671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CDEFA6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413936D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4AF9552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5A43C55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4F6086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1DAD059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15AE725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810CD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67A61BA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6A809B7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62D8A8A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CCADDA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7DA5C7A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5BE91AC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18B5E8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5C1233" w:rsidRPr="005C1233" w14:paraId="2B130D64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064C7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155686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33746C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1468858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08D63B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DAAA44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366CA5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010800C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28F5BF2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4F57E2A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0C24000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6B30B9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6EF58C5F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D0FFA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65EB9C4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1AD7330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CC4D5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C08B6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B0C51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86A31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2B234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7B7B0B81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D17051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572AE3A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236C3C2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A4CB71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C1941D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00272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E9FC2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62C8B397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753B9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7AEC2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C1D8F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  <w:p w14:paraId="03ADB5A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3A1DADE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A5CE57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Student</w:t>
                  </w:r>
                  <w:r w:rsidRPr="005C1233"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  <w:t xml:space="preserve">i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 xml:space="preserve">kreiraju kiparske elemente scenografije, istražuju različite tehnike i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lastRenderedPageBreak/>
                    <w:t>njihovu praktičnu primjenu, izrađuju rekvizite, proučavaju primjere realiziranih scenografskih elemenata, vode bilješke,i prate audio-vizualne materijale</w:t>
                  </w:r>
                </w:p>
                <w:p w14:paraId="36E99B66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  <w:p w14:paraId="3AFB6FF2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Rad na individualnim i grupnim zadatcima i projektima</w:t>
                  </w:r>
                </w:p>
                <w:p w14:paraId="5B027339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0B498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 xml:space="preserve">Kontinuirana provjera znanja; praktični rad </w:t>
                  </w:r>
                </w:p>
                <w:p w14:paraId="341037C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398E0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0BC67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1AEC681C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EA03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7446B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C92521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1-2</w:t>
                  </w:r>
                </w:p>
                <w:p w14:paraId="12A2569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E13645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slušanje i gledanje prezentacije rada u različitim kiparskim tehnikama i materijalima, individualni rad na zadatcima i projektima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EBFD9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aktivnost u nastavi; projekt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C3B8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34BABA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44AF75B0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62BB6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BD732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F88E3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75B4E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A97CE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2956E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F6A89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1A42B4E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402AE9A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C22DAA6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7CC638B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9533D61" w14:textId="77777777" w:rsidR="005C1233" w:rsidRPr="005C1233" w:rsidRDefault="005C1233" w:rsidP="00EF0593">
            <w:pPr>
              <w:numPr>
                <w:ilvl w:val="0"/>
                <w:numId w:val="3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BROOK, Peter. Prazni prostor. Split: Marko Marulić, 1972.</w:t>
            </w:r>
          </w:p>
          <w:p w14:paraId="1966A089" w14:textId="77777777" w:rsidR="005C1233" w:rsidRPr="005C1233" w:rsidRDefault="005C1233" w:rsidP="00EF0593">
            <w:pPr>
              <w:numPr>
                <w:ilvl w:val="0"/>
                <w:numId w:val="3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  <w:p w14:paraId="112969A2" w14:textId="77777777" w:rsidR="005C1233" w:rsidRPr="005C1233" w:rsidRDefault="005C1233" w:rsidP="00EF0593">
            <w:pPr>
              <w:numPr>
                <w:ilvl w:val="0"/>
                <w:numId w:val="300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SENKER, Boris. Redateljsko kazalište, Cekade Zagreb, 1984.</w:t>
            </w:r>
          </w:p>
        </w:tc>
      </w:tr>
      <w:tr w:rsidR="005C1233" w:rsidRPr="005C1233" w14:paraId="1D6E62D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B7B1F58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1030F2C8" w14:textId="77777777" w:rsidTr="006C2713">
        <w:trPr>
          <w:trHeight w:val="1542"/>
        </w:trPr>
        <w:tc>
          <w:tcPr>
            <w:tcW w:w="5000" w:type="pct"/>
            <w:gridSpan w:val="10"/>
            <w:vAlign w:val="center"/>
          </w:tcPr>
          <w:p w14:paraId="2ED28CDA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BROOK, Peter. Dramaturgija prostora </w:t>
            </w:r>
          </w:p>
          <w:p w14:paraId="5E724A41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KANTOR, Tadeus. A journey through other spaces: essays and manifestos, 1944-1990. Berkeley: University of California Press, 1993.</w:t>
            </w:r>
          </w:p>
          <w:p w14:paraId="61978F41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Milenko. Dramaturgija scenskog prostora. Novi Sad: Sterijino pozorje, 1988.</w:t>
            </w:r>
          </w:p>
          <w:p w14:paraId="0E5FA32F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Umberto. Semiotika kazališne predstave, Prolog, god. XIII, br. 44/45; str. 21-28, Zagreb: Centar za kulturnu djelatnost, 1980.</w:t>
            </w:r>
          </w:p>
          <w:p w14:paraId="0603EB24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HOWARD, Pamela. Šta je scenografija?. Beograd: Clio, 2002.</w:t>
            </w:r>
          </w:p>
          <w:p w14:paraId="5F6065DF" w14:textId="77777777" w:rsidR="005C1233" w:rsidRPr="005C1233" w:rsidRDefault="005C1233" w:rsidP="00EF0593">
            <w:pPr>
              <w:numPr>
                <w:ilvl w:val="0"/>
                <w:numId w:val="301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dramski tekstovi prema potrebi nastave</w:t>
            </w:r>
          </w:p>
        </w:tc>
      </w:tr>
      <w:tr w:rsidR="005C1233" w:rsidRPr="005C1233" w14:paraId="38269186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DEA32B" w14:textId="77777777" w:rsidR="005C1233" w:rsidRPr="005C1233" w:rsidRDefault="005C1233" w:rsidP="00EF0593">
            <w:pPr>
              <w:numPr>
                <w:ilvl w:val="1"/>
                <w:numId w:val="298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13B53D8C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AA9808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2B06F0AA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444B6434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>** U ovaj stupac navesti ishode učenja iz točke 1.3 koji su obuhvaćeni ovom aktivnosti studenata/nastavnika</w:t>
      </w:r>
    </w:p>
    <w:p w14:paraId="1B4FEC72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5C1233"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  <w:tab/>
      </w:r>
    </w:p>
    <w:p w14:paraId="642E84D0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3291"/>
        <w:gridCol w:w="5848"/>
        <w:gridCol w:w="4805"/>
      </w:tblGrid>
      <w:tr w:rsidR="005C1233" w:rsidRPr="005C1233" w14:paraId="024CCE01" w14:textId="77777777" w:rsidTr="006C2713">
        <w:trPr>
          <w:trHeight w:hRule="exact" w:val="587"/>
        </w:trPr>
        <w:tc>
          <w:tcPr>
            <w:tcW w:w="5000" w:type="pct"/>
            <w:gridSpan w:val="3"/>
            <w:vAlign w:val="center"/>
          </w:tcPr>
          <w:p w14:paraId="67AA10A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Opće informacije</w:t>
            </w:r>
          </w:p>
        </w:tc>
      </w:tr>
      <w:tr w:rsidR="005C1233" w:rsidRPr="005C1233" w14:paraId="3496402E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787A3D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Naziv predmeta</w:t>
            </w:r>
          </w:p>
        </w:tc>
        <w:tc>
          <w:tcPr>
            <w:tcW w:w="3820" w:type="pct"/>
            <w:gridSpan w:val="2"/>
            <w:vAlign w:val="center"/>
          </w:tcPr>
          <w:p w14:paraId="09A5B17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SCENSKO KIPARSTVO 3</w:t>
            </w:r>
          </w:p>
        </w:tc>
      </w:tr>
      <w:tr w:rsidR="005C1233" w:rsidRPr="005C1233" w14:paraId="5AD80044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0328FAA8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 xml:space="preserve">Nositelj predmeta </w:t>
            </w:r>
          </w:p>
        </w:tc>
        <w:tc>
          <w:tcPr>
            <w:tcW w:w="3820" w:type="pct"/>
            <w:gridSpan w:val="2"/>
            <w:vAlign w:val="center"/>
          </w:tcPr>
          <w:p w14:paraId="5624BF9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b/>
                <w:color w:val="000000"/>
                <w:sz w:val="20"/>
                <w:szCs w:val="20"/>
                <w:lang w:eastAsia="hr-HR"/>
              </w:rPr>
              <w:t>red. prof. art. Božica Dea Matasić</w:t>
            </w:r>
          </w:p>
        </w:tc>
      </w:tr>
      <w:tr w:rsidR="005C1233" w:rsidRPr="005C1233" w14:paraId="3FC08ED7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B8F28D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Suradnik na predmetu</w:t>
            </w:r>
          </w:p>
        </w:tc>
        <w:tc>
          <w:tcPr>
            <w:tcW w:w="3820" w:type="pct"/>
            <w:gridSpan w:val="2"/>
            <w:vAlign w:val="center"/>
          </w:tcPr>
          <w:p w14:paraId="2E1D93E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doc. art. Dejan Duraković, Vjekoslav Filipović ass.</w:t>
            </w:r>
          </w:p>
        </w:tc>
      </w:tr>
      <w:tr w:rsidR="005C1233" w:rsidRPr="005C1233" w14:paraId="736261E3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59349A3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Studijski program</w:t>
            </w:r>
          </w:p>
        </w:tc>
        <w:tc>
          <w:tcPr>
            <w:tcW w:w="3820" w:type="pct"/>
            <w:gridSpan w:val="2"/>
            <w:vAlign w:val="center"/>
          </w:tcPr>
          <w:p w14:paraId="520DB84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Preddiplomski sveučilišni studij dizajn za kazalište, film i televiziju</w:t>
            </w:r>
          </w:p>
        </w:tc>
      </w:tr>
      <w:tr w:rsidR="005C1233" w:rsidRPr="005C1233" w14:paraId="75D63408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0523E3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Šifra predmeta</w:t>
            </w:r>
          </w:p>
        </w:tc>
        <w:tc>
          <w:tcPr>
            <w:tcW w:w="3820" w:type="pct"/>
            <w:gridSpan w:val="2"/>
            <w:vAlign w:val="center"/>
          </w:tcPr>
          <w:p w14:paraId="0E29D4D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BAKO 139</w:t>
            </w:r>
          </w:p>
        </w:tc>
      </w:tr>
      <w:tr w:rsidR="005C1233" w:rsidRPr="005C1233" w14:paraId="433A05DB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35971C8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Status predmeta</w:t>
            </w:r>
          </w:p>
        </w:tc>
        <w:tc>
          <w:tcPr>
            <w:tcW w:w="3820" w:type="pct"/>
            <w:gridSpan w:val="2"/>
            <w:vAlign w:val="center"/>
          </w:tcPr>
          <w:p w14:paraId="012D55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Izborni stručni</w:t>
            </w:r>
          </w:p>
        </w:tc>
      </w:tr>
      <w:tr w:rsidR="005C1233" w:rsidRPr="005C1233" w14:paraId="25585EC6" w14:textId="77777777" w:rsidTr="006C2713">
        <w:trPr>
          <w:trHeight w:val="405"/>
        </w:trPr>
        <w:tc>
          <w:tcPr>
            <w:tcW w:w="1180" w:type="pct"/>
            <w:vAlign w:val="center"/>
          </w:tcPr>
          <w:p w14:paraId="23FF87A4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Godina</w:t>
            </w:r>
          </w:p>
        </w:tc>
        <w:tc>
          <w:tcPr>
            <w:tcW w:w="3820" w:type="pct"/>
            <w:gridSpan w:val="2"/>
            <w:vAlign w:val="center"/>
          </w:tcPr>
          <w:p w14:paraId="1D035EC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3. godina </w:t>
            </w:r>
          </w:p>
        </w:tc>
      </w:tr>
      <w:tr w:rsidR="005C1233" w:rsidRPr="005C1233" w14:paraId="111DA223" w14:textId="77777777" w:rsidTr="006C2713">
        <w:trPr>
          <w:trHeight w:val="145"/>
        </w:trPr>
        <w:tc>
          <w:tcPr>
            <w:tcW w:w="1180" w:type="pct"/>
            <w:vMerge w:val="restart"/>
            <w:vAlign w:val="center"/>
          </w:tcPr>
          <w:p w14:paraId="4A38A14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Bodovna vrijednost i način izvođenja nastave</w:t>
            </w:r>
          </w:p>
        </w:tc>
        <w:tc>
          <w:tcPr>
            <w:tcW w:w="2097" w:type="pct"/>
            <w:vAlign w:val="center"/>
          </w:tcPr>
          <w:p w14:paraId="7990085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ECTS koeficijent opterećenja studenata</w:t>
            </w:r>
          </w:p>
        </w:tc>
        <w:tc>
          <w:tcPr>
            <w:tcW w:w="1723" w:type="pct"/>
            <w:vAlign w:val="center"/>
          </w:tcPr>
          <w:p w14:paraId="259CF2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2</w:t>
            </w:r>
          </w:p>
        </w:tc>
      </w:tr>
      <w:tr w:rsidR="005C1233" w:rsidRPr="005C1233" w14:paraId="572655B3" w14:textId="77777777" w:rsidTr="006C2713">
        <w:trPr>
          <w:trHeight w:val="145"/>
        </w:trPr>
        <w:tc>
          <w:tcPr>
            <w:tcW w:w="1180" w:type="pct"/>
            <w:vMerge/>
            <w:vAlign w:val="center"/>
          </w:tcPr>
          <w:p w14:paraId="38E1E5B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097" w:type="pct"/>
            <w:vAlign w:val="center"/>
          </w:tcPr>
          <w:p w14:paraId="4D37795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Broj sati (P+V+S)</w:t>
            </w:r>
          </w:p>
        </w:tc>
        <w:tc>
          <w:tcPr>
            <w:tcW w:w="1723" w:type="pct"/>
            <w:vAlign w:val="center"/>
          </w:tcPr>
          <w:p w14:paraId="64381910" w14:textId="77777777" w:rsidR="005C1233" w:rsidRPr="005C1233" w:rsidRDefault="005C1233" w:rsidP="00EF0593">
            <w:pPr>
              <w:numPr>
                <w:ilvl w:val="0"/>
                <w:numId w:val="302"/>
              </w:num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(15P + 30V + 0S)</w:t>
            </w:r>
          </w:p>
        </w:tc>
      </w:tr>
    </w:tbl>
    <w:p w14:paraId="74B29A87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188"/>
        <w:gridCol w:w="826"/>
        <w:gridCol w:w="1749"/>
        <w:gridCol w:w="826"/>
        <w:gridCol w:w="1582"/>
        <w:gridCol w:w="460"/>
        <w:gridCol w:w="365"/>
        <w:gridCol w:w="2129"/>
        <w:gridCol w:w="823"/>
        <w:gridCol w:w="3002"/>
      </w:tblGrid>
      <w:tr w:rsidR="005C1233" w:rsidRPr="005C1233" w14:paraId="1FDD4314" w14:textId="77777777" w:rsidTr="006C2713">
        <w:trPr>
          <w:trHeight w:hRule="exact" w:val="288"/>
        </w:trPr>
        <w:tc>
          <w:tcPr>
            <w:tcW w:w="5000" w:type="pct"/>
            <w:gridSpan w:val="10"/>
            <w:vAlign w:val="center"/>
          </w:tcPr>
          <w:p w14:paraId="02DF1978" w14:textId="77777777" w:rsidR="005C1233" w:rsidRPr="005C1233" w:rsidRDefault="005C1233" w:rsidP="00EF0593">
            <w:pPr>
              <w:numPr>
                <w:ilvl w:val="0"/>
                <w:numId w:val="303"/>
              </w:num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  <w:t>OPIS PREDMETA</w:t>
            </w:r>
          </w:p>
          <w:p w14:paraId="43E0BDC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1233" w:rsidRPr="005C1233" w14:paraId="23FD473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632133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Ciljevi predmeta</w:t>
            </w:r>
          </w:p>
        </w:tc>
      </w:tr>
      <w:tr w:rsidR="005C1233" w:rsidRPr="005C1233" w14:paraId="4DA0EBC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6A1F0D5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Osposobljavanje studenata za samostalnu analizu dramskog teksta,u svrhu realizacije funkcionalnih likovnih rješenja scenske plastike pri realizaciji konkretnog kazališnog projekta</w:t>
            </w:r>
          </w:p>
        </w:tc>
      </w:tr>
      <w:tr w:rsidR="005C1233" w:rsidRPr="005C1233" w14:paraId="645F4F9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820750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Uvjeti za upis predmeta</w:t>
            </w:r>
          </w:p>
        </w:tc>
      </w:tr>
      <w:tr w:rsidR="005C1233" w:rsidRPr="005C1233" w14:paraId="033C08ED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77E4C2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Odslušani kolegiji “Scensko kiparstvo 1 i 2“</w:t>
            </w:r>
          </w:p>
        </w:tc>
      </w:tr>
      <w:tr w:rsidR="005C1233" w:rsidRPr="005C1233" w14:paraId="79A9E740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12F2BA3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Očekivani ishodi učenja za predmet </w:t>
            </w:r>
          </w:p>
        </w:tc>
      </w:tr>
      <w:tr w:rsidR="005C1233" w:rsidRPr="005C1233" w14:paraId="1B21DFA7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6198DB2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 xml:space="preserve">Po završetku ovog kolegija studenti su osposobljeni </w:t>
            </w:r>
          </w:p>
          <w:p w14:paraId="1D5D9A7E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lastRenderedPageBreak/>
              <w:t>samostalno analizirati dramski tekst</w:t>
            </w:r>
          </w:p>
          <w:p w14:paraId="2AFC896C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 xml:space="preserve">demonstrirati istraživačke tehnike </w:t>
            </w:r>
          </w:p>
          <w:p w14:paraId="3530D02C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analitički pristupiti problemu oblikovanje scenske plastike</w:t>
            </w:r>
          </w:p>
          <w:p w14:paraId="2CAEFCF4" w14:textId="77777777" w:rsidR="005C1233" w:rsidRPr="005C1233" w:rsidRDefault="005C1233" w:rsidP="00EF0593">
            <w:pPr>
              <w:numPr>
                <w:ilvl w:val="0"/>
                <w:numId w:val="304"/>
              </w:numPr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u timskom radu realizirati konkretni kazališni projekt, usvojivši znanja i vještine neophodne za samostalan rad i</w:t>
            </w:r>
          </w:p>
          <w:p w14:paraId="502AF5BB" w14:textId="77777777" w:rsidR="005C1233" w:rsidRPr="005C1233" w:rsidRDefault="005C1233" w:rsidP="005C1233">
            <w:pPr>
              <w:ind w:left="2880" w:hanging="2029"/>
              <w:jc w:val="both"/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Calibri" w:hAnsi="Arial Narrow" w:cs="Calibri"/>
                <w:bCs/>
                <w:sz w:val="20"/>
                <w:szCs w:val="20"/>
                <w:lang w:eastAsia="hr-HR"/>
              </w:rPr>
              <w:t>sintezu suvislih i dramaturški opravdanih likovnih i prostornih rješenja za potrebe izvedbe.</w:t>
            </w:r>
          </w:p>
        </w:tc>
      </w:tr>
      <w:tr w:rsidR="005C1233" w:rsidRPr="005C1233" w14:paraId="41FA01F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7D8DBF8A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Sadržaj predmeta</w:t>
            </w:r>
          </w:p>
        </w:tc>
      </w:tr>
      <w:tr w:rsidR="005C1233" w:rsidRPr="005C1233" w14:paraId="486B448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2F2A9C94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Samostalna istraživanja, analitički pristup dramskom tekstu i sinteza idejnih i izvedbenih rješenja scenske plastike u okviru konkretnog kazališnog projekta.</w:t>
            </w:r>
          </w:p>
          <w:p w14:paraId="10C59B8E" w14:textId="77777777" w:rsidR="005C1233" w:rsidRPr="005C1233" w:rsidRDefault="005C1233" w:rsidP="005C1233">
            <w:p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Suradnja s redateljem, scenografom, kostimografom, oblikovateljem scenske rasvjete. Samosatlna realizacija tehnički zahtjevnijih elemenata scenske plastike upotrebom suvremenih i tradicionalnih materijala izrade.</w:t>
            </w:r>
          </w:p>
          <w:p w14:paraId="07ED5C7F" w14:textId="77777777" w:rsidR="005C1233" w:rsidRPr="005C1233" w:rsidRDefault="005C1233" w:rsidP="005C1233">
            <w:pPr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Rad na projektu.</w:t>
            </w:r>
          </w:p>
          <w:p w14:paraId="380239A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 radnom procesu u ovom kolegiju studenti će kroz adekvatne nastavne materijale koristiti i digitalne alate te razvijati i digitalne kompetencije u dizajnerskom procesu specifične za prirodu ovog studijskog programa.</w:t>
            </w:r>
          </w:p>
        </w:tc>
      </w:tr>
      <w:tr w:rsidR="005C1233" w:rsidRPr="005C1233" w14:paraId="3BB7D91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56313FCB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Vrste izvođenja nastave </w:t>
            </w:r>
          </w:p>
        </w:tc>
        <w:tc>
          <w:tcPr>
            <w:tcW w:w="1189" w:type="pct"/>
            <w:gridSpan w:val="3"/>
            <w:vAlign w:val="center"/>
          </w:tcPr>
          <w:p w14:paraId="3A692A8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predavanja</w:t>
            </w:r>
          </w:p>
          <w:p w14:paraId="6F9190C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seminari i radionice  </w:t>
            </w:r>
          </w:p>
          <w:p w14:paraId="3E6CE9C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vježbe  </w:t>
            </w:r>
          </w:p>
          <w:p w14:paraId="73525BE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obrazovanje na daljinu</w:t>
            </w:r>
          </w:p>
          <w:p w14:paraId="399B8AA0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terenska nastava</w:t>
            </w:r>
          </w:p>
        </w:tc>
        <w:tc>
          <w:tcPr>
            <w:tcW w:w="1076" w:type="pct"/>
            <w:vAlign w:val="center"/>
          </w:tcPr>
          <w:p w14:paraId="1F21E57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samostalni zadaci  </w:t>
            </w:r>
          </w:p>
          <w:p w14:paraId="726D72D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multimedija i mreža  </w:t>
            </w:r>
          </w:p>
          <w:p w14:paraId="6BDC06D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 laboratorij</w:t>
            </w:r>
          </w:p>
          <w:p w14:paraId="730014E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mentorski rad</w:t>
            </w:r>
          </w:p>
          <w:p w14:paraId="652E491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instrText xml:space="preserve"> FORMCHECKBOX </w:instrText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r>
            <w:r w:rsidR="00413931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separate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fldChar w:fldCharType="end"/>
            </w: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ostalo  ___________________</w:t>
            </w:r>
          </w:p>
        </w:tc>
      </w:tr>
      <w:tr w:rsidR="005C1233" w:rsidRPr="005C1233" w14:paraId="784BCBB8" w14:textId="77777777" w:rsidTr="006C2713">
        <w:trPr>
          <w:trHeight w:val="432"/>
        </w:trPr>
        <w:tc>
          <w:tcPr>
            <w:tcW w:w="2735" w:type="pct"/>
            <w:gridSpan w:val="6"/>
            <w:vAlign w:val="center"/>
          </w:tcPr>
          <w:p w14:paraId="1710355A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Komentari</w:t>
            </w:r>
          </w:p>
        </w:tc>
        <w:tc>
          <w:tcPr>
            <w:tcW w:w="2265" w:type="pct"/>
            <w:gridSpan w:val="4"/>
            <w:vAlign w:val="center"/>
          </w:tcPr>
          <w:p w14:paraId="63DB8A0C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81CD4DA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ED33820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Obveze studenata</w:t>
            </w:r>
          </w:p>
        </w:tc>
      </w:tr>
      <w:tr w:rsidR="005C1233" w:rsidRPr="005C1233" w14:paraId="616D399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1E95FF" w14:textId="77777777" w:rsidR="005C1233" w:rsidRPr="005C1233" w:rsidRDefault="005C1233" w:rsidP="005C1233">
            <w:pPr>
              <w:jc w:val="both"/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 xml:space="preserve">Studenti su dužni redovito dolaziti na nastavu, aktivno i konstruktivno sudjelovati u radu nastave, u diskusijama, redovito izvršavati svoje obaveze i rješavati domaće zadatke. Studenti smiju izostati do 30% ukupne nastave. Ako studenti izostanu više od dozvoljene norme, gube pravo na potpis u indeks i pravo izlaska na završni ispit te pravo na isto mogu dobiti rješavanjem dodatnih zadataka koje im zada nastavnik. Student ima pravo izlaska na završni ispit i dobiti konačnu ocjenu iz kolegija, ako ima sve elemente i zadatke ocijenjene pozitivnom ocjenom. </w:t>
            </w:r>
          </w:p>
        </w:tc>
      </w:tr>
      <w:tr w:rsidR="005C1233" w:rsidRPr="005C1233" w14:paraId="43D223DB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36465907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Praćenje rada studenata</w:t>
            </w:r>
          </w:p>
        </w:tc>
      </w:tr>
      <w:tr w:rsidR="005C1233" w:rsidRPr="005C1233" w14:paraId="07397668" w14:textId="77777777" w:rsidTr="006C2713">
        <w:trPr>
          <w:trHeight w:val="111"/>
        </w:trPr>
        <w:tc>
          <w:tcPr>
            <w:tcW w:w="784" w:type="pct"/>
            <w:vAlign w:val="center"/>
          </w:tcPr>
          <w:p w14:paraId="6FB658E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Pohađanje nastave</w:t>
            </w:r>
          </w:p>
        </w:tc>
        <w:tc>
          <w:tcPr>
            <w:tcW w:w="296" w:type="pct"/>
            <w:vAlign w:val="center"/>
          </w:tcPr>
          <w:p w14:paraId="417CA52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627" w:type="pct"/>
            <w:vAlign w:val="center"/>
          </w:tcPr>
          <w:p w14:paraId="65D894E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Aktivnost u nastavi</w:t>
            </w:r>
          </w:p>
        </w:tc>
        <w:tc>
          <w:tcPr>
            <w:tcW w:w="296" w:type="pct"/>
            <w:vAlign w:val="center"/>
          </w:tcPr>
          <w:p w14:paraId="40D5EDB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6A0D3FF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Seminarski rad</w:t>
            </w:r>
          </w:p>
        </w:tc>
        <w:tc>
          <w:tcPr>
            <w:tcW w:w="296" w:type="pct"/>
            <w:gridSpan w:val="2"/>
            <w:vAlign w:val="center"/>
          </w:tcPr>
          <w:p w14:paraId="195D148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22E907F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Eksperimentalni rad</w:t>
            </w:r>
          </w:p>
        </w:tc>
        <w:tc>
          <w:tcPr>
            <w:tcW w:w="1371" w:type="pct"/>
            <w:gridSpan w:val="2"/>
            <w:vAlign w:val="center"/>
          </w:tcPr>
          <w:p w14:paraId="60E3337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9A6435D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42802D0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Pismeni ispit</w:t>
            </w:r>
          </w:p>
        </w:tc>
        <w:tc>
          <w:tcPr>
            <w:tcW w:w="296" w:type="pct"/>
            <w:vAlign w:val="center"/>
          </w:tcPr>
          <w:p w14:paraId="4A4C36B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68DAF34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Usmeni ispit</w:t>
            </w:r>
          </w:p>
        </w:tc>
        <w:tc>
          <w:tcPr>
            <w:tcW w:w="296" w:type="pct"/>
            <w:vAlign w:val="center"/>
          </w:tcPr>
          <w:p w14:paraId="32B3AF8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3260B0F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Esej</w:t>
            </w:r>
          </w:p>
        </w:tc>
        <w:tc>
          <w:tcPr>
            <w:tcW w:w="296" w:type="pct"/>
            <w:gridSpan w:val="2"/>
            <w:vAlign w:val="center"/>
          </w:tcPr>
          <w:p w14:paraId="4272E4E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4CC44995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Istraživanje</w:t>
            </w:r>
          </w:p>
        </w:tc>
        <w:tc>
          <w:tcPr>
            <w:tcW w:w="1371" w:type="pct"/>
            <w:gridSpan w:val="2"/>
            <w:vAlign w:val="center"/>
          </w:tcPr>
          <w:p w14:paraId="2147C6E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58879630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5A73308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Projekt</w:t>
            </w:r>
          </w:p>
        </w:tc>
        <w:tc>
          <w:tcPr>
            <w:tcW w:w="296" w:type="pct"/>
            <w:vAlign w:val="center"/>
          </w:tcPr>
          <w:p w14:paraId="1018D06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27" w:type="pct"/>
            <w:vAlign w:val="center"/>
          </w:tcPr>
          <w:p w14:paraId="22FEFB52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Kontinuirana provjera znanja</w:t>
            </w:r>
          </w:p>
        </w:tc>
        <w:tc>
          <w:tcPr>
            <w:tcW w:w="296" w:type="pct"/>
            <w:vAlign w:val="center"/>
          </w:tcPr>
          <w:p w14:paraId="2AFC49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567" w:type="pct"/>
            <w:vAlign w:val="center"/>
          </w:tcPr>
          <w:p w14:paraId="2BA4AB8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Referat</w:t>
            </w:r>
          </w:p>
        </w:tc>
        <w:tc>
          <w:tcPr>
            <w:tcW w:w="296" w:type="pct"/>
            <w:gridSpan w:val="2"/>
            <w:vAlign w:val="center"/>
          </w:tcPr>
          <w:p w14:paraId="6756114B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6BE2589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Praktični rad</w:t>
            </w:r>
          </w:p>
        </w:tc>
        <w:tc>
          <w:tcPr>
            <w:tcW w:w="1371" w:type="pct"/>
            <w:gridSpan w:val="2"/>
            <w:vAlign w:val="center"/>
          </w:tcPr>
          <w:p w14:paraId="656E6E3A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0,75</w:t>
            </w:r>
          </w:p>
        </w:tc>
      </w:tr>
      <w:tr w:rsidR="005C1233" w:rsidRPr="005C1233" w14:paraId="2CB2DF5B" w14:textId="77777777" w:rsidTr="006C2713">
        <w:trPr>
          <w:trHeight w:val="108"/>
        </w:trPr>
        <w:tc>
          <w:tcPr>
            <w:tcW w:w="784" w:type="pct"/>
            <w:vAlign w:val="center"/>
          </w:tcPr>
          <w:p w14:paraId="64999796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t>Portfolio</w:t>
            </w:r>
          </w:p>
        </w:tc>
        <w:tc>
          <w:tcPr>
            <w:tcW w:w="296" w:type="pct"/>
            <w:vAlign w:val="center"/>
          </w:tcPr>
          <w:p w14:paraId="735941C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627" w:type="pct"/>
            <w:vAlign w:val="center"/>
          </w:tcPr>
          <w:p w14:paraId="423CC1BD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vAlign w:val="center"/>
          </w:tcPr>
          <w:p w14:paraId="2FE138B7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pct"/>
            <w:vAlign w:val="center"/>
          </w:tcPr>
          <w:p w14:paraId="6E49A22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296" w:type="pct"/>
            <w:gridSpan w:val="2"/>
            <w:vAlign w:val="center"/>
          </w:tcPr>
          <w:p w14:paraId="19DE1ADE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763" w:type="pct"/>
            <w:vAlign w:val="center"/>
          </w:tcPr>
          <w:p w14:paraId="78B97DC1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  <w:tc>
          <w:tcPr>
            <w:tcW w:w="1371" w:type="pct"/>
            <w:gridSpan w:val="2"/>
            <w:vAlign w:val="center"/>
          </w:tcPr>
          <w:p w14:paraId="7F1A3D69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</w:p>
        </w:tc>
      </w:tr>
      <w:tr w:rsidR="005C1233" w:rsidRPr="005C1233" w14:paraId="66061D5E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652F636C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Povezivanje ishoda učenja, nastavnih metoda i ocjenjivanja</w:t>
            </w:r>
          </w:p>
        </w:tc>
      </w:tr>
      <w:tr w:rsidR="005C1233" w:rsidRPr="005C1233" w14:paraId="36899031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13A1980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155"/>
              <w:gridCol w:w="720"/>
              <w:gridCol w:w="900"/>
              <w:gridCol w:w="1980"/>
              <w:gridCol w:w="1800"/>
              <w:gridCol w:w="720"/>
              <w:gridCol w:w="720"/>
            </w:tblGrid>
            <w:tr w:rsidR="005C1233" w:rsidRPr="005C1233" w14:paraId="5D01047C" w14:textId="77777777" w:rsidTr="006C2713">
              <w:trPr>
                <w:trHeight w:val="279"/>
              </w:trPr>
              <w:tc>
                <w:tcPr>
                  <w:tcW w:w="215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515E0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* NASTAVNA METODA</w:t>
                  </w:r>
                </w:p>
                <w:p w14:paraId="0191934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  <w:p w14:paraId="48CAF47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122B0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ECTS</w:t>
                  </w:r>
                </w:p>
              </w:tc>
              <w:tc>
                <w:tcPr>
                  <w:tcW w:w="9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0901F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ISHOD UČENJA **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D9CF51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AKTIVNOST STUDENTA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741C99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METODA PROCJENE</w:t>
                  </w:r>
                </w:p>
              </w:tc>
              <w:tc>
                <w:tcPr>
                  <w:tcW w:w="14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79E2DD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BODOVI</w:t>
                  </w:r>
                </w:p>
              </w:tc>
            </w:tr>
            <w:tr w:rsidR="005C1233" w:rsidRPr="005C1233" w14:paraId="2E16CB59" w14:textId="77777777" w:rsidTr="006C2713">
              <w:trPr>
                <w:trHeight w:val="179"/>
              </w:trPr>
              <w:tc>
                <w:tcPr>
                  <w:tcW w:w="215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0B15FED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65DE1FE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57A915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1A25DDA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6E6E6"/>
                </w:tcPr>
                <w:p w14:paraId="39B5ABA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87314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min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99A0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b/>
                      <w:bCs/>
                      <w:color w:val="000000"/>
                      <w:sz w:val="20"/>
                      <w:szCs w:val="20"/>
                    </w:rPr>
                    <w:t>max</w:t>
                  </w:r>
                </w:p>
              </w:tc>
            </w:tr>
            <w:tr w:rsidR="005C1233" w:rsidRPr="005C1233" w14:paraId="5689613B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83CFC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lastRenderedPageBreak/>
                    <w:t>Vježbe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AC6D2D8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93823C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5DF80280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  <w:p w14:paraId="0E84C60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AD2EF1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Student</w:t>
                  </w:r>
                  <w:r w:rsidRPr="005C1233"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  <w:t xml:space="preserve">i </w:t>
                  </w: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kreiraju složene kiparske cjeline scenografije, primjenjuju različite tehnike i materijale vode bilješke,i prate audio-vizualne materijale</w:t>
                  </w:r>
                </w:p>
                <w:p w14:paraId="0CEEA2D4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  <w:p w14:paraId="39E9593C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Rad na individualnim i grupnim zadatcima i projektima</w:t>
                  </w:r>
                </w:p>
                <w:p w14:paraId="481131CE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B091F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Praktični rad; Kontinuirana provjera znanja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C7A4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4D10C5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763DC393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64047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Predavanje; konzultativna nastava; individualni rad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0B9ED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D8BF9F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1-4</w:t>
                  </w:r>
                </w:p>
                <w:p w14:paraId="113C0EC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10B8B9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Slušanje izlaganja, vođenje bilješki, slušanje i gledanje prezentacije složenih rješenja scenske plastike.</w:t>
                  </w:r>
                </w:p>
                <w:p w14:paraId="448B5A69" w14:textId="77777777" w:rsidR="005C1233" w:rsidRPr="005C1233" w:rsidRDefault="005C1233" w:rsidP="005C1233">
                  <w:pPr>
                    <w:rPr>
                      <w:rFonts w:ascii="Arial Narrow" w:eastAsia="Calibri" w:hAnsi="Arial Narrow" w:cs="Calibri"/>
                      <w:b/>
                      <w:color w:val="000000"/>
                      <w:sz w:val="20"/>
                    </w:rPr>
                  </w:pPr>
                  <w:r w:rsidRPr="005C1233">
                    <w:rPr>
                      <w:rFonts w:ascii="Arial Narrow" w:eastAsia="Calibri" w:hAnsi="Arial Narrow" w:cs="Calibri"/>
                      <w:color w:val="000000"/>
                      <w:sz w:val="20"/>
                    </w:rPr>
                    <w:t>Individualni rad na zadatcima i projektima</w:t>
                  </w: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1859B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 xml:space="preserve">Pohađanje nastave; aktivnost u nastavi; projekt 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37A19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3E25D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</w:tr>
            <w:tr w:rsidR="005C1233" w:rsidRPr="005C1233" w14:paraId="4F2CB71D" w14:textId="77777777" w:rsidTr="006C2713">
              <w:tc>
                <w:tcPr>
                  <w:tcW w:w="21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84D9E3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Ukupno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A79A22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D0B476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A7EFDB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A967FE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076764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166BA7" w14:textId="77777777" w:rsidR="005C1233" w:rsidRPr="005C1233" w:rsidRDefault="005C1233" w:rsidP="005C1233">
                  <w:pPr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</w:pPr>
                  <w:r w:rsidRPr="005C1233">
                    <w:rPr>
                      <w:rFonts w:ascii="Arial Narrow" w:eastAsia="Calibri" w:hAnsi="Arial Narrow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14:paraId="0179BE63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5C1233" w:rsidRPr="005C1233" w14:paraId="3FCBC7F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66D726E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Obvezatna literatura (u trenutku prijave prijedloga studijskog programa)</w:t>
            </w:r>
          </w:p>
        </w:tc>
      </w:tr>
      <w:tr w:rsidR="005C1233" w:rsidRPr="005C1233" w14:paraId="1A73134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07C33F0D" w14:textId="77777777" w:rsidR="005C1233" w:rsidRPr="005C1233" w:rsidRDefault="005C1233" w:rsidP="00EF0593">
            <w:pPr>
              <w:numPr>
                <w:ilvl w:val="0"/>
                <w:numId w:val="30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BROOK, Peter. Prazni prostor. Split: Marko Marulić, 1972.</w:t>
            </w:r>
          </w:p>
          <w:p w14:paraId="685693E9" w14:textId="77777777" w:rsidR="005C1233" w:rsidRPr="005C1233" w:rsidRDefault="005C1233" w:rsidP="00EF0593">
            <w:pPr>
              <w:numPr>
                <w:ilvl w:val="0"/>
                <w:numId w:val="30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INGHAM, Rosemary. From Page to Stage: How Theatre Designers Make Connections Between Scripts and Images. Heinemann, 1998.</w:t>
            </w:r>
          </w:p>
          <w:p w14:paraId="5C7548B4" w14:textId="77777777" w:rsidR="005C1233" w:rsidRPr="005C1233" w:rsidRDefault="005C1233" w:rsidP="00EF0593">
            <w:pPr>
              <w:numPr>
                <w:ilvl w:val="0"/>
                <w:numId w:val="305"/>
              </w:numPr>
              <w:autoSpaceDE w:val="0"/>
              <w:autoSpaceDN w:val="0"/>
              <w:adjustRightInd w:val="0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  <w:lang w:eastAsia="hr-HR"/>
              </w:rPr>
              <w:t>SENKER, Boris. Redateljsko kazalište, Cekade Zagreb, 1984.</w:t>
            </w:r>
          </w:p>
        </w:tc>
      </w:tr>
      <w:tr w:rsidR="005C1233" w:rsidRPr="005C1233" w14:paraId="5BE62419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BB78E97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Dopunska literatura (u trenutku prijave prijedloga studijskog programa)</w:t>
            </w:r>
          </w:p>
        </w:tc>
      </w:tr>
      <w:tr w:rsidR="005C1233" w:rsidRPr="005C1233" w14:paraId="2ED26D18" w14:textId="77777777" w:rsidTr="006C2713">
        <w:trPr>
          <w:trHeight w:val="1542"/>
        </w:trPr>
        <w:tc>
          <w:tcPr>
            <w:tcW w:w="5000" w:type="pct"/>
            <w:gridSpan w:val="10"/>
            <w:vAlign w:val="center"/>
          </w:tcPr>
          <w:p w14:paraId="2703CCD8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 xml:space="preserve">BROOK, Peter. Dramaturgija prostora </w:t>
            </w:r>
          </w:p>
          <w:p w14:paraId="57D63450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KANTOR, Tadeus. A journey through other spaces : essays and manifestos, 1944-1990. Berkeley: University of California Press, 1993.</w:t>
            </w:r>
          </w:p>
          <w:p w14:paraId="4FA1C398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MISAILOVIĆ, Milenko. Dramaturgija scenskog prostora. Novi Sad: Sterijino pozorje, 1988.</w:t>
            </w:r>
          </w:p>
          <w:p w14:paraId="0BD97297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ECO, Umberto. Semiotika kazališne predstave, Prolog, god. XIII, br. 44/45; str. 21-28, Zagreb: Centar za kulturnu djelatnost, 1980.</w:t>
            </w:r>
          </w:p>
          <w:p w14:paraId="300DD290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HOWARD, Pamela. Šta je scenografija?. Beograd: Clio, 2002.</w:t>
            </w:r>
          </w:p>
          <w:p w14:paraId="1D53B1A3" w14:textId="77777777" w:rsidR="005C1233" w:rsidRPr="005C1233" w:rsidRDefault="005C1233" w:rsidP="00EF0593">
            <w:pPr>
              <w:numPr>
                <w:ilvl w:val="0"/>
                <w:numId w:val="306"/>
              </w:numPr>
              <w:jc w:val="both"/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ヒラギノ角ゴ Pro W3" w:hAnsi="Arial Narrow" w:cs="Calibri"/>
                <w:color w:val="000000"/>
                <w:sz w:val="20"/>
                <w:szCs w:val="20"/>
              </w:rPr>
              <w:t>Monografije i dramski tekstovi prema potrebi nastave</w:t>
            </w:r>
          </w:p>
        </w:tc>
      </w:tr>
      <w:tr w:rsidR="005C1233" w:rsidRPr="005C1233" w14:paraId="4DE40AB8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59AFF202" w14:textId="77777777" w:rsidR="005C1233" w:rsidRPr="005C1233" w:rsidRDefault="005C1233" w:rsidP="00EF0593">
            <w:pPr>
              <w:numPr>
                <w:ilvl w:val="1"/>
                <w:numId w:val="303"/>
              </w:numPr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>Načini praćenja kvalitete koji osiguravaju stjecanje izlaznih znanja, vještina i kompetencija</w:t>
            </w:r>
          </w:p>
        </w:tc>
      </w:tr>
      <w:tr w:rsidR="005C1233" w:rsidRPr="005C1233" w14:paraId="75DB583F" w14:textId="77777777" w:rsidTr="006C2713">
        <w:trPr>
          <w:trHeight w:val="432"/>
        </w:trPr>
        <w:tc>
          <w:tcPr>
            <w:tcW w:w="5000" w:type="pct"/>
            <w:gridSpan w:val="10"/>
            <w:vAlign w:val="center"/>
          </w:tcPr>
          <w:p w14:paraId="407C266F" w14:textId="77777777" w:rsidR="005C1233" w:rsidRPr="005C1233" w:rsidRDefault="005C1233" w:rsidP="005C1233">
            <w:pPr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</w:pPr>
            <w:r w:rsidRPr="005C1233">
              <w:rPr>
                <w:rFonts w:ascii="Arial Narrow" w:eastAsia="Calibri" w:hAnsi="Arial Narrow" w:cs="Times New Roman"/>
                <w:color w:val="000000"/>
                <w:sz w:val="20"/>
                <w:szCs w:val="20"/>
              </w:rPr>
              <w:lastRenderedPageBreak/>
              <w:t>Razgovori sa studentima tijekom kolegija i praćenje napredovanja studenta. Sveučilišna anketa.</w:t>
            </w:r>
          </w:p>
        </w:tc>
      </w:tr>
    </w:tbl>
    <w:p w14:paraId="7AD5669D" w14:textId="77777777" w:rsidR="005C1233" w:rsidRPr="005C1233" w:rsidRDefault="005C1233" w:rsidP="005C1233">
      <w:pPr>
        <w:rPr>
          <w:rFonts w:ascii="Arial Narrow" w:eastAsia="Calibri" w:hAnsi="Arial Narrow" w:cs="Times New Roman"/>
          <w:color w:val="000000"/>
          <w:sz w:val="20"/>
          <w:szCs w:val="20"/>
        </w:rPr>
      </w:pPr>
      <w:r w:rsidRPr="005C1233">
        <w:rPr>
          <w:rFonts w:ascii="Arial Narrow" w:eastAsia="Calibri" w:hAnsi="Arial Narrow" w:cs="Times New Roman"/>
          <w:color w:val="000000"/>
          <w:sz w:val="20"/>
          <w:szCs w:val="20"/>
        </w:rPr>
        <w:t xml:space="preserve">* Uz svaku aktivnost studenta/nastavnu aktivnost treba definirati odgovarajući udio u ECTS bodovima pojedinih aktivnosti tako da ukupni broj ECTS bodova odgovara bodovnoj vrijednosti predmeta. </w:t>
      </w:r>
    </w:p>
    <w:p w14:paraId="67CE8D71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</w:rPr>
        <w:t>** U ovaj stupac navesti ishode učenja iz točke 1.3 koji su obuhvaćeni ovom aktivnosti studenata/nastavnika.</w:t>
      </w:r>
    </w:p>
    <w:p w14:paraId="7A15245B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65D06E5C" w14:textId="77777777" w:rsidR="005C1233" w:rsidRPr="005C1233" w:rsidRDefault="005C1233" w:rsidP="005C1233">
      <w:pPr>
        <w:tabs>
          <w:tab w:val="left" w:pos="1417"/>
        </w:tabs>
        <w:rPr>
          <w:rFonts w:ascii="Calibri" w:eastAsia="ヒラギノ角ゴ Pro W3" w:hAnsi="Calibri" w:cs="Calibri"/>
          <w:b/>
          <w:color w:val="000000"/>
          <w:sz w:val="22"/>
          <w:szCs w:val="22"/>
          <w:lang w:bidi="x-none"/>
        </w:rPr>
      </w:pPr>
      <w:r w:rsidRPr="005C1233">
        <w:rPr>
          <w:rFonts w:ascii="Arial Narrow" w:eastAsia="Calibri" w:hAnsi="Arial Narrow" w:cs="Times New Roman"/>
          <w:color w:val="000000"/>
          <w:sz w:val="20"/>
        </w:rPr>
        <w:t>** U ovaj stupac navesti ishode učenja iz točke 1.3 koji su obuhvaćeni ovom aktivnosti studenata/nastavnika.</w:t>
      </w:r>
    </w:p>
    <w:p w14:paraId="0826BCDB" w14:textId="77777777" w:rsidR="005C1233" w:rsidRPr="005C1233" w:rsidRDefault="005C1233" w:rsidP="005C1233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after="100" w:line="264" w:lineRule="auto"/>
        <w:ind w:right="612" w:firstLine="720"/>
        <w:jc w:val="both"/>
        <w:rPr>
          <w:rFonts w:ascii="Calibri" w:eastAsia="Times New Roman" w:hAnsi="Calibri" w:cs="Calibri"/>
          <w:sz w:val="22"/>
          <w:szCs w:val="22"/>
          <w:lang w:bidi="x-none"/>
        </w:rPr>
      </w:pPr>
    </w:p>
    <w:p w14:paraId="50B47653" w14:textId="62605337" w:rsidR="00942394" w:rsidRDefault="00942394">
      <w:r>
        <w:br w:type="page"/>
      </w:r>
    </w:p>
    <w:p w14:paraId="59F82B10" w14:textId="77777777" w:rsidR="00942394" w:rsidRDefault="00942394"/>
    <w:p w14:paraId="2098D8A9" w14:textId="77777777" w:rsidR="00942394" w:rsidRDefault="00942394"/>
    <w:tbl>
      <w:tblPr>
        <w:tblStyle w:val="TableGrid"/>
        <w:tblW w:w="9728" w:type="dxa"/>
        <w:tblLook w:val="04A0" w:firstRow="1" w:lastRow="0" w:firstColumn="1" w:lastColumn="0" w:noHBand="0" w:noVBand="1"/>
      </w:tblPr>
      <w:tblGrid>
        <w:gridCol w:w="4864"/>
        <w:gridCol w:w="4864"/>
      </w:tblGrid>
      <w:tr w:rsidR="00942394" w14:paraId="36E7FCA4" w14:textId="77777777" w:rsidTr="00D33D79">
        <w:trPr>
          <w:trHeight w:val="659"/>
        </w:trPr>
        <w:tc>
          <w:tcPr>
            <w:tcW w:w="4864" w:type="dxa"/>
          </w:tcPr>
          <w:p w14:paraId="22BC88B0" w14:textId="77777777" w:rsidR="00942394" w:rsidRDefault="00942394">
            <w:r>
              <w:t>NAZIV NASTAVNE BAZE i RADILIŠTA</w:t>
            </w:r>
          </w:p>
        </w:tc>
        <w:tc>
          <w:tcPr>
            <w:tcW w:w="4864" w:type="dxa"/>
          </w:tcPr>
          <w:p w14:paraId="35D491BE" w14:textId="77777777" w:rsidR="00942394" w:rsidRDefault="00942394">
            <w:r>
              <w:t>ADRESA</w:t>
            </w:r>
          </w:p>
        </w:tc>
      </w:tr>
      <w:tr w:rsidR="00942394" w14:paraId="59EF6A59" w14:textId="77777777" w:rsidTr="00942394">
        <w:trPr>
          <w:trHeight w:val="273"/>
        </w:trPr>
        <w:tc>
          <w:tcPr>
            <w:tcW w:w="4864" w:type="dxa"/>
          </w:tcPr>
          <w:p w14:paraId="7CD3F884" w14:textId="1F169793" w:rsidR="00942394" w:rsidRDefault="006471BC">
            <w:r>
              <w:t xml:space="preserve">Zgrada </w:t>
            </w:r>
            <w:r w:rsidR="00D33D79">
              <w:t>Rektorat</w:t>
            </w:r>
            <w:r>
              <w:t>a</w:t>
            </w:r>
          </w:p>
        </w:tc>
        <w:tc>
          <w:tcPr>
            <w:tcW w:w="4864" w:type="dxa"/>
          </w:tcPr>
          <w:p w14:paraId="6AF1D118" w14:textId="3BFEA298" w:rsidR="00942394" w:rsidRDefault="00D33D79">
            <w:r>
              <w:t>Trg Sv. Trojstva 3, 31 000 Osijek</w:t>
            </w:r>
          </w:p>
        </w:tc>
      </w:tr>
      <w:tr w:rsidR="00942394" w14:paraId="5A92587B" w14:textId="77777777" w:rsidTr="00942394">
        <w:trPr>
          <w:trHeight w:val="273"/>
        </w:trPr>
        <w:tc>
          <w:tcPr>
            <w:tcW w:w="4864" w:type="dxa"/>
          </w:tcPr>
          <w:p w14:paraId="50CFB013" w14:textId="444BC4AA" w:rsidR="00942394" w:rsidRDefault="00D33D79">
            <w:r>
              <w:t xml:space="preserve">Campus, </w:t>
            </w:r>
            <w:r w:rsidR="006471BC">
              <w:t xml:space="preserve">Odsjek za kreativne tehnologije, </w:t>
            </w:r>
            <w:r>
              <w:t>zgrada 18</w:t>
            </w:r>
          </w:p>
        </w:tc>
        <w:tc>
          <w:tcPr>
            <w:tcW w:w="4864" w:type="dxa"/>
          </w:tcPr>
          <w:p w14:paraId="4AA29747" w14:textId="63B5A016" w:rsidR="00942394" w:rsidRDefault="00D33D79">
            <w:r>
              <w:t>Ulica kralja Petra Svači</w:t>
            </w:r>
            <w:r w:rsidR="006471BC">
              <w:t>ć</w:t>
            </w:r>
            <w:r>
              <w:t>a 1f</w:t>
            </w:r>
            <w:r w:rsidR="006471BC">
              <w:t>, 31000 Osijek</w:t>
            </w:r>
          </w:p>
        </w:tc>
      </w:tr>
      <w:tr w:rsidR="00942394" w14:paraId="0F34E65D" w14:textId="77777777" w:rsidTr="00942394">
        <w:trPr>
          <w:trHeight w:val="296"/>
        </w:trPr>
        <w:tc>
          <w:tcPr>
            <w:tcW w:w="4864" w:type="dxa"/>
          </w:tcPr>
          <w:p w14:paraId="3B5950C8" w14:textId="1FB0DCAC" w:rsidR="00942394" w:rsidRDefault="00947ABB">
            <w:r>
              <w:t>Zgrada kiparstva</w:t>
            </w:r>
          </w:p>
        </w:tc>
        <w:tc>
          <w:tcPr>
            <w:tcW w:w="4864" w:type="dxa"/>
          </w:tcPr>
          <w:p w14:paraId="6C7CEA49" w14:textId="38DB6656" w:rsidR="00942394" w:rsidRDefault="00947ABB">
            <w:r>
              <w:t>Cara Hadrijana 10a, 31000 Osijek</w:t>
            </w:r>
          </w:p>
        </w:tc>
      </w:tr>
      <w:tr w:rsidR="00942394" w14:paraId="76AEA3AF" w14:textId="77777777" w:rsidTr="00942394">
        <w:trPr>
          <w:trHeight w:val="273"/>
        </w:trPr>
        <w:tc>
          <w:tcPr>
            <w:tcW w:w="4864" w:type="dxa"/>
          </w:tcPr>
          <w:p w14:paraId="7B762A5D" w14:textId="767E0FB0" w:rsidR="00942394" w:rsidRDefault="00D55A38">
            <w:r>
              <w:t>Likovna zgrada</w:t>
            </w:r>
          </w:p>
        </w:tc>
        <w:tc>
          <w:tcPr>
            <w:tcW w:w="4864" w:type="dxa"/>
          </w:tcPr>
          <w:p w14:paraId="7F4434E8" w14:textId="0486BB2D" w:rsidR="00942394" w:rsidRDefault="00D55A38">
            <w:r>
              <w:t>Cara Hadrijana 8b, 31000 Osijek</w:t>
            </w:r>
          </w:p>
        </w:tc>
      </w:tr>
      <w:tr w:rsidR="00942394" w14:paraId="64A0A2CE" w14:textId="77777777" w:rsidTr="00942394">
        <w:trPr>
          <w:trHeight w:val="273"/>
        </w:trPr>
        <w:tc>
          <w:tcPr>
            <w:tcW w:w="4864" w:type="dxa"/>
          </w:tcPr>
          <w:p w14:paraId="24CA7713" w14:textId="77777777" w:rsidR="00942394" w:rsidRDefault="00942394"/>
        </w:tc>
        <w:tc>
          <w:tcPr>
            <w:tcW w:w="4864" w:type="dxa"/>
          </w:tcPr>
          <w:p w14:paraId="0646C92E" w14:textId="77777777" w:rsidR="00942394" w:rsidRDefault="00942394"/>
        </w:tc>
      </w:tr>
      <w:tr w:rsidR="00942394" w14:paraId="0E094CC0" w14:textId="77777777" w:rsidTr="00942394">
        <w:trPr>
          <w:trHeight w:val="273"/>
        </w:trPr>
        <w:tc>
          <w:tcPr>
            <w:tcW w:w="4864" w:type="dxa"/>
          </w:tcPr>
          <w:p w14:paraId="0192A26A" w14:textId="77777777" w:rsidR="00942394" w:rsidRDefault="00942394"/>
        </w:tc>
        <w:tc>
          <w:tcPr>
            <w:tcW w:w="4864" w:type="dxa"/>
          </w:tcPr>
          <w:p w14:paraId="716D6D5C" w14:textId="77777777" w:rsidR="00942394" w:rsidRDefault="00942394"/>
        </w:tc>
      </w:tr>
      <w:tr w:rsidR="00942394" w14:paraId="3CDFCA92" w14:textId="77777777" w:rsidTr="00942394">
        <w:trPr>
          <w:trHeight w:val="273"/>
        </w:trPr>
        <w:tc>
          <w:tcPr>
            <w:tcW w:w="4864" w:type="dxa"/>
          </w:tcPr>
          <w:p w14:paraId="15D2172D" w14:textId="77777777" w:rsidR="00942394" w:rsidRDefault="00942394"/>
        </w:tc>
        <w:tc>
          <w:tcPr>
            <w:tcW w:w="4864" w:type="dxa"/>
          </w:tcPr>
          <w:p w14:paraId="37CFE061" w14:textId="77777777" w:rsidR="00942394" w:rsidRDefault="00942394"/>
        </w:tc>
      </w:tr>
      <w:tr w:rsidR="00942394" w14:paraId="5A3EFF57" w14:textId="77777777" w:rsidTr="00942394">
        <w:trPr>
          <w:trHeight w:val="273"/>
        </w:trPr>
        <w:tc>
          <w:tcPr>
            <w:tcW w:w="4864" w:type="dxa"/>
          </w:tcPr>
          <w:p w14:paraId="706B1B01" w14:textId="77777777" w:rsidR="00942394" w:rsidRDefault="00942394"/>
        </w:tc>
        <w:tc>
          <w:tcPr>
            <w:tcW w:w="4864" w:type="dxa"/>
          </w:tcPr>
          <w:p w14:paraId="57F7D8A4" w14:textId="77777777" w:rsidR="00942394" w:rsidRDefault="00942394"/>
        </w:tc>
      </w:tr>
    </w:tbl>
    <w:p w14:paraId="4CF8B4D9" w14:textId="716DC2F4" w:rsidR="00942394" w:rsidRDefault="00942394">
      <w:r>
        <w:br w:type="page"/>
      </w:r>
    </w:p>
    <w:p w14:paraId="1ADCF7E4" w14:textId="77777777" w:rsidR="006471BC" w:rsidRDefault="006471BC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12"/>
        <w:gridCol w:w="2306"/>
        <w:gridCol w:w="2006"/>
        <w:gridCol w:w="2286"/>
      </w:tblGrid>
      <w:tr w:rsidR="00942394" w14:paraId="4FBB6D49" w14:textId="77777777" w:rsidTr="00947ABB">
        <w:trPr>
          <w:tblHeader/>
        </w:trPr>
        <w:tc>
          <w:tcPr>
            <w:tcW w:w="2412" w:type="dxa"/>
          </w:tcPr>
          <w:p w14:paraId="7C3EBDDF" w14:textId="01D90BA6" w:rsidR="00942394" w:rsidRDefault="004A798B" w:rsidP="00947ABB">
            <w:r>
              <w:t>KOLEGIJ</w:t>
            </w:r>
          </w:p>
        </w:tc>
        <w:tc>
          <w:tcPr>
            <w:tcW w:w="2306" w:type="dxa"/>
          </w:tcPr>
          <w:p w14:paraId="0E071A70" w14:textId="0330CEDC" w:rsidR="00942394" w:rsidRDefault="004A798B" w:rsidP="00947ABB">
            <w:r>
              <w:t>NASTAVNIK</w:t>
            </w:r>
          </w:p>
        </w:tc>
        <w:tc>
          <w:tcPr>
            <w:tcW w:w="2006" w:type="dxa"/>
          </w:tcPr>
          <w:p w14:paraId="418DE911" w14:textId="77777777" w:rsidR="00942394" w:rsidRDefault="00942394" w:rsidP="00947ABB">
            <w:r>
              <w:t>DATUM i VRIJEME ISPITA</w:t>
            </w:r>
          </w:p>
        </w:tc>
        <w:tc>
          <w:tcPr>
            <w:tcW w:w="2286" w:type="dxa"/>
          </w:tcPr>
          <w:p w14:paraId="7C331BB8" w14:textId="77777777" w:rsidR="00942394" w:rsidRDefault="00942394" w:rsidP="00947ABB">
            <w:r>
              <w:t xml:space="preserve">MJESTO </w:t>
            </w:r>
          </w:p>
        </w:tc>
      </w:tr>
      <w:tr w:rsidR="00942394" w14:paraId="6C8A9572" w14:textId="77777777" w:rsidTr="00947ABB">
        <w:tc>
          <w:tcPr>
            <w:tcW w:w="2412" w:type="dxa"/>
          </w:tcPr>
          <w:p w14:paraId="645C64B5" w14:textId="151DE714" w:rsidR="00942394" w:rsidRPr="00775126" w:rsidRDefault="00775126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Oblikovanje karaktera lutke 1</w:t>
            </w:r>
          </w:p>
        </w:tc>
        <w:tc>
          <w:tcPr>
            <w:tcW w:w="2306" w:type="dxa"/>
          </w:tcPr>
          <w:p w14:paraId="590E8664" w14:textId="77777777" w:rsidR="002071A3" w:rsidRPr="002071A3" w:rsidRDefault="002071A3" w:rsidP="002071A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sz w:val="22"/>
                <w:szCs w:val="22"/>
              </w:rPr>
            </w:pPr>
            <w:r w:rsidRPr="002071A3">
              <w:rPr>
                <w:rFonts w:eastAsia="Times New Roman" w:cstheme="minorHAnsi"/>
                <w:sz w:val="22"/>
                <w:szCs w:val="22"/>
              </w:rPr>
              <w:t xml:space="preserve">Izv.prof.art.dr.sc. Saša Došen </w:t>
            </w:r>
          </w:p>
          <w:p w14:paraId="47904FC4" w14:textId="1D469002" w:rsidR="00942394" w:rsidRPr="00775126" w:rsidRDefault="002071A3" w:rsidP="002071A3">
            <w:pPr>
              <w:rPr>
                <w:rFonts w:cstheme="minorHAnsi"/>
                <w:sz w:val="22"/>
                <w:szCs w:val="22"/>
              </w:rPr>
            </w:pPr>
            <w:r w:rsidRPr="002071A3">
              <w:rPr>
                <w:rFonts w:eastAsia="Times New Roman"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334D8F94" w14:textId="3D255416" w:rsidR="00775126" w:rsidRPr="00775126" w:rsidRDefault="00775126" w:rsidP="00947ABB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3.2.202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10h</w:t>
            </w:r>
          </w:p>
          <w:p w14:paraId="0650EE25" w14:textId="50C686BE" w:rsidR="00942394" w:rsidRPr="00775126" w:rsidRDefault="00775126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17.2.202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69CCB00B" w14:textId="19F80197" w:rsidR="00942394" w:rsidRPr="00775126" w:rsidRDefault="00775126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A798B" w14:paraId="55A1D927" w14:textId="77777777" w:rsidTr="00947ABB">
        <w:tc>
          <w:tcPr>
            <w:tcW w:w="2412" w:type="dxa"/>
          </w:tcPr>
          <w:p w14:paraId="1B94357F" w14:textId="6B5DA484" w:rsidR="004A798B" w:rsidRPr="00775126" w:rsidRDefault="004A798B" w:rsidP="00947ABB">
            <w:pPr>
              <w:rPr>
                <w:rFonts w:cstheme="minorHAnsi"/>
                <w:sz w:val="22"/>
                <w:szCs w:val="22"/>
              </w:rPr>
            </w:pPr>
            <w:bookmarkStart w:id="1" w:name="_Hlk51701677"/>
            <w:r w:rsidRPr="00775126">
              <w:rPr>
                <w:rFonts w:cstheme="minorHAnsi"/>
                <w:sz w:val="22"/>
                <w:szCs w:val="22"/>
              </w:rPr>
              <w:t>Povijest i teorija kostimografije 1</w:t>
            </w:r>
          </w:p>
        </w:tc>
        <w:tc>
          <w:tcPr>
            <w:tcW w:w="2306" w:type="dxa"/>
          </w:tcPr>
          <w:p w14:paraId="1FD4FF03" w14:textId="6DB5F8FF" w:rsidR="004A798B" w:rsidRPr="00E44599" w:rsidRDefault="00660115" w:rsidP="00947ABB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Doc.dr.sc. Katarina Žeravica</w:t>
            </w:r>
          </w:p>
        </w:tc>
        <w:tc>
          <w:tcPr>
            <w:tcW w:w="2006" w:type="dxa"/>
          </w:tcPr>
          <w:p w14:paraId="17ECAA67" w14:textId="160C8337" w:rsidR="004A798B" w:rsidRPr="00775126" w:rsidRDefault="004A798B" w:rsidP="00947ABB">
            <w:pPr>
              <w:pStyle w:val="TableParagraph"/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4.2.202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10h</w:t>
            </w:r>
          </w:p>
          <w:p w14:paraId="4947E091" w14:textId="56014E13" w:rsidR="004A798B" w:rsidRPr="00775126" w:rsidRDefault="004A798B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21.2.202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657F09A5" w14:textId="5A61CFD3" w:rsidR="004A798B" w:rsidRPr="00775126" w:rsidRDefault="004A798B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A798B" w14:paraId="0953D4B2" w14:textId="77777777" w:rsidTr="00947ABB">
        <w:tc>
          <w:tcPr>
            <w:tcW w:w="2412" w:type="dxa"/>
          </w:tcPr>
          <w:p w14:paraId="3D14A1AF" w14:textId="1C3CF3C3" w:rsidR="004A798B" w:rsidRPr="00775126" w:rsidRDefault="004A798B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Povijest i teorija scenografije 1</w:t>
            </w:r>
          </w:p>
        </w:tc>
        <w:tc>
          <w:tcPr>
            <w:tcW w:w="2306" w:type="dxa"/>
          </w:tcPr>
          <w:p w14:paraId="5B8B7B5B" w14:textId="4C4B06EC" w:rsidR="004A798B" w:rsidRPr="00E44599" w:rsidRDefault="00660115" w:rsidP="00947ABB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Doc.dr.sc. Katarina Žeravica</w:t>
            </w:r>
          </w:p>
        </w:tc>
        <w:tc>
          <w:tcPr>
            <w:tcW w:w="2006" w:type="dxa"/>
          </w:tcPr>
          <w:p w14:paraId="409BE373" w14:textId="732D3AF8" w:rsidR="004A798B" w:rsidRPr="00775126" w:rsidRDefault="004A798B" w:rsidP="00947ABB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4.2.202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10h</w:t>
            </w:r>
          </w:p>
          <w:p w14:paraId="11084886" w14:textId="0618CA6A" w:rsidR="004A798B" w:rsidRPr="00775126" w:rsidRDefault="004A798B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21.2.202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05D2F6D4" w14:textId="756EC6EA" w:rsidR="004A798B" w:rsidRPr="00775126" w:rsidRDefault="00775126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A798B" w14:paraId="7DD233C9" w14:textId="77777777" w:rsidTr="00947ABB">
        <w:tc>
          <w:tcPr>
            <w:tcW w:w="2412" w:type="dxa"/>
          </w:tcPr>
          <w:p w14:paraId="7013748C" w14:textId="2F2F7E77" w:rsidR="004A798B" w:rsidRPr="00775126" w:rsidRDefault="004A798B" w:rsidP="00947ABB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Estetika lutkarstva 1</w:t>
            </w:r>
          </w:p>
        </w:tc>
        <w:tc>
          <w:tcPr>
            <w:tcW w:w="2306" w:type="dxa"/>
          </w:tcPr>
          <w:p w14:paraId="0D60F389" w14:textId="77777777" w:rsidR="00660115" w:rsidRPr="00E44599" w:rsidRDefault="00660115" w:rsidP="00660115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Myriad Pro" w:hAnsi="Myriad Pro"/>
                <w:bCs/>
                <w:sz w:val="22"/>
                <w:lang w:val="hr-HR"/>
              </w:rPr>
            </w:pPr>
            <w:r w:rsidRPr="00E44599">
              <w:rPr>
                <w:rFonts w:ascii="Myriad Pro" w:hAnsi="Myriad Pro"/>
                <w:bCs/>
                <w:sz w:val="22"/>
                <w:lang w:val="hr-HR"/>
              </w:rPr>
              <w:t>Izv.prof. dr. sc. Livija Kroflin</w:t>
            </w:r>
          </w:p>
          <w:p w14:paraId="356B0E6E" w14:textId="5B6B87CA" w:rsidR="004A798B" w:rsidRPr="00E44599" w:rsidRDefault="00660115" w:rsidP="00660115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Igor Tretinjak, ass.</w:t>
            </w:r>
          </w:p>
        </w:tc>
        <w:tc>
          <w:tcPr>
            <w:tcW w:w="2006" w:type="dxa"/>
          </w:tcPr>
          <w:p w14:paraId="5D97EBED" w14:textId="4079475F" w:rsidR="004A798B" w:rsidRPr="00775126" w:rsidRDefault="00C97DCD" w:rsidP="00947ABB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4A798B" w:rsidRPr="00775126">
              <w:rPr>
                <w:rFonts w:asciiTheme="minorHAnsi" w:hAnsiTheme="minorHAnsi" w:cstheme="minorHAnsi"/>
              </w:rPr>
              <w:t>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="004A798B" w:rsidRPr="00775126">
              <w:rPr>
                <w:rFonts w:asciiTheme="minorHAnsi" w:hAnsiTheme="minorHAnsi" w:cstheme="minorHAnsi"/>
              </w:rPr>
              <w:t>. u 10h</w:t>
            </w:r>
          </w:p>
          <w:p w14:paraId="67155744" w14:textId="41129E63" w:rsidR="004A798B" w:rsidRPr="00775126" w:rsidRDefault="00C97DCD" w:rsidP="00947ABB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  <w:r w:rsidR="004A798B" w:rsidRPr="00775126">
              <w:rPr>
                <w:rFonts w:cstheme="minorHAnsi"/>
                <w:sz w:val="22"/>
                <w:szCs w:val="22"/>
              </w:rPr>
              <w:t>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="004A798B"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38C1CC95" w14:textId="637D449C" w:rsidR="004A798B" w:rsidRPr="00775126" w:rsidRDefault="006471BC" w:rsidP="00947AB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bookmarkEnd w:id="1"/>
      <w:tr w:rsidR="004B24A2" w14:paraId="5647D3B2" w14:textId="77777777" w:rsidTr="000911C7">
        <w:tc>
          <w:tcPr>
            <w:tcW w:w="2412" w:type="dxa"/>
          </w:tcPr>
          <w:p w14:paraId="0419A70D" w14:textId="21AD0325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Povijest odijevanja i analitičko oblikovanje povijesnih kostima 1</w:t>
            </w:r>
          </w:p>
        </w:tc>
        <w:tc>
          <w:tcPr>
            <w:tcW w:w="2306" w:type="dxa"/>
            <w:vAlign w:val="center"/>
          </w:tcPr>
          <w:p w14:paraId="619D497D" w14:textId="77777777" w:rsidR="00BA2DF0" w:rsidRPr="00353FB6" w:rsidRDefault="00BA2DF0" w:rsidP="00BA2DF0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672A491B" w14:textId="6A192543" w:rsidR="004B24A2" w:rsidRPr="00353FB6" w:rsidRDefault="00BA2DF0" w:rsidP="00BA2DF0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6A74F8BE" w14:textId="5BE4270F" w:rsidR="004B24A2" w:rsidRPr="00775126" w:rsidRDefault="004B24A2" w:rsidP="004B24A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75126">
              <w:rPr>
                <w:sz w:val="22"/>
                <w:szCs w:val="22"/>
              </w:rPr>
              <w:t>28.01.202</w:t>
            </w:r>
            <w:r w:rsidR="00D66AEC">
              <w:rPr>
                <w:sz w:val="22"/>
                <w:szCs w:val="22"/>
              </w:rPr>
              <w:t>1</w:t>
            </w:r>
            <w:r w:rsidRPr="00775126">
              <w:rPr>
                <w:sz w:val="22"/>
                <w:szCs w:val="22"/>
              </w:rPr>
              <w:t>. u 12h</w:t>
            </w:r>
          </w:p>
          <w:p w14:paraId="5C43712A" w14:textId="5E76AE33" w:rsidR="004B24A2" w:rsidRPr="00775126" w:rsidRDefault="004B24A2" w:rsidP="004B24A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sz w:val="22"/>
                <w:szCs w:val="22"/>
              </w:rPr>
              <w:t>18.02.202</w:t>
            </w:r>
            <w:r w:rsidR="00D66AEC">
              <w:rPr>
                <w:sz w:val="22"/>
                <w:szCs w:val="22"/>
              </w:rPr>
              <w:t>1</w:t>
            </w:r>
            <w:r w:rsidRPr="00775126">
              <w:rPr>
                <w:sz w:val="22"/>
                <w:szCs w:val="22"/>
              </w:rPr>
              <w:t>. u 12h</w:t>
            </w:r>
          </w:p>
        </w:tc>
        <w:tc>
          <w:tcPr>
            <w:tcW w:w="2286" w:type="dxa"/>
          </w:tcPr>
          <w:p w14:paraId="225948BA" w14:textId="35D1E31D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B24A2" w14:paraId="24B4EB56" w14:textId="77777777" w:rsidTr="00947ABB">
        <w:tc>
          <w:tcPr>
            <w:tcW w:w="2412" w:type="dxa"/>
          </w:tcPr>
          <w:p w14:paraId="1C91427C" w14:textId="109F9833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Povijest i teorija likovnosti 1</w:t>
            </w:r>
          </w:p>
        </w:tc>
        <w:tc>
          <w:tcPr>
            <w:tcW w:w="2306" w:type="dxa"/>
          </w:tcPr>
          <w:p w14:paraId="0BB05B54" w14:textId="66EB2467" w:rsidR="004B24A2" w:rsidRPr="00E44599" w:rsidRDefault="004B24A2" w:rsidP="004B24A2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Izv.prof.dr.sc. Krešimir Purgar</w:t>
            </w:r>
          </w:p>
        </w:tc>
        <w:tc>
          <w:tcPr>
            <w:tcW w:w="2006" w:type="dxa"/>
          </w:tcPr>
          <w:p w14:paraId="18D77C37" w14:textId="1844278E" w:rsidR="004B24A2" w:rsidRPr="00775126" w:rsidRDefault="004B24A2" w:rsidP="004B24A2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4.2.202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16h</w:t>
            </w:r>
          </w:p>
          <w:p w14:paraId="07AC558C" w14:textId="7B838820" w:rsidR="004B24A2" w:rsidRPr="00775126" w:rsidRDefault="004B24A2" w:rsidP="004B24A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18.2.202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16h</w:t>
            </w:r>
          </w:p>
        </w:tc>
        <w:tc>
          <w:tcPr>
            <w:tcW w:w="2286" w:type="dxa"/>
          </w:tcPr>
          <w:p w14:paraId="795A9FE4" w14:textId="34C58E7C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Rektorata, Tvrđa, P9</w:t>
            </w:r>
          </w:p>
        </w:tc>
      </w:tr>
      <w:tr w:rsidR="004B24A2" w14:paraId="615C8118" w14:textId="77777777" w:rsidTr="00947ABB">
        <w:tc>
          <w:tcPr>
            <w:tcW w:w="2412" w:type="dxa"/>
          </w:tcPr>
          <w:p w14:paraId="4BB4FF4F" w14:textId="3FF8BD2C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Engleski jezik 1</w:t>
            </w:r>
          </w:p>
        </w:tc>
        <w:tc>
          <w:tcPr>
            <w:tcW w:w="2306" w:type="dxa"/>
          </w:tcPr>
          <w:p w14:paraId="79B354F5" w14:textId="1BA01E01" w:rsidR="004B24A2" w:rsidRPr="00E44599" w:rsidRDefault="004B24A2" w:rsidP="004B24A2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Jurica Novaković, pred.</w:t>
            </w:r>
          </w:p>
        </w:tc>
        <w:tc>
          <w:tcPr>
            <w:tcW w:w="2006" w:type="dxa"/>
          </w:tcPr>
          <w:p w14:paraId="75CBABAF" w14:textId="202B97F1" w:rsidR="004B24A2" w:rsidRPr="00775126" w:rsidRDefault="004B24A2" w:rsidP="004B24A2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3.2.202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9h</w:t>
            </w:r>
          </w:p>
          <w:p w14:paraId="6FCF4458" w14:textId="59165337" w:rsidR="004B24A2" w:rsidRPr="00775126" w:rsidRDefault="004B24A2" w:rsidP="004B24A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17.2.202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7D7DE238" w14:textId="0718E016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4B24A2" w14:paraId="2049A6CE" w14:textId="77777777" w:rsidTr="000911C7">
        <w:tc>
          <w:tcPr>
            <w:tcW w:w="2412" w:type="dxa"/>
          </w:tcPr>
          <w:p w14:paraId="34D14E36" w14:textId="34A424A7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Osnove likovne anatomije 1</w:t>
            </w:r>
          </w:p>
        </w:tc>
        <w:tc>
          <w:tcPr>
            <w:tcW w:w="2306" w:type="dxa"/>
            <w:vAlign w:val="center"/>
          </w:tcPr>
          <w:p w14:paraId="5CB234F3" w14:textId="0E3FE888" w:rsidR="004B24A2" w:rsidRPr="00E44599" w:rsidRDefault="004B24A2" w:rsidP="004B24A2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Goran Tvrtković, viši pred.</w:t>
            </w:r>
          </w:p>
        </w:tc>
        <w:tc>
          <w:tcPr>
            <w:tcW w:w="2006" w:type="dxa"/>
          </w:tcPr>
          <w:p w14:paraId="469F14FA" w14:textId="6FEDDA5C" w:rsidR="004B24A2" w:rsidRPr="00775126" w:rsidRDefault="004B24A2" w:rsidP="004B24A2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28.1.202</w:t>
            </w:r>
            <w:r w:rsidR="00D66AEC"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9h</w:t>
            </w:r>
          </w:p>
          <w:p w14:paraId="3BA6251F" w14:textId="0FAFD791" w:rsidR="004B24A2" w:rsidRPr="00775126" w:rsidRDefault="004B24A2" w:rsidP="004B24A2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11.2.202</w:t>
            </w:r>
            <w:r w:rsidR="00D66AEC"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9h</w:t>
            </w:r>
          </w:p>
        </w:tc>
        <w:tc>
          <w:tcPr>
            <w:tcW w:w="2286" w:type="dxa"/>
          </w:tcPr>
          <w:p w14:paraId="6FEADDBE" w14:textId="6A98E868" w:rsidR="004B24A2" w:rsidRPr="00775126" w:rsidRDefault="004B24A2" w:rsidP="004B24A2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BA2DF0" w14:paraId="2E208C50" w14:textId="77777777" w:rsidTr="000911C7">
        <w:tc>
          <w:tcPr>
            <w:tcW w:w="2412" w:type="dxa"/>
          </w:tcPr>
          <w:p w14:paraId="4490EC27" w14:textId="7623F612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Prostorni crtež 1</w:t>
            </w:r>
          </w:p>
        </w:tc>
        <w:tc>
          <w:tcPr>
            <w:tcW w:w="2306" w:type="dxa"/>
            <w:vAlign w:val="center"/>
          </w:tcPr>
          <w:p w14:paraId="06C05A4E" w14:textId="0969F06E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 w:rsidRPr="003459DB">
              <w:rPr>
                <w:rFonts w:ascii="Calibri" w:hAnsi="Calibri"/>
                <w:i/>
                <w:color w:val="000000"/>
                <w:sz w:val="20"/>
                <w:szCs w:val="20"/>
              </w:rPr>
              <w:t>Davor Molnar, umj. sur.</w:t>
            </w:r>
          </w:p>
        </w:tc>
        <w:tc>
          <w:tcPr>
            <w:tcW w:w="2006" w:type="dxa"/>
          </w:tcPr>
          <w:p w14:paraId="01E60279" w14:textId="587F46F8" w:rsidR="00BA2DF0" w:rsidRPr="00775126" w:rsidRDefault="00BA2DF0" w:rsidP="00BA2DF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bCs/>
                <w:sz w:val="22"/>
                <w:szCs w:val="22"/>
              </w:rPr>
              <w:t>29.</w:t>
            </w:r>
            <w:r w:rsidRPr="00775126">
              <w:rPr>
                <w:rFonts w:cstheme="minorHAnsi"/>
                <w:bCs/>
                <w:sz w:val="22"/>
                <w:szCs w:val="22"/>
              </w:rPr>
              <w:t>1.202</w:t>
            </w:r>
            <w:r>
              <w:rPr>
                <w:rFonts w:cstheme="minorHAnsi"/>
                <w:bCs/>
                <w:sz w:val="22"/>
                <w:szCs w:val="22"/>
              </w:rPr>
              <w:t>1</w:t>
            </w:r>
            <w:r w:rsidRPr="00775126">
              <w:rPr>
                <w:rFonts w:cstheme="minorHAnsi"/>
                <w:bCs/>
                <w:sz w:val="22"/>
                <w:szCs w:val="22"/>
              </w:rPr>
              <w:t>. u 16h</w:t>
            </w:r>
          </w:p>
          <w:p w14:paraId="1C55166A" w14:textId="4F50F0CA" w:rsidR="00BA2DF0" w:rsidRPr="00775126" w:rsidRDefault="00BA2DF0" w:rsidP="00BA2DF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bCs/>
                <w:sz w:val="22"/>
                <w:szCs w:val="22"/>
              </w:rPr>
              <w:t>19.2.202</w:t>
            </w:r>
            <w:r>
              <w:rPr>
                <w:rFonts w:cstheme="minorHAnsi"/>
                <w:bCs/>
                <w:sz w:val="22"/>
                <w:szCs w:val="22"/>
              </w:rPr>
              <w:t>1</w:t>
            </w:r>
            <w:r w:rsidRPr="00775126">
              <w:rPr>
                <w:rFonts w:cstheme="minorHAnsi"/>
                <w:bCs/>
                <w:sz w:val="22"/>
                <w:szCs w:val="22"/>
              </w:rPr>
              <w:t>. u 16h</w:t>
            </w:r>
          </w:p>
        </w:tc>
        <w:tc>
          <w:tcPr>
            <w:tcW w:w="2286" w:type="dxa"/>
          </w:tcPr>
          <w:p w14:paraId="07499D34" w14:textId="50029CC9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BA2DF0" w14:paraId="7F238EED" w14:textId="77777777" w:rsidTr="000911C7">
        <w:tc>
          <w:tcPr>
            <w:tcW w:w="2412" w:type="dxa"/>
          </w:tcPr>
          <w:p w14:paraId="31B3AA49" w14:textId="19070A1B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Osnove plastičnog oblikovanja</w:t>
            </w:r>
          </w:p>
        </w:tc>
        <w:tc>
          <w:tcPr>
            <w:tcW w:w="2306" w:type="dxa"/>
            <w:vAlign w:val="center"/>
          </w:tcPr>
          <w:p w14:paraId="0A6BA463" w14:textId="77777777" w:rsidR="003A1FBA" w:rsidRPr="003A1FBA" w:rsidRDefault="003A1FBA" w:rsidP="003A1FBA">
            <w:pPr>
              <w:rPr>
                <w:rFonts w:cstheme="minorHAnsi"/>
                <w:sz w:val="22"/>
                <w:szCs w:val="22"/>
              </w:rPr>
            </w:pPr>
            <w:r w:rsidRPr="003A1FBA">
              <w:rPr>
                <w:rFonts w:cstheme="minorHAnsi"/>
                <w:sz w:val="22"/>
                <w:szCs w:val="22"/>
              </w:rPr>
              <w:t>Doc.art. Dejan Duraković</w:t>
            </w:r>
          </w:p>
          <w:p w14:paraId="54988876" w14:textId="5E8E1293" w:rsidR="00BA2DF0" w:rsidRPr="00775126" w:rsidRDefault="003A1FBA" w:rsidP="003A1FBA">
            <w:pPr>
              <w:rPr>
                <w:rFonts w:cstheme="minorHAnsi"/>
                <w:sz w:val="22"/>
                <w:szCs w:val="22"/>
              </w:rPr>
            </w:pPr>
            <w:r w:rsidRPr="003A1FBA">
              <w:rPr>
                <w:rFonts w:cstheme="minorHAnsi"/>
                <w:sz w:val="22"/>
                <w:szCs w:val="22"/>
              </w:rPr>
              <w:t>Vjekoslav Filipović, ass.</w:t>
            </w:r>
          </w:p>
        </w:tc>
        <w:tc>
          <w:tcPr>
            <w:tcW w:w="2006" w:type="dxa"/>
          </w:tcPr>
          <w:p w14:paraId="368F559C" w14:textId="7A69149B" w:rsidR="00BA2DF0" w:rsidRPr="00775126" w:rsidRDefault="00BA2DF0" w:rsidP="00BA2DF0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775126">
              <w:rPr>
                <w:rFonts w:asciiTheme="minorHAnsi" w:hAnsiTheme="minorHAnsi" w:cstheme="minorHAnsi"/>
              </w:rPr>
              <w:t>5.2.202</w:t>
            </w:r>
            <w:r>
              <w:rPr>
                <w:rFonts w:asciiTheme="minorHAnsi" w:hAnsiTheme="minorHAnsi" w:cstheme="minorHAnsi"/>
              </w:rPr>
              <w:t>1</w:t>
            </w:r>
            <w:r w:rsidRPr="00775126">
              <w:rPr>
                <w:rFonts w:asciiTheme="minorHAnsi" w:hAnsiTheme="minorHAnsi" w:cstheme="minorHAnsi"/>
              </w:rPr>
              <w:t>. u 14h</w:t>
            </w:r>
          </w:p>
          <w:p w14:paraId="7AB7FDD1" w14:textId="72C009A1" w:rsidR="00BA2DF0" w:rsidRPr="00775126" w:rsidRDefault="00BA2DF0" w:rsidP="00BA2DF0">
            <w:pPr>
              <w:jc w:val="center"/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19.2.202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775126">
              <w:rPr>
                <w:rFonts w:cstheme="minorHAnsi"/>
                <w:sz w:val="22"/>
                <w:szCs w:val="22"/>
              </w:rPr>
              <w:t>. u 14h</w:t>
            </w:r>
          </w:p>
        </w:tc>
        <w:tc>
          <w:tcPr>
            <w:tcW w:w="2286" w:type="dxa"/>
          </w:tcPr>
          <w:p w14:paraId="7F912ACA" w14:textId="255D404E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kiparstva</w:t>
            </w:r>
          </w:p>
        </w:tc>
      </w:tr>
      <w:tr w:rsidR="00BA2DF0" w14:paraId="27D96747" w14:textId="77777777" w:rsidTr="00947ABB">
        <w:tc>
          <w:tcPr>
            <w:tcW w:w="2412" w:type="dxa"/>
          </w:tcPr>
          <w:p w14:paraId="122F0A91" w14:textId="4FCE7C22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31B528E1" w14:textId="77777777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0DEE0F2A" w14:textId="77777777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00C8866B" w14:textId="77777777" w:rsidR="00BA2DF0" w:rsidRPr="00775126" w:rsidRDefault="00BA2DF0" w:rsidP="00BA2DF0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2A558DB6" w14:textId="565CCC63" w:rsidR="00942394" w:rsidRDefault="00942394"/>
    <w:p w14:paraId="4119E2BB" w14:textId="7CCE1D2B" w:rsidR="000911C7" w:rsidRDefault="000911C7"/>
    <w:p w14:paraId="0A41E672" w14:textId="1D326594" w:rsidR="000911C7" w:rsidRDefault="000911C7"/>
    <w:p w14:paraId="316FA127" w14:textId="22862C76" w:rsidR="000911C7" w:rsidRDefault="000911C7"/>
    <w:p w14:paraId="106475CC" w14:textId="7907DF29" w:rsidR="000911C7" w:rsidRDefault="000911C7"/>
    <w:p w14:paraId="3E090FBF" w14:textId="7CADE2EE" w:rsidR="000911C7" w:rsidRDefault="000911C7"/>
    <w:p w14:paraId="35E7CEC8" w14:textId="18F48E20" w:rsidR="000911C7" w:rsidRDefault="000911C7"/>
    <w:p w14:paraId="78FD0F54" w14:textId="1A78C82D" w:rsidR="000911C7" w:rsidRDefault="000911C7"/>
    <w:p w14:paraId="26A42870" w14:textId="02B00C1C" w:rsidR="000911C7" w:rsidRDefault="000911C7"/>
    <w:p w14:paraId="36CD4339" w14:textId="7B98AC42" w:rsidR="000911C7" w:rsidRDefault="000911C7"/>
    <w:p w14:paraId="2B156CEB" w14:textId="70004078" w:rsidR="000911C7" w:rsidRDefault="000911C7"/>
    <w:p w14:paraId="54B63846" w14:textId="6D99B8DB" w:rsidR="000911C7" w:rsidRDefault="000911C7"/>
    <w:p w14:paraId="3D55AB2F" w14:textId="1A950D35" w:rsidR="000911C7" w:rsidRDefault="000911C7"/>
    <w:p w14:paraId="632869A4" w14:textId="2069AC0B" w:rsidR="000911C7" w:rsidRDefault="000911C7"/>
    <w:p w14:paraId="10F9F851" w14:textId="60B7F87E" w:rsidR="000911C7" w:rsidRDefault="000911C7"/>
    <w:p w14:paraId="0CC4D50A" w14:textId="762D9D3F" w:rsidR="000911C7" w:rsidRDefault="000911C7"/>
    <w:p w14:paraId="4EF67811" w14:textId="6068F984" w:rsidR="000911C7" w:rsidRDefault="000911C7"/>
    <w:p w14:paraId="363938E3" w14:textId="4C482093" w:rsidR="000911C7" w:rsidRDefault="000911C7"/>
    <w:p w14:paraId="06168584" w14:textId="290CD1D3" w:rsidR="000911C7" w:rsidRDefault="000911C7"/>
    <w:p w14:paraId="6BDA6052" w14:textId="33AE0D5F" w:rsidR="000911C7" w:rsidRDefault="000911C7"/>
    <w:p w14:paraId="3743B86C" w14:textId="3C06E8F1" w:rsidR="000911C7" w:rsidRDefault="000911C7"/>
    <w:p w14:paraId="702339FE" w14:textId="1274BA51" w:rsidR="000911C7" w:rsidRDefault="000911C7"/>
    <w:p w14:paraId="231C5E6A" w14:textId="125EC9B3" w:rsidR="000911C7" w:rsidRDefault="000911C7"/>
    <w:p w14:paraId="596C8C8D" w14:textId="3458E3BA" w:rsidR="000911C7" w:rsidRDefault="000911C7"/>
    <w:p w14:paraId="51251CA1" w14:textId="17C81FF6" w:rsidR="000911C7" w:rsidRDefault="000911C7"/>
    <w:p w14:paraId="737EE12D" w14:textId="6591801E" w:rsidR="000911C7" w:rsidRDefault="000911C7"/>
    <w:p w14:paraId="19ECFA02" w14:textId="333FE2EA" w:rsidR="000911C7" w:rsidRDefault="000911C7"/>
    <w:p w14:paraId="34F0E9B9" w14:textId="19433953" w:rsidR="000911C7" w:rsidRDefault="000911C7"/>
    <w:p w14:paraId="42FAD3D5" w14:textId="2B9D7270" w:rsidR="000911C7" w:rsidRDefault="000911C7"/>
    <w:p w14:paraId="523C0748" w14:textId="63F031C4" w:rsidR="000911C7" w:rsidRDefault="000911C7"/>
    <w:p w14:paraId="10B21987" w14:textId="1B8A040C" w:rsidR="000911C7" w:rsidRDefault="000911C7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12"/>
        <w:gridCol w:w="2306"/>
        <w:gridCol w:w="2006"/>
        <w:gridCol w:w="2286"/>
      </w:tblGrid>
      <w:tr w:rsidR="000911C7" w14:paraId="1C3AFD5C" w14:textId="77777777" w:rsidTr="000911C7">
        <w:trPr>
          <w:tblHeader/>
        </w:trPr>
        <w:tc>
          <w:tcPr>
            <w:tcW w:w="2412" w:type="dxa"/>
          </w:tcPr>
          <w:p w14:paraId="7D62C79C" w14:textId="6E546C75" w:rsidR="000911C7" w:rsidRDefault="000911C7" w:rsidP="000911C7"/>
        </w:tc>
        <w:tc>
          <w:tcPr>
            <w:tcW w:w="2306" w:type="dxa"/>
          </w:tcPr>
          <w:p w14:paraId="5190A102" w14:textId="1A70A41B" w:rsidR="000911C7" w:rsidRDefault="000911C7" w:rsidP="000911C7"/>
        </w:tc>
        <w:tc>
          <w:tcPr>
            <w:tcW w:w="2006" w:type="dxa"/>
          </w:tcPr>
          <w:p w14:paraId="347DB4F3" w14:textId="2DE73889" w:rsidR="000911C7" w:rsidRDefault="000911C7" w:rsidP="000911C7"/>
        </w:tc>
        <w:tc>
          <w:tcPr>
            <w:tcW w:w="2286" w:type="dxa"/>
          </w:tcPr>
          <w:p w14:paraId="5593A558" w14:textId="0C04C431" w:rsidR="000911C7" w:rsidRDefault="000911C7" w:rsidP="000911C7"/>
        </w:tc>
      </w:tr>
      <w:tr w:rsidR="003D7517" w14:paraId="64C198D8" w14:textId="77777777" w:rsidTr="000911C7">
        <w:tc>
          <w:tcPr>
            <w:tcW w:w="2412" w:type="dxa"/>
          </w:tcPr>
          <w:p w14:paraId="1E16647A" w14:textId="0468D19B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Oblikovanje karaktera lutke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5C195CAF" w14:textId="77777777" w:rsidR="003D7517" w:rsidRPr="002071A3" w:rsidRDefault="003D7517" w:rsidP="003D751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sz w:val="22"/>
                <w:szCs w:val="22"/>
              </w:rPr>
            </w:pPr>
            <w:r w:rsidRPr="002071A3">
              <w:rPr>
                <w:rFonts w:eastAsia="Times New Roman" w:cstheme="minorHAnsi"/>
                <w:sz w:val="22"/>
                <w:szCs w:val="22"/>
              </w:rPr>
              <w:t xml:space="preserve">Izv.prof.art.dr.sc. Saša Došen </w:t>
            </w:r>
          </w:p>
          <w:p w14:paraId="54058089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2071A3">
              <w:rPr>
                <w:rFonts w:eastAsia="Times New Roman"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41EB1737" w14:textId="0C6C9C5C" w:rsidR="006D7BC2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29.06.202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72E65FDC" w14:textId="20CA9EFF" w:rsidR="006D7BC2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13.07.202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0AF874AF" w14:textId="71D38544" w:rsidR="006D7BC2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31.08.202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78A1177E" w14:textId="3414C1E6" w:rsidR="006D7BC2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14.09.202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756D0D75" w14:textId="05A5FC22" w:rsidR="003D7517" w:rsidRPr="00E41E2D" w:rsidRDefault="006D7BC2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28.09.202</w:t>
            </w:r>
            <w:r w:rsidR="00D66AEC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</w:tc>
        <w:tc>
          <w:tcPr>
            <w:tcW w:w="2286" w:type="dxa"/>
          </w:tcPr>
          <w:p w14:paraId="73AA3BB6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0DE1C59E" w14:textId="77777777" w:rsidTr="000911C7">
        <w:tc>
          <w:tcPr>
            <w:tcW w:w="2412" w:type="dxa"/>
          </w:tcPr>
          <w:p w14:paraId="72118DAD" w14:textId="15F62C10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Povijest i teorija kostimografije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267525AD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Doc.dr.sc. Katarina Žeravica</w:t>
            </w:r>
          </w:p>
        </w:tc>
        <w:tc>
          <w:tcPr>
            <w:tcW w:w="2006" w:type="dxa"/>
          </w:tcPr>
          <w:p w14:paraId="4F27CFBA" w14:textId="3623D483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4558FE51" w14:textId="71BA1040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23.06.202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02214AE9" w14:textId="23A135DC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04.09.202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023FB45F" w14:textId="3CE5313E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18.09.202</w:t>
            </w:r>
            <w:r w:rsidR="00C10907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60F764C5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018B82FF" w14:textId="77777777" w:rsidTr="000911C7">
        <w:tc>
          <w:tcPr>
            <w:tcW w:w="2412" w:type="dxa"/>
          </w:tcPr>
          <w:p w14:paraId="29670608" w14:textId="7F255D02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Povijest i teorija scenografije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705F2D41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Doc.dr.sc. Katarina Žeravica</w:t>
            </w:r>
          </w:p>
        </w:tc>
        <w:tc>
          <w:tcPr>
            <w:tcW w:w="2006" w:type="dxa"/>
          </w:tcPr>
          <w:p w14:paraId="5194DD26" w14:textId="0B219D22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5132B3A9" w14:textId="77777777" w:rsidR="00C10907" w:rsidRDefault="003D7517" w:rsidP="00C10907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23.06.202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08D697E5" w14:textId="37EB1934" w:rsidR="003D7517" w:rsidRPr="00E41E2D" w:rsidRDefault="003D7517" w:rsidP="00C10907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04.09.202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64F73BAB" w14:textId="7900C603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18.09.202</w:t>
            </w:r>
            <w:r w:rsidR="00C10907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7BB8F492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3ADF716A" w14:textId="77777777" w:rsidTr="000911C7">
        <w:tc>
          <w:tcPr>
            <w:tcW w:w="2412" w:type="dxa"/>
          </w:tcPr>
          <w:p w14:paraId="602D3126" w14:textId="32D0D9DD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Estetika lutkarstva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40C367B5" w14:textId="77777777" w:rsidR="003D7517" w:rsidRPr="00E44599" w:rsidRDefault="003D7517" w:rsidP="003D751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Myriad Pro" w:hAnsi="Myriad Pro"/>
                <w:bCs/>
                <w:sz w:val="22"/>
                <w:lang w:val="hr-HR"/>
              </w:rPr>
            </w:pPr>
            <w:r w:rsidRPr="00E44599">
              <w:rPr>
                <w:rFonts w:ascii="Myriad Pro" w:hAnsi="Myriad Pro"/>
                <w:bCs/>
                <w:sz w:val="22"/>
                <w:lang w:val="hr-HR"/>
              </w:rPr>
              <w:t>Izv.prof. dr. sc. Livija Kroflin</w:t>
            </w:r>
          </w:p>
          <w:p w14:paraId="236E5516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Igor Tretinjak, ass.</w:t>
            </w:r>
          </w:p>
        </w:tc>
        <w:tc>
          <w:tcPr>
            <w:tcW w:w="2006" w:type="dxa"/>
          </w:tcPr>
          <w:p w14:paraId="4B5D42F8" w14:textId="5B4093D4" w:rsidR="003D7517" w:rsidRPr="00E41E2D" w:rsidRDefault="003D7517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15.06.202</w:t>
            </w:r>
            <w:r w:rsidR="00C10907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53DF0C2B" w14:textId="19760FB5" w:rsidR="003D7517" w:rsidRPr="00E41E2D" w:rsidRDefault="003D7517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08.07.202</w:t>
            </w:r>
            <w:r w:rsidR="00C10907">
              <w:rPr>
                <w:rFonts w:asciiTheme="minorHAnsi" w:hAnsiTheme="minorHAnsi" w:cstheme="minorHAnsi"/>
              </w:rPr>
              <w:t>1</w:t>
            </w:r>
            <w:r w:rsidRPr="00E41E2D">
              <w:rPr>
                <w:rFonts w:asciiTheme="minorHAnsi" w:hAnsiTheme="minorHAnsi" w:cstheme="minorHAnsi"/>
              </w:rPr>
              <w:t>. u 9h</w:t>
            </w:r>
          </w:p>
          <w:p w14:paraId="2EE2B2ED" w14:textId="3AF467FA" w:rsidR="003D7517" w:rsidRPr="00E41E2D" w:rsidRDefault="003D7517" w:rsidP="00E41E2D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09.09.202</w:t>
            </w:r>
            <w:r w:rsidR="00C10907">
              <w:rPr>
                <w:rFonts w:asciiTheme="minorHAnsi" w:hAnsiTheme="minorHAnsi" w:cstheme="minorHAnsi"/>
              </w:rPr>
              <w:t>1</w:t>
            </w:r>
            <w:r w:rsidRPr="00E41E2D">
              <w:rPr>
                <w:rFonts w:asciiTheme="minorHAnsi" w:hAnsiTheme="minorHAnsi" w:cstheme="minorHAnsi"/>
              </w:rPr>
              <w:t>. u 9h</w:t>
            </w:r>
          </w:p>
          <w:p w14:paraId="023E20DB" w14:textId="03E75A7B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28.09.202</w:t>
            </w:r>
            <w:r w:rsidR="00C10907">
              <w:rPr>
                <w:rFonts w:cstheme="minorHAnsi"/>
                <w:sz w:val="22"/>
                <w:szCs w:val="22"/>
              </w:rPr>
              <w:t>1</w:t>
            </w:r>
            <w:r w:rsidRPr="00E41E2D">
              <w:rPr>
                <w:rFonts w:cstheme="minorHAnsi"/>
                <w:sz w:val="22"/>
                <w:szCs w:val="22"/>
              </w:rPr>
              <w:t>. u 9h</w:t>
            </w:r>
          </w:p>
        </w:tc>
        <w:tc>
          <w:tcPr>
            <w:tcW w:w="2286" w:type="dxa"/>
          </w:tcPr>
          <w:p w14:paraId="247F1899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3D7517" w14:paraId="30C41956" w14:textId="77777777" w:rsidTr="000911C7">
        <w:tc>
          <w:tcPr>
            <w:tcW w:w="2412" w:type="dxa"/>
          </w:tcPr>
          <w:p w14:paraId="290EB318" w14:textId="4B4B3038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lastRenderedPageBreak/>
              <w:t xml:space="preserve">Povijest odijevanja i analitičko oblikovanje povijesnih kostima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  <w:vAlign w:val="center"/>
          </w:tcPr>
          <w:p w14:paraId="0EBE2832" w14:textId="77777777" w:rsidR="00BA2DF0" w:rsidRPr="00353FB6" w:rsidRDefault="00BA2DF0" w:rsidP="00BA2DF0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33F9736A" w14:textId="3018AD81" w:rsidR="003D7517" w:rsidRPr="00353FB6" w:rsidRDefault="00BA2DF0" w:rsidP="00BA2DF0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140E6EF7" w14:textId="0AE06646" w:rsidR="006D7BC2" w:rsidRPr="00E41E2D" w:rsidRDefault="006D7BC2" w:rsidP="00E41E2D">
            <w:pPr>
              <w:pStyle w:val="TableParagraph"/>
              <w:tabs>
                <w:tab w:val="left" w:pos="3015"/>
              </w:tabs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24.06.202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11h</w:t>
            </w:r>
          </w:p>
          <w:p w14:paraId="08C3C2A4" w14:textId="0E30F1A5" w:rsidR="006D7BC2" w:rsidRPr="00E41E2D" w:rsidRDefault="006D7BC2" w:rsidP="00E41E2D">
            <w:pPr>
              <w:pStyle w:val="TableParagraph"/>
              <w:tabs>
                <w:tab w:val="left" w:pos="3015"/>
              </w:tabs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08.07.202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>u 11h</w:t>
            </w:r>
          </w:p>
          <w:p w14:paraId="590EB6F0" w14:textId="4D5CAF5C" w:rsidR="006D7BC2" w:rsidRPr="00E41E2D" w:rsidRDefault="006D7BC2" w:rsidP="00E41E2D">
            <w:pPr>
              <w:pStyle w:val="TableParagraph"/>
              <w:tabs>
                <w:tab w:val="left" w:pos="3015"/>
              </w:tabs>
              <w:spacing w:before="129"/>
              <w:ind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15.09.202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11h</w:t>
            </w:r>
          </w:p>
          <w:p w14:paraId="7D96A61D" w14:textId="675D6E68" w:rsidR="003D7517" w:rsidRPr="00E41E2D" w:rsidRDefault="006D7BC2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29.09.202</w:t>
            </w:r>
            <w:r w:rsidR="00861A34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11h</w:t>
            </w:r>
          </w:p>
        </w:tc>
        <w:tc>
          <w:tcPr>
            <w:tcW w:w="2286" w:type="dxa"/>
          </w:tcPr>
          <w:p w14:paraId="176FA2C5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3B8A9B63" w14:textId="77777777" w:rsidTr="000911C7">
        <w:tc>
          <w:tcPr>
            <w:tcW w:w="2412" w:type="dxa"/>
          </w:tcPr>
          <w:p w14:paraId="6E0CD3CD" w14:textId="091EF6C2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Povijest i teorija likovnosti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7D265E53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Izv.prof.dr.sc. Krešimir Purgar</w:t>
            </w:r>
          </w:p>
        </w:tc>
        <w:tc>
          <w:tcPr>
            <w:tcW w:w="2006" w:type="dxa"/>
          </w:tcPr>
          <w:p w14:paraId="252A3DE7" w14:textId="10FE00A6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14h</w:t>
            </w:r>
          </w:p>
          <w:p w14:paraId="60959810" w14:textId="6982F29C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23.06.202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 u 14h</w:t>
            </w:r>
          </w:p>
          <w:p w14:paraId="65F79326" w14:textId="4F7ADD2B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15.09.202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14h</w:t>
            </w:r>
          </w:p>
          <w:p w14:paraId="6FBAD29E" w14:textId="1315A696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29.09.202</w:t>
            </w:r>
            <w:r w:rsidR="00861A34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14h</w:t>
            </w:r>
          </w:p>
        </w:tc>
        <w:tc>
          <w:tcPr>
            <w:tcW w:w="2286" w:type="dxa"/>
          </w:tcPr>
          <w:p w14:paraId="6D2EE817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Rektorata, Tvrđa, P9</w:t>
            </w:r>
          </w:p>
        </w:tc>
      </w:tr>
      <w:tr w:rsidR="003D7517" w14:paraId="5AEC72DD" w14:textId="77777777" w:rsidTr="000911C7">
        <w:tc>
          <w:tcPr>
            <w:tcW w:w="2412" w:type="dxa"/>
          </w:tcPr>
          <w:p w14:paraId="4F78077F" w14:textId="3D5DA43C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Engleski jezik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4AC46781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Jurica Novaković, pred.</w:t>
            </w:r>
          </w:p>
        </w:tc>
        <w:tc>
          <w:tcPr>
            <w:tcW w:w="2006" w:type="dxa"/>
          </w:tcPr>
          <w:p w14:paraId="5F860BB1" w14:textId="5637BCDE" w:rsidR="003D7517" w:rsidRPr="00E41E2D" w:rsidRDefault="003D7517" w:rsidP="00E41E2D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347B7C96" w14:textId="19EB904C" w:rsidR="003D7517" w:rsidRPr="00E41E2D" w:rsidRDefault="003D7517" w:rsidP="00E41E2D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23.06.202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006766EE" w14:textId="14532F91" w:rsidR="003D7517" w:rsidRPr="00E41E2D" w:rsidRDefault="003D7517" w:rsidP="00E41E2D">
            <w:pPr>
              <w:pStyle w:val="TableParagraph"/>
              <w:spacing w:before="107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07.09.202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4CF47D25" w14:textId="4DF3B75A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21.09.202</w:t>
            </w:r>
            <w:r w:rsidR="00861A34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5A71CDAE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3D7517" w14:paraId="3770E9EE" w14:textId="77777777" w:rsidTr="000911C7">
        <w:tc>
          <w:tcPr>
            <w:tcW w:w="2412" w:type="dxa"/>
          </w:tcPr>
          <w:p w14:paraId="3BFF5C48" w14:textId="5998A06A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Osnove likovne anatomije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  <w:vAlign w:val="center"/>
          </w:tcPr>
          <w:p w14:paraId="4E840162" w14:textId="77777777" w:rsidR="003D7517" w:rsidRPr="00E44599" w:rsidRDefault="003D7517" w:rsidP="003D7517">
            <w:pPr>
              <w:rPr>
                <w:rFonts w:cstheme="minorHAnsi"/>
                <w:bCs/>
                <w:sz w:val="22"/>
                <w:szCs w:val="22"/>
              </w:rPr>
            </w:pPr>
            <w:r w:rsidRPr="00E44599">
              <w:rPr>
                <w:rFonts w:ascii="Myriad Pro" w:hAnsi="Myriad Pro"/>
                <w:bCs/>
                <w:sz w:val="22"/>
              </w:rPr>
              <w:t>Goran Tvrtković, viši pred.</w:t>
            </w:r>
          </w:p>
        </w:tc>
        <w:tc>
          <w:tcPr>
            <w:tcW w:w="2006" w:type="dxa"/>
          </w:tcPr>
          <w:p w14:paraId="25D03D12" w14:textId="3C9A3100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10.06.202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40C39ADB" w14:textId="7A6EE9AB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24.06.202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2B1889B1" w14:textId="65DC884A" w:rsidR="003D7517" w:rsidRPr="00E41E2D" w:rsidRDefault="003D7517" w:rsidP="00E41E2D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02.09.202</w:t>
            </w:r>
            <w:r w:rsidR="00861A34"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65F2B668" w14:textId="7231EDFA" w:rsidR="003D7517" w:rsidRPr="00E41E2D" w:rsidRDefault="003D7517" w:rsidP="00E41E2D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16.09.202</w:t>
            </w:r>
            <w:r w:rsidR="00861A34"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9h</w:t>
            </w:r>
          </w:p>
        </w:tc>
        <w:tc>
          <w:tcPr>
            <w:tcW w:w="2286" w:type="dxa"/>
          </w:tcPr>
          <w:p w14:paraId="2B4CAC0B" w14:textId="77777777" w:rsidR="003D7517" w:rsidRPr="00775126" w:rsidRDefault="003D7517" w:rsidP="003D751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16B917AA" w14:textId="77777777" w:rsidTr="000911C7">
        <w:tc>
          <w:tcPr>
            <w:tcW w:w="2412" w:type="dxa"/>
          </w:tcPr>
          <w:p w14:paraId="01CB1154" w14:textId="234207A6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 xml:space="preserve">Prostorni crtež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  <w:vAlign w:val="center"/>
          </w:tcPr>
          <w:p w14:paraId="66646A07" w14:textId="6E83D636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459DB">
              <w:rPr>
                <w:rFonts w:ascii="Calibri" w:hAnsi="Calibri"/>
                <w:i/>
                <w:color w:val="000000"/>
                <w:sz w:val="20"/>
                <w:szCs w:val="20"/>
              </w:rPr>
              <w:t>Davor Molnar, umj. sur.</w:t>
            </w:r>
          </w:p>
        </w:tc>
        <w:tc>
          <w:tcPr>
            <w:tcW w:w="2006" w:type="dxa"/>
          </w:tcPr>
          <w:p w14:paraId="4E16B118" w14:textId="197760D0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1</w:t>
            </w:r>
            <w:r w:rsidRPr="00E41E2D">
              <w:rPr>
                <w:rFonts w:asciiTheme="minorHAnsi" w:hAnsiTheme="minorHAnsi" w:cstheme="minorHAnsi"/>
              </w:rPr>
              <w:t>.06.202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41E2D">
              <w:rPr>
                <w:rFonts w:asciiTheme="minorHAnsi" w:hAnsiTheme="minorHAnsi" w:cstheme="minorHAnsi"/>
              </w:rPr>
              <w:t>u 9h</w:t>
            </w:r>
          </w:p>
          <w:p w14:paraId="5794CEFE" w14:textId="24814C7E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>8</w:t>
            </w:r>
            <w:r w:rsidRPr="00E41E2D">
              <w:rPr>
                <w:rFonts w:asciiTheme="minorHAnsi" w:hAnsiTheme="minorHAnsi" w:cstheme="minorHAnsi"/>
              </w:rPr>
              <w:t>.06.202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02D5C7FC" w14:textId="7CF72040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6</w:t>
            </w:r>
            <w:r w:rsidRPr="00E41E2D">
              <w:rPr>
                <w:rFonts w:asciiTheme="minorHAnsi" w:hAnsiTheme="minorHAnsi" w:cstheme="minorHAnsi"/>
              </w:rPr>
              <w:t>.09.202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9h</w:t>
            </w:r>
          </w:p>
          <w:p w14:paraId="1E7C0839" w14:textId="54DB036D" w:rsidR="00F80C27" w:rsidRPr="00E41E2D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20</w:t>
            </w:r>
            <w:r w:rsidRPr="00E41E2D">
              <w:rPr>
                <w:rFonts w:cstheme="minorHAnsi"/>
                <w:sz w:val="22"/>
                <w:szCs w:val="22"/>
              </w:rPr>
              <w:t>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9h</w:t>
            </w:r>
          </w:p>
        </w:tc>
        <w:tc>
          <w:tcPr>
            <w:tcW w:w="2286" w:type="dxa"/>
          </w:tcPr>
          <w:p w14:paraId="175443C8" w14:textId="77777777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1B4A616A" w14:textId="77777777" w:rsidTr="000911C7">
        <w:tc>
          <w:tcPr>
            <w:tcW w:w="2412" w:type="dxa"/>
          </w:tcPr>
          <w:p w14:paraId="55CD9D96" w14:textId="33BBFDA6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lastRenderedPageBreak/>
              <w:t xml:space="preserve">Osnove </w:t>
            </w:r>
            <w:r>
              <w:rPr>
                <w:rFonts w:cstheme="minorHAnsi"/>
                <w:sz w:val="22"/>
                <w:szCs w:val="22"/>
              </w:rPr>
              <w:t>oblikovanja drveta</w:t>
            </w:r>
          </w:p>
        </w:tc>
        <w:tc>
          <w:tcPr>
            <w:tcW w:w="2306" w:type="dxa"/>
            <w:vAlign w:val="center"/>
          </w:tcPr>
          <w:p w14:paraId="1E7634A1" w14:textId="77777777" w:rsidR="00CE1E39" w:rsidRPr="00CE1E39" w:rsidRDefault="00CE1E39" w:rsidP="00CE1E39">
            <w:pPr>
              <w:rPr>
                <w:rFonts w:cstheme="minorHAnsi"/>
                <w:sz w:val="22"/>
                <w:szCs w:val="22"/>
              </w:rPr>
            </w:pPr>
            <w:r w:rsidRPr="00CE1E39">
              <w:rPr>
                <w:rFonts w:cstheme="minorHAnsi"/>
                <w:sz w:val="22"/>
                <w:szCs w:val="22"/>
              </w:rPr>
              <w:t>Doc.art. Dejan Duraković</w:t>
            </w:r>
          </w:p>
          <w:p w14:paraId="5B090E8F" w14:textId="37CDD8B5" w:rsidR="00F80C27" w:rsidRPr="00775126" w:rsidRDefault="00CE1E39" w:rsidP="00CE1E39">
            <w:pPr>
              <w:rPr>
                <w:rFonts w:cstheme="minorHAnsi"/>
                <w:sz w:val="22"/>
                <w:szCs w:val="22"/>
              </w:rPr>
            </w:pPr>
            <w:r w:rsidRPr="00CE1E39">
              <w:rPr>
                <w:rFonts w:cstheme="minorHAnsi"/>
                <w:sz w:val="22"/>
                <w:szCs w:val="22"/>
              </w:rPr>
              <w:t>Vjekoslav Filipović, ass</w:t>
            </w:r>
          </w:p>
        </w:tc>
        <w:tc>
          <w:tcPr>
            <w:tcW w:w="2006" w:type="dxa"/>
          </w:tcPr>
          <w:p w14:paraId="5D550F20" w14:textId="5418DBCD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10.06.202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23323923" w14:textId="35DB22ED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24.06.202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58C6A684" w14:textId="0A3F1A6E" w:rsidR="00F80C27" w:rsidRPr="00E41E2D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 w:rsidRPr="00E41E2D">
              <w:rPr>
                <w:rFonts w:asciiTheme="minorHAnsi" w:hAnsiTheme="minorHAnsi" w:cstheme="minorHAnsi"/>
              </w:rPr>
              <w:t>09.09.202</w:t>
            </w:r>
            <w:r>
              <w:rPr>
                <w:rFonts w:asciiTheme="minorHAnsi" w:hAnsiTheme="minorHAnsi" w:cstheme="minorHAnsi"/>
              </w:rPr>
              <w:t>1.</w:t>
            </w:r>
            <w:r w:rsidRPr="00E41E2D">
              <w:rPr>
                <w:rFonts w:asciiTheme="minorHAnsi" w:hAnsiTheme="minorHAnsi" w:cstheme="minorHAnsi"/>
              </w:rPr>
              <w:t xml:space="preserve"> u 10h</w:t>
            </w:r>
          </w:p>
          <w:p w14:paraId="2B4FA0E4" w14:textId="12A3F363" w:rsidR="00F80C27" w:rsidRPr="00E41E2D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sz w:val="22"/>
                <w:szCs w:val="22"/>
              </w:rPr>
              <w:t>23.09.202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E41E2D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28DC0220" w14:textId="77777777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Zgrada kiparstva</w:t>
            </w:r>
          </w:p>
        </w:tc>
      </w:tr>
      <w:tr w:rsidR="00F80C27" w14:paraId="339C457C" w14:textId="77777777" w:rsidTr="000911C7">
        <w:tc>
          <w:tcPr>
            <w:tcW w:w="2412" w:type="dxa"/>
          </w:tcPr>
          <w:p w14:paraId="0F87E68B" w14:textId="7C6D0200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Kreativno promišljanje vizualnog</w:t>
            </w:r>
          </w:p>
        </w:tc>
        <w:tc>
          <w:tcPr>
            <w:tcW w:w="2306" w:type="dxa"/>
          </w:tcPr>
          <w:p w14:paraId="6BA41D76" w14:textId="3D2981D7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Izv.prof.ArtD. Ria Trdin</w:t>
            </w:r>
          </w:p>
        </w:tc>
        <w:tc>
          <w:tcPr>
            <w:tcW w:w="2006" w:type="dxa"/>
          </w:tcPr>
          <w:p w14:paraId="7F1252DA" w14:textId="3C1FE171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16.06.202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 h</w:t>
            </w:r>
          </w:p>
          <w:p w14:paraId="7D017A1D" w14:textId="36A71E0D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24.06.202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  <w:p w14:paraId="3CB6B3BB" w14:textId="5D2C2A6E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30.06.202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  <w:p w14:paraId="4819D6E3" w14:textId="4D88AAC5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13.07.202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  <w:p w14:paraId="2255A705" w14:textId="57ED579A" w:rsidR="00F80C27" w:rsidRPr="00E41E2D" w:rsidRDefault="00F80C27" w:rsidP="00F80C27">
            <w:pPr>
              <w:spacing w:after="160" w:line="259" w:lineRule="auto"/>
              <w:jc w:val="center"/>
              <w:rPr>
                <w:rFonts w:cstheme="minorHAnsi"/>
                <w:bCs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01.09.202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  <w:p w14:paraId="120B3633" w14:textId="657392F7" w:rsidR="00F80C27" w:rsidRPr="00E41E2D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41E2D">
              <w:rPr>
                <w:rFonts w:cstheme="minorHAnsi"/>
                <w:bCs/>
                <w:sz w:val="22"/>
                <w:szCs w:val="22"/>
              </w:rPr>
              <w:t>22.09.202</w:t>
            </w:r>
            <w:r>
              <w:rPr>
                <w:rFonts w:cstheme="minorHAnsi"/>
                <w:bCs/>
                <w:sz w:val="22"/>
                <w:szCs w:val="22"/>
              </w:rPr>
              <w:t>1.</w:t>
            </w:r>
            <w:r w:rsidRPr="00E41E2D">
              <w:rPr>
                <w:rFonts w:cstheme="minorHAnsi"/>
                <w:bCs/>
                <w:sz w:val="22"/>
                <w:szCs w:val="22"/>
              </w:rPr>
              <w:t xml:space="preserve"> u 9h</w:t>
            </w:r>
          </w:p>
        </w:tc>
        <w:tc>
          <w:tcPr>
            <w:tcW w:w="2286" w:type="dxa"/>
          </w:tcPr>
          <w:p w14:paraId="532AFF98" w14:textId="122EDF81" w:rsidR="00F80C27" w:rsidRPr="00775126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57CDD20F" w14:textId="77777777" w:rsidTr="000911C7">
        <w:tc>
          <w:tcPr>
            <w:tcW w:w="2412" w:type="dxa"/>
          </w:tcPr>
          <w:p w14:paraId="0D2262AB" w14:textId="27D65CF6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 xml:space="preserve">Povijest i teorija kostimografije </w:t>
            </w:r>
            <w:r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2306" w:type="dxa"/>
          </w:tcPr>
          <w:p w14:paraId="7B2FEB92" w14:textId="0EA89044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195479C8" w14:textId="4DA63FAF" w:rsidR="00F80C27" w:rsidRPr="0060333F" w:rsidRDefault="00F80C27" w:rsidP="00F80C27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60333F">
              <w:rPr>
                <w:rFonts w:asciiTheme="minorHAnsi" w:hAnsiTheme="minorHAnsi" w:cstheme="minorHAnsi"/>
              </w:rPr>
              <w:t>4.2.202</w:t>
            </w:r>
            <w:r>
              <w:rPr>
                <w:rFonts w:asciiTheme="minorHAnsi" w:hAnsiTheme="minorHAnsi" w:cstheme="minorHAnsi"/>
              </w:rPr>
              <w:t>1</w:t>
            </w:r>
            <w:r w:rsidRPr="0060333F">
              <w:rPr>
                <w:rFonts w:asciiTheme="minorHAnsi" w:hAnsiTheme="minorHAnsi" w:cstheme="minorHAnsi"/>
              </w:rPr>
              <w:t>. u 10h</w:t>
            </w:r>
          </w:p>
          <w:p w14:paraId="786D3BBE" w14:textId="787625D6" w:rsidR="00F80C27" w:rsidRPr="0060333F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60333F">
              <w:rPr>
                <w:rFonts w:cstheme="minorHAnsi"/>
                <w:sz w:val="22"/>
                <w:szCs w:val="22"/>
              </w:rPr>
              <w:t>21.2.202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60333F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1199E408" w14:textId="0ABAAFA1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2A88102B" w14:textId="77777777" w:rsidTr="000911C7">
        <w:tc>
          <w:tcPr>
            <w:tcW w:w="2412" w:type="dxa"/>
          </w:tcPr>
          <w:p w14:paraId="0E006A69" w14:textId="09DEE18F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 xml:space="preserve">Povijest i teorija scenografije </w:t>
            </w:r>
            <w:r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2306" w:type="dxa"/>
          </w:tcPr>
          <w:p w14:paraId="40FEF345" w14:textId="73B328A3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56666B29" w14:textId="1041FCAB" w:rsidR="00F80C27" w:rsidRPr="0060333F" w:rsidRDefault="00F80C27" w:rsidP="00F80C27">
            <w:pPr>
              <w:pStyle w:val="TableParagraph"/>
              <w:spacing w:before="129"/>
              <w:ind w:left="102" w:right="97"/>
              <w:jc w:val="center"/>
              <w:rPr>
                <w:rFonts w:asciiTheme="minorHAnsi" w:hAnsiTheme="minorHAnsi" w:cstheme="minorHAnsi"/>
              </w:rPr>
            </w:pPr>
            <w:r w:rsidRPr="0060333F">
              <w:rPr>
                <w:rFonts w:asciiTheme="minorHAnsi" w:hAnsiTheme="minorHAnsi" w:cstheme="minorHAnsi"/>
              </w:rPr>
              <w:t>4.2.202</w:t>
            </w:r>
            <w:r>
              <w:rPr>
                <w:rFonts w:asciiTheme="minorHAnsi" w:hAnsiTheme="minorHAnsi" w:cstheme="minorHAnsi"/>
              </w:rPr>
              <w:t>1</w:t>
            </w:r>
            <w:r w:rsidRPr="0060333F">
              <w:rPr>
                <w:rFonts w:asciiTheme="minorHAnsi" w:hAnsiTheme="minorHAnsi" w:cstheme="minorHAnsi"/>
              </w:rPr>
              <w:t>. u 10h</w:t>
            </w:r>
          </w:p>
          <w:p w14:paraId="0FC76F97" w14:textId="2A6A3DA8" w:rsidR="00F80C27" w:rsidRPr="0060333F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60333F">
              <w:rPr>
                <w:rFonts w:cstheme="minorHAnsi"/>
                <w:sz w:val="22"/>
                <w:szCs w:val="22"/>
              </w:rPr>
              <w:t>21.2.202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60333F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7110BF4E" w14:textId="36F07A13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50C34FB6" w14:textId="77777777" w:rsidTr="000911C7">
        <w:tc>
          <w:tcPr>
            <w:tcW w:w="2412" w:type="dxa"/>
          </w:tcPr>
          <w:p w14:paraId="40E10CC6" w14:textId="3464D7A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 xml:space="preserve">Estetika lutkarstva </w:t>
            </w:r>
            <w:r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2306" w:type="dxa"/>
          </w:tcPr>
          <w:p w14:paraId="3B2AEE4D" w14:textId="77777777" w:rsidR="00F80C27" w:rsidRPr="0060333F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60333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14B3E8E4" w14:textId="7904C7D3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0D9EEAC7" w14:textId="5A704ABE" w:rsidR="00F80C27" w:rsidRPr="0060333F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Pr="0060333F">
              <w:rPr>
                <w:rFonts w:asciiTheme="minorHAnsi" w:hAnsiTheme="minorHAnsi" w:cstheme="minorHAnsi"/>
              </w:rPr>
              <w:t>.2.202</w:t>
            </w:r>
            <w:r>
              <w:rPr>
                <w:rFonts w:asciiTheme="minorHAnsi" w:hAnsiTheme="minorHAnsi" w:cstheme="minorHAnsi"/>
              </w:rPr>
              <w:t>1</w:t>
            </w:r>
            <w:r w:rsidRPr="0060333F">
              <w:rPr>
                <w:rFonts w:asciiTheme="minorHAnsi" w:hAnsiTheme="minorHAnsi" w:cstheme="minorHAnsi"/>
              </w:rPr>
              <w:t>. u 10h</w:t>
            </w:r>
          </w:p>
          <w:p w14:paraId="54FA27F4" w14:textId="25F09479" w:rsidR="00F80C27" w:rsidRPr="0060333F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15</w:t>
            </w:r>
            <w:r w:rsidRPr="0060333F">
              <w:rPr>
                <w:rFonts w:cstheme="minorHAnsi"/>
                <w:sz w:val="22"/>
                <w:szCs w:val="22"/>
              </w:rPr>
              <w:t>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60333F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1BDB8D2A" w14:textId="4287F96B" w:rsidR="00F80C27" w:rsidRDefault="00F80C27" w:rsidP="00F80C27"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F80C27" w14:paraId="0AE989E1" w14:textId="77777777" w:rsidTr="008C5BD0">
        <w:tc>
          <w:tcPr>
            <w:tcW w:w="2412" w:type="dxa"/>
          </w:tcPr>
          <w:p w14:paraId="6FD5CF95" w14:textId="3B06B1FE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Engleski jezik 3</w:t>
            </w:r>
          </w:p>
        </w:tc>
        <w:tc>
          <w:tcPr>
            <w:tcW w:w="2306" w:type="dxa"/>
          </w:tcPr>
          <w:p w14:paraId="7889787E" w14:textId="0A3841C8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cstheme="minorHAnsi"/>
                <w:bCs/>
                <w:sz w:val="22"/>
                <w:szCs w:val="22"/>
              </w:rPr>
              <w:t>Jurica Novaković, pred.</w:t>
            </w:r>
          </w:p>
        </w:tc>
        <w:tc>
          <w:tcPr>
            <w:tcW w:w="2006" w:type="dxa"/>
            <w:tcBorders>
              <w:top w:val="nil"/>
            </w:tcBorders>
          </w:tcPr>
          <w:p w14:paraId="4825A310" w14:textId="0F9D1F05" w:rsidR="00F80C27" w:rsidRPr="00423AE5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423AE5">
              <w:rPr>
                <w:rFonts w:asciiTheme="minorHAnsi" w:hAnsiTheme="minorHAnsi" w:cstheme="minorHAnsi"/>
                <w:w w:val="95"/>
              </w:rPr>
              <w:t>3.2.20</w:t>
            </w:r>
            <w:r>
              <w:rPr>
                <w:rFonts w:asciiTheme="minorHAnsi" w:hAnsiTheme="minorHAnsi" w:cstheme="minorHAnsi"/>
                <w:w w:val="95"/>
              </w:rPr>
              <w:t>21</w:t>
            </w:r>
            <w:r w:rsidRPr="00423AE5">
              <w:rPr>
                <w:rFonts w:asciiTheme="minorHAnsi" w:hAnsiTheme="minorHAnsi" w:cstheme="minorHAnsi"/>
                <w:w w:val="95"/>
              </w:rPr>
              <w:t>. u 11h</w:t>
            </w:r>
          </w:p>
          <w:p w14:paraId="4CE0733B" w14:textId="5E40932B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w w:val="95"/>
                <w:sz w:val="22"/>
                <w:szCs w:val="22"/>
              </w:rPr>
              <w:t>17.2.2</w:t>
            </w:r>
            <w:r>
              <w:rPr>
                <w:rFonts w:cstheme="minorHAnsi"/>
                <w:w w:val="95"/>
                <w:sz w:val="22"/>
                <w:szCs w:val="22"/>
              </w:rPr>
              <w:t>021</w:t>
            </w:r>
            <w:r w:rsidRPr="00423AE5">
              <w:rPr>
                <w:rFonts w:cstheme="minorHAnsi"/>
                <w:w w:val="95"/>
                <w:sz w:val="22"/>
                <w:szCs w:val="22"/>
              </w:rPr>
              <w:t>. u 11h</w:t>
            </w:r>
          </w:p>
        </w:tc>
        <w:tc>
          <w:tcPr>
            <w:tcW w:w="2286" w:type="dxa"/>
          </w:tcPr>
          <w:p w14:paraId="59B18935" w14:textId="5D7AF66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0C9049FE" w14:textId="77777777" w:rsidTr="000911C7">
        <w:tc>
          <w:tcPr>
            <w:tcW w:w="2412" w:type="dxa"/>
          </w:tcPr>
          <w:p w14:paraId="3C5B2520" w14:textId="45FACBDB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Kostimografija 1</w:t>
            </w:r>
          </w:p>
        </w:tc>
        <w:tc>
          <w:tcPr>
            <w:tcW w:w="2306" w:type="dxa"/>
          </w:tcPr>
          <w:p w14:paraId="03559652" w14:textId="77777777" w:rsidR="00F80C27" w:rsidRPr="00353FB6" w:rsidRDefault="00F80C27" w:rsidP="00F80C27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0FAC12CC" w14:textId="05747952" w:rsidR="00F80C27" w:rsidRPr="00353FB6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Naslovni asistent</w:t>
            </w:r>
          </w:p>
        </w:tc>
        <w:tc>
          <w:tcPr>
            <w:tcW w:w="2006" w:type="dxa"/>
          </w:tcPr>
          <w:p w14:paraId="60DCF1C4" w14:textId="5EE17E0F" w:rsidR="00F80C27" w:rsidRPr="00423AE5" w:rsidRDefault="00F80C27" w:rsidP="00F80C27">
            <w:pPr>
              <w:jc w:val="center"/>
              <w:rPr>
                <w:rFonts w:eastAsia="Times New Roman" w:cstheme="minorHAnsi"/>
                <w:sz w:val="22"/>
                <w:szCs w:val="22"/>
              </w:rPr>
            </w:pPr>
            <w:r w:rsidRPr="00423AE5">
              <w:rPr>
                <w:rFonts w:eastAsia="Times New Roman" w:cstheme="minorHAnsi"/>
                <w:sz w:val="22"/>
                <w:szCs w:val="22"/>
              </w:rPr>
              <w:t>7.2.202</w:t>
            </w:r>
            <w:r>
              <w:rPr>
                <w:rFonts w:eastAsia="Times New Roman" w:cstheme="minorHAnsi"/>
                <w:sz w:val="22"/>
                <w:szCs w:val="22"/>
              </w:rPr>
              <w:t>1.</w:t>
            </w:r>
            <w:r w:rsidRPr="00423AE5">
              <w:rPr>
                <w:rFonts w:eastAsia="Times New Roman" w:cstheme="minorHAnsi"/>
                <w:sz w:val="22"/>
                <w:szCs w:val="22"/>
              </w:rPr>
              <w:t xml:space="preserve"> u 10h</w:t>
            </w:r>
          </w:p>
          <w:p w14:paraId="5759CB3D" w14:textId="2C443E8D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eastAsia="Times New Roman" w:cstheme="minorHAnsi"/>
                <w:sz w:val="22"/>
                <w:szCs w:val="22"/>
              </w:rPr>
              <w:t>21.2.202</w:t>
            </w:r>
            <w:r>
              <w:rPr>
                <w:rFonts w:eastAsia="Times New Roman" w:cstheme="minorHAnsi"/>
                <w:sz w:val="22"/>
                <w:szCs w:val="22"/>
              </w:rPr>
              <w:t>1</w:t>
            </w:r>
            <w:r w:rsidRPr="00423AE5">
              <w:rPr>
                <w:rFonts w:eastAsia="Times New Roman"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2AD6C6AB" w14:textId="29DE6759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0AD05140" w14:textId="77777777" w:rsidTr="000911C7">
        <w:tc>
          <w:tcPr>
            <w:tcW w:w="2412" w:type="dxa"/>
          </w:tcPr>
          <w:p w14:paraId="16734DC6" w14:textId="416B7530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Scenski prostor 1</w:t>
            </w:r>
          </w:p>
        </w:tc>
        <w:tc>
          <w:tcPr>
            <w:tcW w:w="2306" w:type="dxa"/>
          </w:tcPr>
          <w:p w14:paraId="7336B5D7" w14:textId="77777777" w:rsidR="00F724F4" w:rsidRPr="00F724F4" w:rsidRDefault="00F724F4" w:rsidP="00F724F4">
            <w:pPr>
              <w:rPr>
                <w:rFonts w:cstheme="minorHAnsi"/>
                <w:bCs/>
                <w:sz w:val="22"/>
                <w:szCs w:val="22"/>
              </w:rPr>
            </w:pPr>
            <w:r w:rsidRPr="00F724F4">
              <w:rPr>
                <w:rFonts w:cstheme="minorHAnsi"/>
                <w:bCs/>
                <w:sz w:val="22"/>
                <w:szCs w:val="22"/>
              </w:rPr>
              <w:t>Red. prof. art. Osman Arslanagić</w:t>
            </w:r>
          </w:p>
          <w:p w14:paraId="607B56C1" w14:textId="14EAE60E" w:rsidR="00F80C27" w:rsidRPr="0060333F" w:rsidRDefault="00F724F4" w:rsidP="00F724F4">
            <w:pPr>
              <w:rPr>
                <w:rFonts w:cstheme="minorHAnsi"/>
                <w:bCs/>
                <w:sz w:val="22"/>
                <w:szCs w:val="22"/>
              </w:rPr>
            </w:pPr>
            <w:r w:rsidRPr="00F724F4">
              <w:rPr>
                <w:rFonts w:cstheme="minorHAnsi"/>
                <w:bCs/>
                <w:sz w:val="22"/>
                <w:szCs w:val="22"/>
              </w:rPr>
              <w:t>Sheron Pimpi Steiner, ass.</w:t>
            </w:r>
          </w:p>
        </w:tc>
        <w:tc>
          <w:tcPr>
            <w:tcW w:w="2006" w:type="dxa"/>
          </w:tcPr>
          <w:p w14:paraId="276F42E1" w14:textId="64BF6E9B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28.1.202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11h</w:t>
            </w:r>
          </w:p>
          <w:p w14:paraId="72656BCE" w14:textId="569CF7F4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18.2.202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11h</w:t>
            </w:r>
          </w:p>
          <w:p w14:paraId="76BC224C" w14:textId="77777777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2A7CA4F0" w14:textId="542F994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2110EAF3" w14:textId="77777777" w:rsidTr="008C5BD0">
        <w:tc>
          <w:tcPr>
            <w:tcW w:w="2412" w:type="dxa"/>
            <w:tcBorders>
              <w:top w:val="nil"/>
            </w:tcBorders>
          </w:tcPr>
          <w:p w14:paraId="74C9B15B" w14:textId="11CE23C8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Maska</w:t>
            </w:r>
          </w:p>
        </w:tc>
        <w:tc>
          <w:tcPr>
            <w:tcW w:w="2306" w:type="dxa"/>
          </w:tcPr>
          <w:p w14:paraId="26E9206E" w14:textId="77777777" w:rsidR="00F80C27" w:rsidRPr="0060333F" w:rsidRDefault="00F80C27" w:rsidP="00F80C2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bCs/>
                <w:sz w:val="22"/>
                <w:szCs w:val="22"/>
              </w:rPr>
            </w:pPr>
            <w:r w:rsidRPr="0060333F">
              <w:rPr>
                <w:rFonts w:eastAsia="Times New Roman" w:cstheme="minorHAnsi"/>
                <w:bCs/>
                <w:sz w:val="22"/>
                <w:szCs w:val="22"/>
              </w:rPr>
              <w:t xml:space="preserve">Izv.prof.art.dr.sc. Saša Došen </w:t>
            </w:r>
          </w:p>
          <w:p w14:paraId="78A5D73B" w14:textId="588DE504" w:rsidR="00F80C27" w:rsidRPr="0060333F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60333F">
              <w:rPr>
                <w:rFonts w:eastAsia="Times New Roman" w:cstheme="minorHAnsi"/>
                <w:bCs/>
                <w:sz w:val="22"/>
                <w:szCs w:val="22"/>
              </w:rPr>
              <w:lastRenderedPageBreak/>
              <w:t>Ivana Živković, ass.</w:t>
            </w:r>
          </w:p>
        </w:tc>
        <w:tc>
          <w:tcPr>
            <w:tcW w:w="2006" w:type="dxa"/>
          </w:tcPr>
          <w:p w14:paraId="2F5D38EB" w14:textId="7F6A65B6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lastRenderedPageBreak/>
              <w:t>3.2.202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10:30</w:t>
            </w:r>
            <w:r>
              <w:rPr>
                <w:rFonts w:cstheme="minorHAnsi"/>
                <w:sz w:val="22"/>
                <w:szCs w:val="22"/>
              </w:rPr>
              <w:t>h</w:t>
            </w:r>
          </w:p>
          <w:p w14:paraId="265D58CD" w14:textId="67104153" w:rsidR="00F80C27" w:rsidRPr="00423AE5" w:rsidRDefault="00F80C27" w:rsidP="00F80C27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423AE5">
              <w:rPr>
                <w:rFonts w:cstheme="minorHAnsi"/>
                <w:color w:val="000000"/>
                <w:sz w:val="22"/>
                <w:szCs w:val="22"/>
              </w:rPr>
              <w:t>17.2.202</w:t>
            </w:r>
            <w:r>
              <w:rPr>
                <w:rFonts w:cstheme="minorHAnsi"/>
                <w:color w:val="000000"/>
                <w:sz w:val="22"/>
                <w:szCs w:val="22"/>
              </w:rPr>
              <w:t>1</w:t>
            </w:r>
            <w:r w:rsidRPr="00423AE5">
              <w:rPr>
                <w:rFonts w:cstheme="minorHAnsi"/>
                <w:color w:val="000000"/>
                <w:sz w:val="22"/>
                <w:szCs w:val="22"/>
              </w:rPr>
              <w:t>.</w:t>
            </w:r>
            <w:r>
              <w:rPr>
                <w:rFonts w:cstheme="minorHAnsi"/>
                <w:color w:val="000000"/>
                <w:sz w:val="22"/>
                <w:szCs w:val="22"/>
              </w:rPr>
              <w:t xml:space="preserve"> u 10:30h</w:t>
            </w:r>
          </w:p>
          <w:p w14:paraId="0D3EF749" w14:textId="77777777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43A160F2" w14:textId="4118DBE4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F80C27" w14:paraId="725B0329" w14:textId="77777777" w:rsidTr="000911C7">
        <w:tc>
          <w:tcPr>
            <w:tcW w:w="2412" w:type="dxa"/>
          </w:tcPr>
          <w:p w14:paraId="2E8BB4DA" w14:textId="77777777" w:rsidR="00F80C27" w:rsidRPr="003709DB" w:rsidRDefault="00F80C27" w:rsidP="00F80C27">
            <w:pPr>
              <w:pStyle w:val="TableParagraph"/>
              <w:spacing w:before="2"/>
              <w:ind w:left="107"/>
              <w:rPr>
                <w:rFonts w:asciiTheme="minorHAnsi" w:hAnsiTheme="minorHAnsi" w:cstheme="minorHAnsi"/>
              </w:rPr>
            </w:pPr>
            <w:r w:rsidRPr="003709DB">
              <w:rPr>
                <w:rFonts w:asciiTheme="minorHAnsi" w:hAnsiTheme="minorHAnsi" w:cstheme="minorHAnsi"/>
              </w:rPr>
              <w:t>Povijest odijevanja i analitičko</w:t>
            </w:r>
          </w:p>
          <w:p w14:paraId="21122740" w14:textId="40A5D840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oblikovanje povijesnih kostima 3</w:t>
            </w:r>
          </w:p>
        </w:tc>
        <w:tc>
          <w:tcPr>
            <w:tcW w:w="2306" w:type="dxa"/>
          </w:tcPr>
          <w:p w14:paraId="24F0B5FC" w14:textId="77777777" w:rsidR="00F80C27" w:rsidRPr="00353FB6" w:rsidRDefault="00F80C27" w:rsidP="00F80C27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507873DA" w14:textId="41825372" w:rsidR="00F80C27" w:rsidRPr="00353FB6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1435467D" w14:textId="745CBEB4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28.01.202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12 h</w:t>
            </w:r>
          </w:p>
          <w:p w14:paraId="3801557A" w14:textId="7F45F57F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18.02.202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12</w:t>
            </w:r>
            <w:r>
              <w:rPr>
                <w:rFonts w:cstheme="minorHAnsi"/>
                <w:sz w:val="22"/>
                <w:szCs w:val="22"/>
              </w:rPr>
              <w:t>h</w:t>
            </w:r>
          </w:p>
        </w:tc>
        <w:tc>
          <w:tcPr>
            <w:tcW w:w="2286" w:type="dxa"/>
          </w:tcPr>
          <w:p w14:paraId="2638F6A6" w14:textId="71B88727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4657AD9A" w14:textId="77777777" w:rsidTr="008C5BD0">
        <w:tc>
          <w:tcPr>
            <w:tcW w:w="2412" w:type="dxa"/>
            <w:tcBorders>
              <w:top w:val="nil"/>
            </w:tcBorders>
          </w:tcPr>
          <w:p w14:paraId="28953954" w14:textId="596DBB64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w w:val="90"/>
                <w:sz w:val="22"/>
                <w:szCs w:val="22"/>
              </w:rPr>
              <w:t xml:space="preserve">Raster grafika za scensku </w:t>
            </w:r>
            <w:r w:rsidRPr="003709DB">
              <w:rPr>
                <w:rFonts w:cstheme="minorHAnsi"/>
                <w:sz w:val="22"/>
                <w:szCs w:val="22"/>
              </w:rPr>
              <w:t>umjetnost</w:t>
            </w:r>
          </w:p>
        </w:tc>
        <w:tc>
          <w:tcPr>
            <w:tcW w:w="2306" w:type="dxa"/>
            <w:vAlign w:val="center"/>
          </w:tcPr>
          <w:p w14:paraId="4A4B047B" w14:textId="77777777" w:rsidR="00EB785A" w:rsidRPr="00353FB6" w:rsidRDefault="00EB785A" w:rsidP="00EB785A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Tomislav Marijanović, viši teh.sur.</w:t>
            </w:r>
          </w:p>
          <w:p w14:paraId="7FC501AF" w14:textId="3AF7C7FD" w:rsidR="00F80C27" w:rsidRPr="00353FB6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Davor Molnar, umj.sur.</w:t>
            </w:r>
          </w:p>
        </w:tc>
        <w:tc>
          <w:tcPr>
            <w:tcW w:w="2006" w:type="dxa"/>
          </w:tcPr>
          <w:p w14:paraId="0823F9BC" w14:textId="14930D9A" w:rsidR="00F80C27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423AE5">
              <w:rPr>
                <w:rFonts w:cstheme="minorHAnsi"/>
                <w:sz w:val="22"/>
                <w:szCs w:val="22"/>
              </w:rPr>
              <w:t>27.1.202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423AE5">
              <w:rPr>
                <w:rFonts w:cstheme="minorHAnsi"/>
                <w:sz w:val="22"/>
                <w:szCs w:val="22"/>
              </w:rPr>
              <w:t>. u 10h</w:t>
            </w:r>
          </w:p>
          <w:p w14:paraId="3D7A244B" w14:textId="32021D6A" w:rsidR="00F80C27" w:rsidRPr="00423AE5" w:rsidRDefault="00F80C27" w:rsidP="00F80C27">
            <w:pPr>
              <w:jc w:val="center"/>
              <w:rPr>
                <w:sz w:val="22"/>
                <w:szCs w:val="22"/>
              </w:rPr>
            </w:pPr>
            <w:r w:rsidRPr="00423AE5">
              <w:rPr>
                <w:sz w:val="22"/>
                <w:szCs w:val="22"/>
              </w:rPr>
              <w:t>10.2.202</w:t>
            </w:r>
            <w:r>
              <w:rPr>
                <w:sz w:val="22"/>
                <w:szCs w:val="22"/>
              </w:rPr>
              <w:t>1</w:t>
            </w:r>
            <w:r w:rsidRPr="00423AE5">
              <w:rPr>
                <w:sz w:val="22"/>
                <w:szCs w:val="22"/>
              </w:rPr>
              <w:t xml:space="preserve">. u 10h </w:t>
            </w:r>
          </w:p>
          <w:p w14:paraId="303A090E" w14:textId="77777777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</w:p>
          <w:p w14:paraId="43DEA34A" w14:textId="77777777" w:rsidR="00F80C27" w:rsidRPr="00423AE5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4F2B2C84" w14:textId="069D1C7D" w:rsidR="00F80C27" w:rsidRDefault="00F80C27" w:rsidP="00F80C27">
            <w:r>
              <w:t>Likovna zgrada, računalna učionica</w:t>
            </w:r>
          </w:p>
        </w:tc>
      </w:tr>
      <w:tr w:rsidR="00F80C27" w14:paraId="4B9D4359" w14:textId="77777777" w:rsidTr="000911C7">
        <w:tc>
          <w:tcPr>
            <w:tcW w:w="2412" w:type="dxa"/>
          </w:tcPr>
          <w:p w14:paraId="2CABCB22" w14:textId="5CD9D85F" w:rsidR="00F80C27" w:rsidRPr="003709DB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>Konstrukcija i izrada kostima 1</w:t>
            </w:r>
          </w:p>
        </w:tc>
        <w:tc>
          <w:tcPr>
            <w:tcW w:w="2306" w:type="dxa"/>
          </w:tcPr>
          <w:p w14:paraId="43F6D5D2" w14:textId="77777777" w:rsidR="00F80C27" w:rsidRPr="00353FB6" w:rsidRDefault="00F80C27" w:rsidP="00F80C27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 art. Zdenka Lacina</w:t>
            </w:r>
          </w:p>
          <w:p w14:paraId="559C9731" w14:textId="6F75C45C" w:rsidR="00F80C27" w:rsidRPr="00353FB6" w:rsidRDefault="00F80C27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45D34537" w14:textId="2F059330" w:rsidR="00F80C27" w:rsidRPr="007C6FE6" w:rsidRDefault="00F80C27" w:rsidP="00F80C27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C6FE6">
              <w:rPr>
                <w:sz w:val="22"/>
                <w:szCs w:val="22"/>
              </w:rPr>
              <w:t>28.01.202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12 h</w:t>
            </w:r>
          </w:p>
          <w:p w14:paraId="55132B11" w14:textId="1C0C3777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 w:rsidRPr="007C6FE6">
              <w:rPr>
                <w:sz w:val="22"/>
                <w:szCs w:val="22"/>
              </w:rPr>
              <w:t>18.02.202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 xml:space="preserve">. u 12 h </w:t>
            </w:r>
          </w:p>
          <w:p w14:paraId="73610359" w14:textId="51BC74A2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86" w:type="dxa"/>
          </w:tcPr>
          <w:p w14:paraId="6BCA5149" w14:textId="4F25CE64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722F415B" w14:textId="77777777" w:rsidTr="008C5BD0">
        <w:tc>
          <w:tcPr>
            <w:tcW w:w="2412" w:type="dxa"/>
          </w:tcPr>
          <w:p w14:paraId="6B2D8179" w14:textId="2512BBDC" w:rsidR="00F80C27" w:rsidRPr="0060333F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60333F">
              <w:rPr>
                <w:rFonts w:cstheme="minorHAnsi"/>
                <w:sz w:val="22"/>
                <w:szCs w:val="22"/>
              </w:rPr>
              <w:t>Scensko kiparstvo 1</w:t>
            </w:r>
          </w:p>
        </w:tc>
        <w:tc>
          <w:tcPr>
            <w:tcW w:w="2306" w:type="dxa"/>
            <w:vAlign w:val="center"/>
          </w:tcPr>
          <w:p w14:paraId="4BCCFE7C" w14:textId="26B7D6CA" w:rsidR="00F80C27" w:rsidRPr="0060333F" w:rsidRDefault="00EB785A" w:rsidP="00F80C27">
            <w:pPr>
              <w:rPr>
                <w:rFonts w:cstheme="minorHAnsi"/>
                <w:bCs/>
                <w:sz w:val="22"/>
                <w:szCs w:val="22"/>
              </w:rPr>
            </w:pPr>
            <w:r w:rsidRPr="00EB785A">
              <w:rPr>
                <w:rFonts w:cstheme="minorHAnsi"/>
                <w:bCs/>
                <w:sz w:val="22"/>
                <w:szCs w:val="22"/>
              </w:rPr>
              <w:t>Doc.art. Dejan Duraković</w:t>
            </w:r>
          </w:p>
        </w:tc>
        <w:tc>
          <w:tcPr>
            <w:tcW w:w="2006" w:type="dxa"/>
          </w:tcPr>
          <w:p w14:paraId="5B680E14" w14:textId="1FE09AEA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7.2.</w:t>
            </w:r>
            <w:r w:rsidRPr="007C6FE6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13h</w:t>
            </w:r>
          </w:p>
          <w:p w14:paraId="41F10C7A" w14:textId="6DAE4C66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  <w:r w:rsidRPr="007C6FE6">
              <w:rPr>
                <w:sz w:val="22"/>
                <w:szCs w:val="22"/>
              </w:rPr>
              <w:t>02.202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13h</w:t>
            </w:r>
          </w:p>
          <w:p w14:paraId="124BBAE2" w14:textId="77777777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86" w:type="dxa"/>
          </w:tcPr>
          <w:p w14:paraId="7E4D2FCA" w14:textId="6F0CC26C" w:rsidR="00F80C27" w:rsidRDefault="00F80C27" w:rsidP="00F80C27">
            <w:r>
              <w:t>Zgrada kiparstva</w:t>
            </w:r>
          </w:p>
        </w:tc>
      </w:tr>
      <w:tr w:rsidR="00F80C27" w14:paraId="024B4273" w14:textId="77777777" w:rsidTr="008C5BD0">
        <w:tc>
          <w:tcPr>
            <w:tcW w:w="2412" w:type="dxa"/>
            <w:tcBorders>
              <w:top w:val="nil"/>
            </w:tcBorders>
          </w:tcPr>
          <w:p w14:paraId="19EB2C55" w14:textId="46040614" w:rsidR="00F80C27" w:rsidRDefault="00F80C27" w:rsidP="00F80C27">
            <w:r w:rsidRPr="00CE030B">
              <w:t>Scensko slikarstvo 1</w:t>
            </w:r>
          </w:p>
        </w:tc>
        <w:tc>
          <w:tcPr>
            <w:tcW w:w="2306" w:type="dxa"/>
          </w:tcPr>
          <w:p w14:paraId="6E107E7C" w14:textId="578BDC3E" w:rsidR="00F80C27" w:rsidRDefault="00F80C27" w:rsidP="00F80C27">
            <w:r w:rsidRPr="00BA2DF0">
              <w:t>Goran Tvrtković, viši pred.</w:t>
            </w:r>
          </w:p>
        </w:tc>
        <w:tc>
          <w:tcPr>
            <w:tcW w:w="2006" w:type="dxa"/>
          </w:tcPr>
          <w:p w14:paraId="28D6483D" w14:textId="6B014947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7.2.</w:t>
            </w:r>
            <w:r w:rsidRPr="007C6FE6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h</w:t>
            </w:r>
          </w:p>
          <w:p w14:paraId="3F9E245A" w14:textId="5FE8D2BA" w:rsidR="00F80C27" w:rsidRPr="007C6FE6" w:rsidRDefault="00F80C27" w:rsidP="00F80C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</w:t>
            </w:r>
            <w:r w:rsidRPr="007C6FE6">
              <w:rPr>
                <w:sz w:val="22"/>
                <w:szCs w:val="22"/>
              </w:rPr>
              <w:t>02.202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. u 1</w:t>
            </w:r>
            <w:r>
              <w:rPr>
                <w:sz w:val="22"/>
                <w:szCs w:val="22"/>
              </w:rPr>
              <w:t>1</w:t>
            </w:r>
            <w:r w:rsidRPr="007C6FE6">
              <w:rPr>
                <w:sz w:val="22"/>
                <w:szCs w:val="22"/>
              </w:rPr>
              <w:t>h</w:t>
            </w:r>
          </w:p>
          <w:p w14:paraId="09D15170" w14:textId="77777777" w:rsidR="00F80C27" w:rsidRDefault="00F80C27" w:rsidP="00F80C27">
            <w:pPr>
              <w:jc w:val="center"/>
            </w:pPr>
          </w:p>
        </w:tc>
        <w:tc>
          <w:tcPr>
            <w:tcW w:w="2286" w:type="dxa"/>
          </w:tcPr>
          <w:p w14:paraId="3E2DE8DD" w14:textId="01FBA153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78B0E93C" w14:textId="77777777" w:rsidTr="000911C7">
        <w:tc>
          <w:tcPr>
            <w:tcW w:w="2412" w:type="dxa"/>
          </w:tcPr>
          <w:p w14:paraId="1C40F94A" w14:textId="3A784F13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Povijest i teorija kostimografije </w:t>
            </w:r>
            <w:r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2306" w:type="dxa"/>
          </w:tcPr>
          <w:p w14:paraId="03A8589E" w14:textId="70B20445" w:rsidR="00F80C27" w:rsidRDefault="00F80C27" w:rsidP="00F80C27"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258D7707" w14:textId="04B8DCB2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10h</w:t>
            </w:r>
          </w:p>
          <w:p w14:paraId="3F1C00A4" w14:textId="05E5B271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10h</w:t>
            </w:r>
          </w:p>
          <w:p w14:paraId="305156CA" w14:textId="05DD1F50" w:rsidR="00F80C27" w:rsidRPr="00DA2DC3" w:rsidRDefault="00F80C27" w:rsidP="00F80C27">
            <w:pPr>
              <w:pStyle w:val="TableParagraph"/>
              <w:spacing w:before="129"/>
              <w:ind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04.09.202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10h</w:t>
            </w:r>
          </w:p>
          <w:p w14:paraId="6C5C4983" w14:textId="1FEEA060" w:rsidR="00F80C27" w:rsidRPr="00DA2DC3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DA2DC3">
              <w:rPr>
                <w:rFonts w:cstheme="minorHAnsi"/>
                <w:sz w:val="22"/>
                <w:szCs w:val="22"/>
              </w:rPr>
              <w:t xml:space="preserve"> 18.09.202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2B7D158F" w14:textId="101D9255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39CF2131" w14:textId="77777777" w:rsidTr="000911C7">
        <w:tc>
          <w:tcPr>
            <w:tcW w:w="2412" w:type="dxa"/>
          </w:tcPr>
          <w:p w14:paraId="35F09E48" w14:textId="6CB9623B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Povijest i teorija scenografije </w:t>
            </w:r>
            <w:r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2306" w:type="dxa"/>
          </w:tcPr>
          <w:p w14:paraId="6AF4F0D1" w14:textId="785ABB28" w:rsidR="00F80C27" w:rsidRDefault="00F80C27" w:rsidP="00F80C27"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064F89E9" w14:textId="755CA932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11h</w:t>
            </w:r>
          </w:p>
          <w:p w14:paraId="346A5975" w14:textId="6C8446B6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11h</w:t>
            </w:r>
          </w:p>
          <w:p w14:paraId="6EF69E9D" w14:textId="3C5DB1FC" w:rsidR="00F80C27" w:rsidRPr="00DA2DC3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04.09.202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11h</w:t>
            </w:r>
          </w:p>
          <w:p w14:paraId="51C778C3" w14:textId="24797180" w:rsidR="00F80C27" w:rsidRPr="00DA2DC3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A2DC3">
              <w:rPr>
                <w:rFonts w:cstheme="minorHAnsi"/>
                <w:sz w:val="22"/>
                <w:szCs w:val="22"/>
              </w:rPr>
              <w:lastRenderedPageBreak/>
              <w:t>18.09.202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u 11h</w:t>
            </w:r>
          </w:p>
        </w:tc>
        <w:tc>
          <w:tcPr>
            <w:tcW w:w="2286" w:type="dxa"/>
          </w:tcPr>
          <w:p w14:paraId="6C70ADF9" w14:textId="598387FE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F80C27" w14:paraId="56B9C8C5" w14:textId="77777777" w:rsidTr="000911C7">
        <w:tc>
          <w:tcPr>
            <w:tcW w:w="2412" w:type="dxa"/>
          </w:tcPr>
          <w:p w14:paraId="5A3938D4" w14:textId="08E64BF7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Estetika lutkarstva </w:t>
            </w:r>
            <w:r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2306" w:type="dxa"/>
          </w:tcPr>
          <w:p w14:paraId="4BCAE38B" w14:textId="77777777" w:rsidR="00F80C27" w:rsidRPr="0060333F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60333F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604609A9" w14:textId="418828A2" w:rsidR="00F80C27" w:rsidRDefault="00F80C27" w:rsidP="00F80C27">
            <w:r w:rsidRPr="0060333F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76C9F90C" w14:textId="63DA4657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>5</w:t>
            </w:r>
            <w:r w:rsidRPr="00DA2DC3">
              <w:rPr>
                <w:rFonts w:asciiTheme="minorHAnsi" w:hAnsiTheme="minorHAnsi" w:cstheme="minorHAnsi"/>
              </w:rPr>
              <w:t>.02.202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9h</w:t>
            </w:r>
          </w:p>
          <w:p w14:paraId="3D642D68" w14:textId="04C0827B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</w:t>
            </w:r>
            <w:r w:rsidRPr="00DA2DC3">
              <w:rPr>
                <w:rFonts w:asciiTheme="minorHAnsi" w:hAnsiTheme="minorHAnsi" w:cstheme="minorHAnsi"/>
              </w:rPr>
              <w:t>.02.202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DA2DC3">
              <w:rPr>
                <w:rFonts w:asciiTheme="minorHAnsi" w:hAnsiTheme="minorHAnsi" w:cstheme="minorHAnsi"/>
              </w:rPr>
              <w:t>u 9h</w:t>
            </w:r>
          </w:p>
          <w:p w14:paraId="472EC5EC" w14:textId="4D90994E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15.06.202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DA2DC3">
              <w:rPr>
                <w:rFonts w:asciiTheme="minorHAnsi" w:hAnsiTheme="minorHAnsi" w:cstheme="minorHAnsi"/>
              </w:rPr>
              <w:t>u 9h</w:t>
            </w:r>
          </w:p>
          <w:p w14:paraId="686BD216" w14:textId="317D4A9F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08.07.202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DA2DC3">
              <w:rPr>
                <w:rFonts w:asciiTheme="minorHAnsi" w:hAnsiTheme="minorHAnsi" w:cstheme="minorHAnsi"/>
              </w:rPr>
              <w:t>u 9h</w:t>
            </w:r>
          </w:p>
          <w:p w14:paraId="0B6790A7" w14:textId="108993F7" w:rsidR="00F80C27" w:rsidRPr="00DA2DC3" w:rsidRDefault="00F80C27" w:rsidP="00F80C27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09.09.202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DA2DC3">
              <w:rPr>
                <w:rFonts w:asciiTheme="minorHAnsi" w:hAnsiTheme="minorHAnsi" w:cstheme="minorHAnsi"/>
              </w:rPr>
              <w:t>u 9h</w:t>
            </w:r>
          </w:p>
          <w:p w14:paraId="79ED80C4" w14:textId="62D36B49" w:rsidR="00F80C27" w:rsidRPr="00DA2DC3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A2DC3">
              <w:rPr>
                <w:rFonts w:cstheme="minorHAnsi"/>
                <w:sz w:val="22"/>
                <w:szCs w:val="22"/>
              </w:rPr>
              <w:t>28.09.202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u 9h</w:t>
            </w:r>
          </w:p>
        </w:tc>
        <w:tc>
          <w:tcPr>
            <w:tcW w:w="2286" w:type="dxa"/>
          </w:tcPr>
          <w:p w14:paraId="2771E062" w14:textId="2604EF32" w:rsidR="00F80C27" w:rsidRDefault="00F80C27" w:rsidP="00F80C27"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F80C27" w14:paraId="3C8C1B69" w14:textId="77777777" w:rsidTr="008C5BD0">
        <w:tc>
          <w:tcPr>
            <w:tcW w:w="2412" w:type="dxa"/>
          </w:tcPr>
          <w:p w14:paraId="30581E1C" w14:textId="557835AC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Engleski jezik </w:t>
            </w:r>
            <w:r>
              <w:rPr>
                <w:rFonts w:cstheme="minorHAnsi"/>
                <w:sz w:val="22"/>
                <w:szCs w:val="22"/>
              </w:rPr>
              <w:t>4</w:t>
            </w:r>
          </w:p>
        </w:tc>
        <w:tc>
          <w:tcPr>
            <w:tcW w:w="2306" w:type="dxa"/>
          </w:tcPr>
          <w:p w14:paraId="3F87EB45" w14:textId="1F8BA03A" w:rsidR="00F80C27" w:rsidRDefault="00F80C27" w:rsidP="00F80C27">
            <w:r w:rsidRPr="0060333F">
              <w:rPr>
                <w:rFonts w:cstheme="minorHAnsi"/>
                <w:bCs/>
                <w:sz w:val="22"/>
                <w:szCs w:val="22"/>
              </w:rPr>
              <w:t>Jurica Novaković, pred.</w:t>
            </w:r>
          </w:p>
        </w:tc>
        <w:tc>
          <w:tcPr>
            <w:tcW w:w="2006" w:type="dxa"/>
          </w:tcPr>
          <w:p w14:paraId="3D2DDC34" w14:textId="01C8720F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13h</w:t>
            </w:r>
          </w:p>
          <w:p w14:paraId="23658ABD" w14:textId="0A377EBF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13h</w:t>
            </w:r>
          </w:p>
          <w:p w14:paraId="098831F5" w14:textId="717F6FB2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07.09.202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13h</w:t>
            </w:r>
          </w:p>
          <w:p w14:paraId="5C597A66" w14:textId="4C5B907C" w:rsidR="00F80C27" w:rsidRPr="00DA2DC3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DA2DC3">
              <w:rPr>
                <w:rFonts w:cstheme="minorHAnsi"/>
                <w:sz w:val="22"/>
                <w:szCs w:val="22"/>
              </w:rPr>
              <w:t xml:space="preserve">  21.09.202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 u 13h</w:t>
            </w:r>
          </w:p>
        </w:tc>
        <w:tc>
          <w:tcPr>
            <w:tcW w:w="2286" w:type="dxa"/>
          </w:tcPr>
          <w:p w14:paraId="6FB98E11" w14:textId="2659156D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1360653F" w14:textId="77777777" w:rsidTr="000911C7">
        <w:tc>
          <w:tcPr>
            <w:tcW w:w="2412" w:type="dxa"/>
          </w:tcPr>
          <w:p w14:paraId="66046116" w14:textId="1D15B447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Kostimografija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1AC9271B" w14:textId="77777777" w:rsidR="00162B51" w:rsidRPr="00353FB6" w:rsidRDefault="00162B51" w:rsidP="00162B51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510D6FF1" w14:textId="31EE0915" w:rsidR="00F80C27" w:rsidRDefault="00162B51" w:rsidP="00162B51"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Naslovni asistent</w:t>
            </w:r>
          </w:p>
        </w:tc>
        <w:tc>
          <w:tcPr>
            <w:tcW w:w="2006" w:type="dxa"/>
          </w:tcPr>
          <w:p w14:paraId="397042CE" w14:textId="3097A946" w:rsidR="00F80C27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sz w:val="20"/>
              </w:rPr>
            </w:pPr>
            <w:r w:rsidRPr="00CB28F7">
              <w:rPr>
                <w:sz w:val="20"/>
              </w:rPr>
              <w:t>01.06.202</w:t>
            </w:r>
            <w:r>
              <w:rPr>
                <w:sz w:val="20"/>
              </w:rPr>
              <w:t>1. u 10h</w:t>
            </w:r>
          </w:p>
          <w:p w14:paraId="22BF9874" w14:textId="7AC514C5" w:rsidR="00F80C27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sz w:val="20"/>
              </w:rPr>
            </w:pPr>
            <w:r w:rsidRPr="00CB28F7">
              <w:rPr>
                <w:sz w:val="20"/>
              </w:rPr>
              <w:t>15.06.202</w:t>
            </w:r>
            <w:r>
              <w:rPr>
                <w:sz w:val="20"/>
              </w:rPr>
              <w:t>1. u 10h</w:t>
            </w:r>
          </w:p>
          <w:p w14:paraId="47DECD83" w14:textId="036EE30E" w:rsidR="00F80C27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sz w:val="20"/>
              </w:rPr>
            </w:pPr>
            <w:r w:rsidRPr="00CB28F7">
              <w:rPr>
                <w:sz w:val="20"/>
              </w:rPr>
              <w:t>16.09.20</w:t>
            </w:r>
            <w:r>
              <w:rPr>
                <w:sz w:val="20"/>
              </w:rPr>
              <w:t>21. u 10h</w:t>
            </w:r>
          </w:p>
          <w:p w14:paraId="0B8C606C" w14:textId="636EA311" w:rsidR="00F80C27" w:rsidRPr="00952254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sz w:val="20"/>
              </w:rPr>
            </w:pPr>
            <w:r w:rsidRPr="00CB28F7">
              <w:rPr>
                <w:sz w:val="20"/>
              </w:rPr>
              <w:t>30.09.202</w:t>
            </w:r>
            <w:r>
              <w:rPr>
                <w:sz w:val="20"/>
              </w:rPr>
              <w:t>1. u 10h</w:t>
            </w:r>
          </w:p>
        </w:tc>
        <w:tc>
          <w:tcPr>
            <w:tcW w:w="2286" w:type="dxa"/>
          </w:tcPr>
          <w:p w14:paraId="235BC9FB" w14:textId="4297BC48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6FB104C3" w14:textId="77777777" w:rsidTr="000911C7">
        <w:tc>
          <w:tcPr>
            <w:tcW w:w="2412" w:type="dxa"/>
          </w:tcPr>
          <w:p w14:paraId="7418EB2A" w14:textId="15246CCE" w:rsidR="00F80C27" w:rsidRPr="005B28DD" w:rsidRDefault="00F80C27" w:rsidP="00F80C27">
            <w:pPr>
              <w:rPr>
                <w:sz w:val="22"/>
                <w:szCs w:val="22"/>
              </w:rPr>
            </w:pPr>
            <w:r w:rsidRPr="005B28DD">
              <w:rPr>
                <w:rFonts w:cstheme="minorHAnsi"/>
                <w:sz w:val="22"/>
                <w:szCs w:val="22"/>
              </w:rPr>
              <w:t>Scenski prostor 2</w:t>
            </w:r>
          </w:p>
        </w:tc>
        <w:tc>
          <w:tcPr>
            <w:tcW w:w="2306" w:type="dxa"/>
          </w:tcPr>
          <w:p w14:paraId="68BCC79C" w14:textId="77777777" w:rsidR="00F724F4" w:rsidRDefault="00F724F4" w:rsidP="00F724F4">
            <w:r>
              <w:t>Red. prof. art. Osman Arslanagić</w:t>
            </w:r>
          </w:p>
          <w:p w14:paraId="7B029CD2" w14:textId="2D42983F" w:rsidR="00F80C27" w:rsidRDefault="00F724F4" w:rsidP="00F724F4">
            <w:r>
              <w:t>Sheron Pimpi Steiner, ass.</w:t>
            </w:r>
          </w:p>
        </w:tc>
        <w:tc>
          <w:tcPr>
            <w:tcW w:w="2006" w:type="dxa"/>
          </w:tcPr>
          <w:p w14:paraId="08A6BC59" w14:textId="3C1803F8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09.06.202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</w:t>
            </w:r>
            <w:r>
              <w:rPr>
                <w:rFonts w:asciiTheme="minorHAnsi" w:hAnsiTheme="minorHAnsi" w:cstheme="minorHAnsi"/>
              </w:rPr>
              <w:t>0</w:t>
            </w:r>
            <w:r w:rsidRPr="00DA2DC3">
              <w:rPr>
                <w:rFonts w:asciiTheme="minorHAnsi" w:hAnsiTheme="minorHAnsi" w:cstheme="minorHAnsi"/>
              </w:rPr>
              <w:t>h</w:t>
            </w:r>
          </w:p>
          <w:p w14:paraId="7F945821" w14:textId="0F496FB7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1</w:t>
            </w:r>
            <w:r>
              <w:rPr>
                <w:rFonts w:asciiTheme="minorHAnsi" w:hAnsiTheme="minorHAnsi" w:cstheme="minorHAnsi"/>
              </w:rPr>
              <w:t>0</w:t>
            </w:r>
            <w:r w:rsidRPr="00DA2DC3">
              <w:rPr>
                <w:rFonts w:asciiTheme="minorHAnsi" w:hAnsiTheme="minorHAnsi" w:cstheme="minorHAnsi"/>
              </w:rPr>
              <w:t>h</w:t>
            </w:r>
          </w:p>
          <w:p w14:paraId="7905D3DC" w14:textId="760E2023" w:rsidR="00F80C27" w:rsidRPr="00DA2DC3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DA2DC3">
              <w:rPr>
                <w:rFonts w:asciiTheme="minorHAnsi" w:hAnsiTheme="minorHAnsi" w:cstheme="minorHAnsi"/>
              </w:rPr>
              <w:t>07.09.202</w:t>
            </w:r>
            <w:r>
              <w:rPr>
                <w:rFonts w:asciiTheme="minorHAnsi" w:hAnsiTheme="minorHAnsi" w:cstheme="minorHAnsi"/>
              </w:rPr>
              <w:t>1.</w:t>
            </w:r>
            <w:r w:rsidRPr="00DA2DC3">
              <w:rPr>
                <w:rFonts w:asciiTheme="minorHAnsi" w:hAnsiTheme="minorHAnsi" w:cstheme="minorHAnsi"/>
              </w:rPr>
              <w:t xml:space="preserve"> u </w:t>
            </w:r>
            <w:r w:rsidRPr="00DA2DC3">
              <w:rPr>
                <w:rFonts w:asciiTheme="minorHAnsi" w:hAnsiTheme="minorHAnsi" w:cstheme="minorHAnsi"/>
              </w:rPr>
              <w:lastRenderedPageBreak/>
              <w:t>1</w:t>
            </w:r>
            <w:r>
              <w:rPr>
                <w:rFonts w:asciiTheme="minorHAnsi" w:hAnsiTheme="minorHAnsi" w:cstheme="minorHAnsi"/>
              </w:rPr>
              <w:t>0</w:t>
            </w:r>
            <w:r w:rsidRPr="00DA2DC3">
              <w:rPr>
                <w:rFonts w:asciiTheme="minorHAnsi" w:hAnsiTheme="minorHAnsi" w:cstheme="minorHAnsi"/>
              </w:rPr>
              <w:t>h</w:t>
            </w:r>
          </w:p>
          <w:p w14:paraId="2E471A27" w14:textId="20CCE45C" w:rsidR="00F80C27" w:rsidRDefault="00F80C27" w:rsidP="00F80C27">
            <w:r w:rsidRPr="00DA2DC3">
              <w:rPr>
                <w:rFonts w:cstheme="minorHAnsi"/>
                <w:sz w:val="22"/>
                <w:szCs w:val="22"/>
              </w:rPr>
              <w:t xml:space="preserve">  21.09.202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DA2DC3">
              <w:rPr>
                <w:rFonts w:cstheme="minorHAnsi"/>
                <w:sz w:val="22"/>
                <w:szCs w:val="22"/>
              </w:rPr>
              <w:t xml:space="preserve">  u 1</w:t>
            </w:r>
            <w:r>
              <w:rPr>
                <w:rFonts w:cstheme="minorHAnsi"/>
                <w:sz w:val="22"/>
                <w:szCs w:val="22"/>
              </w:rPr>
              <w:t>0</w:t>
            </w:r>
            <w:r w:rsidRPr="00DA2DC3">
              <w:rPr>
                <w:rFonts w:cstheme="minorHAnsi"/>
                <w:sz w:val="22"/>
                <w:szCs w:val="22"/>
              </w:rPr>
              <w:t>h</w:t>
            </w:r>
          </w:p>
        </w:tc>
        <w:tc>
          <w:tcPr>
            <w:tcW w:w="2286" w:type="dxa"/>
          </w:tcPr>
          <w:p w14:paraId="78C3195D" w14:textId="521EED26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F80C27" w14:paraId="7D3D5099" w14:textId="77777777" w:rsidTr="008C5BD0">
        <w:tc>
          <w:tcPr>
            <w:tcW w:w="2412" w:type="dxa"/>
            <w:tcBorders>
              <w:top w:val="nil"/>
            </w:tcBorders>
          </w:tcPr>
          <w:p w14:paraId="75108FF8" w14:textId="616936F4" w:rsidR="00F80C27" w:rsidRPr="005B28DD" w:rsidRDefault="00F80C27" w:rsidP="00F80C27">
            <w:pPr>
              <w:rPr>
                <w:sz w:val="22"/>
                <w:szCs w:val="22"/>
              </w:rPr>
            </w:pPr>
            <w:r w:rsidRPr="005B28DD">
              <w:rPr>
                <w:sz w:val="22"/>
                <w:szCs w:val="22"/>
              </w:rPr>
              <w:t xml:space="preserve">Oblikovanje i tehnologija lutke 2 </w:t>
            </w:r>
          </w:p>
        </w:tc>
        <w:tc>
          <w:tcPr>
            <w:tcW w:w="2306" w:type="dxa"/>
          </w:tcPr>
          <w:p w14:paraId="07A3CDE0" w14:textId="77777777" w:rsidR="00F80C27" w:rsidRPr="00563FE4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="Myriad Pro" w:eastAsia="Times New Roman" w:hAnsi="Myriad Pro" w:cs="Myriad Pro"/>
                <w:color w:val="auto"/>
                <w:sz w:val="22"/>
                <w:szCs w:val="22"/>
                <w:lang w:val="hr-HR"/>
              </w:rPr>
            </w:pPr>
            <w:r w:rsidRPr="00563FE4">
              <w:rPr>
                <w:rFonts w:ascii="Myriad Pro" w:eastAsia="Times New Roman" w:hAnsi="Myriad Pro" w:cs="Myriad Pro"/>
                <w:color w:val="auto"/>
                <w:sz w:val="22"/>
                <w:szCs w:val="22"/>
                <w:lang w:val="hr-HR"/>
              </w:rPr>
              <w:t>doc. dr. art. Ria Trdin</w:t>
            </w:r>
          </w:p>
          <w:p w14:paraId="177002ED" w14:textId="321DCF9C" w:rsidR="00F80C27" w:rsidRPr="00563FE4" w:rsidRDefault="00F80C27" w:rsidP="00F80C27">
            <w:r w:rsidRPr="00563FE4">
              <w:rPr>
                <w:rFonts w:ascii="Myriad Pro" w:eastAsia="Times New Roman" w:hAnsi="Myriad Pro" w:cs="Myriad Pro"/>
                <w:sz w:val="22"/>
                <w:szCs w:val="22"/>
              </w:rPr>
              <w:t>Sheron Pimpi-Steiner, ass.</w:t>
            </w:r>
          </w:p>
        </w:tc>
        <w:tc>
          <w:tcPr>
            <w:tcW w:w="2006" w:type="dxa"/>
          </w:tcPr>
          <w:p w14:paraId="261B259C" w14:textId="6D69AFD2" w:rsidR="00F80C27" w:rsidRPr="005B28DD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5B28DD">
              <w:rPr>
                <w:rFonts w:asciiTheme="minorHAnsi" w:hAnsiTheme="minorHAnsi" w:cstheme="minorHAnsi"/>
              </w:rPr>
              <w:t>02.06.2021. u 10h</w:t>
            </w:r>
          </w:p>
          <w:p w14:paraId="7A7E9A20" w14:textId="0F0EC2F2" w:rsidR="00F80C27" w:rsidRPr="005B28DD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5B28DD">
              <w:rPr>
                <w:rFonts w:asciiTheme="minorHAnsi" w:hAnsiTheme="minorHAnsi" w:cstheme="minorHAnsi"/>
              </w:rPr>
              <w:t>16.06.2021. u 10h</w:t>
            </w:r>
          </w:p>
          <w:p w14:paraId="65EBB043" w14:textId="37EF6906" w:rsidR="00F80C27" w:rsidRPr="005B28DD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5B28DD">
              <w:rPr>
                <w:rFonts w:asciiTheme="minorHAnsi" w:hAnsiTheme="minorHAnsi" w:cstheme="minorHAnsi"/>
              </w:rPr>
              <w:t>15.09.2021. u 10h</w:t>
            </w:r>
          </w:p>
          <w:p w14:paraId="3F2CEBE1" w14:textId="18F09287" w:rsidR="00F80C27" w:rsidRDefault="00F80C27" w:rsidP="00F80C27">
            <w:r w:rsidRPr="005B28DD">
              <w:rPr>
                <w:rFonts w:cstheme="minorHAnsi"/>
                <w:sz w:val="22"/>
                <w:szCs w:val="22"/>
              </w:rPr>
              <w:t>29.09.2021. u 10h</w:t>
            </w:r>
          </w:p>
        </w:tc>
        <w:tc>
          <w:tcPr>
            <w:tcW w:w="2286" w:type="dxa"/>
          </w:tcPr>
          <w:p w14:paraId="3961EFE7" w14:textId="077CA03A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7305054E" w14:textId="77777777" w:rsidTr="008C5BD0">
        <w:tc>
          <w:tcPr>
            <w:tcW w:w="2412" w:type="dxa"/>
            <w:tcBorders>
              <w:top w:val="nil"/>
            </w:tcBorders>
          </w:tcPr>
          <w:p w14:paraId="3449FC10" w14:textId="337D6FBF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sz w:val="22"/>
                <w:szCs w:val="22"/>
              </w:rPr>
              <w:t>Rekvizita</w:t>
            </w:r>
          </w:p>
        </w:tc>
        <w:tc>
          <w:tcPr>
            <w:tcW w:w="2306" w:type="dxa"/>
          </w:tcPr>
          <w:p w14:paraId="643DCCFC" w14:textId="77777777" w:rsidR="00F80C27" w:rsidRPr="0060333F" w:rsidRDefault="00F80C27" w:rsidP="00F80C2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9372"/>
                <w:tab w:val="left" w:pos="9656"/>
              </w:tabs>
              <w:autoSpaceDE w:val="0"/>
              <w:autoSpaceDN w:val="0"/>
              <w:adjustRightInd w:val="0"/>
              <w:ind w:right="-24"/>
              <w:rPr>
                <w:rFonts w:eastAsia="Times New Roman" w:cstheme="minorHAnsi"/>
                <w:bCs/>
                <w:sz w:val="22"/>
                <w:szCs w:val="22"/>
              </w:rPr>
            </w:pPr>
            <w:r w:rsidRPr="0060333F">
              <w:rPr>
                <w:rFonts w:eastAsia="Times New Roman" w:cstheme="minorHAnsi"/>
                <w:bCs/>
                <w:sz w:val="22"/>
                <w:szCs w:val="22"/>
              </w:rPr>
              <w:t xml:space="preserve">Izv.prof.art.dr.sc. Saša Došen </w:t>
            </w:r>
          </w:p>
          <w:p w14:paraId="1557BCAB" w14:textId="31EDDC74" w:rsidR="00F80C27" w:rsidRDefault="00F80C27" w:rsidP="00F80C27">
            <w:r w:rsidRPr="0060333F">
              <w:rPr>
                <w:rFonts w:eastAsia="Times New Roman" w:cstheme="minorHAnsi"/>
                <w:bCs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22AAEDCB" w14:textId="28DE9807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15.06.202</w:t>
            </w:r>
            <w:r>
              <w:rPr>
                <w:sz w:val="20"/>
              </w:rPr>
              <w:t>1. u 9h</w:t>
            </w:r>
          </w:p>
          <w:p w14:paraId="12714783" w14:textId="21FE2411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29.06.202</w:t>
            </w:r>
            <w:r>
              <w:rPr>
                <w:sz w:val="20"/>
              </w:rPr>
              <w:t>1. u 9h</w:t>
            </w:r>
          </w:p>
          <w:p w14:paraId="465F33A4" w14:textId="3D0AE1E8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13.07.202</w:t>
            </w:r>
            <w:r>
              <w:rPr>
                <w:sz w:val="20"/>
              </w:rPr>
              <w:t>1. u 9h</w:t>
            </w:r>
          </w:p>
          <w:p w14:paraId="56DF2852" w14:textId="30E14418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31.08.202</w:t>
            </w:r>
            <w:r>
              <w:rPr>
                <w:sz w:val="20"/>
              </w:rPr>
              <w:t>1. u 9h</w:t>
            </w:r>
          </w:p>
          <w:p w14:paraId="1A2A88F2" w14:textId="282BF529" w:rsidR="00F80C27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14.09.202</w:t>
            </w:r>
            <w:r>
              <w:rPr>
                <w:sz w:val="20"/>
              </w:rPr>
              <w:t>1. u 9h</w:t>
            </w:r>
          </w:p>
          <w:p w14:paraId="61EDB134" w14:textId="53F3FD55" w:rsidR="00F80C27" w:rsidRPr="000D1B48" w:rsidRDefault="00F80C27" w:rsidP="00F80C27">
            <w:pPr>
              <w:pStyle w:val="TableParagraph"/>
              <w:spacing w:before="131"/>
              <w:ind w:left="149"/>
              <w:jc w:val="center"/>
              <w:rPr>
                <w:sz w:val="20"/>
              </w:rPr>
            </w:pPr>
            <w:r w:rsidRPr="00661E86">
              <w:rPr>
                <w:sz w:val="20"/>
              </w:rPr>
              <w:t>28.09.202</w:t>
            </w:r>
            <w:r>
              <w:rPr>
                <w:sz w:val="20"/>
              </w:rPr>
              <w:t>1. u 9h</w:t>
            </w:r>
          </w:p>
        </w:tc>
        <w:tc>
          <w:tcPr>
            <w:tcW w:w="2286" w:type="dxa"/>
          </w:tcPr>
          <w:p w14:paraId="76B403DC" w14:textId="62203BE0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6EDE8916" w14:textId="77777777" w:rsidTr="008C5BD0">
        <w:tc>
          <w:tcPr>
            <w:tcW w:w="2412" w:type="dxa"/>
          </w:tcPr>
          <w:p w14:paraId="50B63E2B" w14:textId="77777777" w:rsidR="00F80C27" w:rsidRPr="005B28DD" w:rsidRDefault="00F80C27" w:rsidP="00F80C27">
            <w:pPr>
              <w:pStyle w:val="TableParagraph"/>
              <w:spacing w:before="2"/>
              <w:ind w:left="107"/>
              <w:rPr>
                <w:rFonts w:asciiTheme="minorHAnsi" w:hAnsiTheme="minorHAnsi" w:cstheme="minorHAnsi"/>
              </w:rPr>
            </w:pPr>
            <w:r w:rsidRPr="005B28DD">
              <w:rPr>
                <w:rFonts w:asciiTheme="minorHAnsi" w:hAnsiTheme="minorHAnsi" w:cstheme="minorHAnsi"/>
              </w:rPr>
              <w:t>Povijest odijevanja i analitičko</w:t>
            </w:r>
          </w:p>
          <w:p w14:paraId="22A9813E" w14:textId="04CACF45" w:rsidR="00F80C27" w:rsidRPr="003709DB" w:rsidRDefault="00F80C27" w:rsidP="00F80C27">
            <w:pPr>
              <w:rPr>
                <w:sz w:val="22"/>
                <w:szCs w:val="22"/>
              </w:rPr>
            </w:pPr>
            <w:r w:rsidRPr="005B28DD">
              <w:rPr>
                <w:rFonts w:cstheme="minorHAnsi"/>
                <w:sz w:val="22"/>
                <w:szCs w:val="22"/>
              </w:rPr>
              <w:t>oblikovanje povijesnih kostima 4</w:t>
            </w:r>
          </w:p>
        </w:tc>
        <w:tc>
          <w:tcPr>
            <w:tcW w:w="2306" w:type="dxa"/>
          </w:tcPr>
          <w:p w14:paraId="570625E8" w14:textId="77777777" w:rsidR="00EB785A" w:rsidRDefault="00EB785A" w:rsidP="00EB785A">
            <w:r>
              <w:t>Doc.art. Zdenka Lacina</w:t>
            </w:r>
          </w:p>
          <w:p w14:paraId="5BCFDD65" w14:textId="21E921DB" w:rsidR="00F80C27" w:rsidRDefault="00EB785A" w:rsidP="00EB785A">
            <w:r>
              <w:t>Tončica Knez, ass.</w:t>
            </w:r>
          </w:p>
        </w:tc>
        <w:tc>
          <w:tcPr>
            <w:tcW w:w="2006" w:type="dxa"/>
          </w:tcPr>
          <w:p w14:paraId="0885654E" w14:textId="5DB9455D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08.06.202</w:t>
            </w:r>
            <w:r>
              <w:rPr>
                <w:rFonts w:asciiTheme="minorHAnsi" w:hAnsiTheme="minorHAnsi" w:cstheme="minorHAnsi"/>
              </w:rPr>
              <w:t>1. u 11h</w:t>
            </w:r>
          </w:p>
          <w:p w14:paraId="008C1EB5" w14:textId="3B34C5E2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 u 11h</w:t>
            </w:r>
          </w:p>
          <w:p w14:paraId="1A82B02A" w14:textId="57EB0EF2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01.09.202</w:t>
            </w:r>
            <w:r>
              <w:rPr>
                <w:rFonts w:asciiTheme="minorHAnsi" w:hAnsiTheme="minorHAnsi" w:cstheme="minorHAnsi"/>
              </w:rPr>
              <w:t>1</w:t>
            </w:r>
            <w:r w:rsidRPr="00B90AAE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11h</w:t>
            </w:r>
          </w:p>
          <w:p w14:paraId="506D5C88" w14:textId="49DFBD06" w:rsidR="00F80C27" w:rsidRDefault="00F80C27" w:rsidP="00F80C27">
            <w:r w:rsidRPr="00B90AAE">
              <w:rPr>
                <w:rFonts w:cstheme="minorHAnsi"/>
              </w:rPr>
              <w:t>15.09.202</w:t>
            </w:r>
            <w:r>
              <w:rPr>
                <w:rFonts w:cstheme="minorHAnsi"/>
              </w:rPr>
              <w:t>1</w:t>
            </w:r>
            <w:r w:rsidRPr="00B90AAE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u 11h</w:t>
            </w:r>
          </w:p>
        </w:tc>
        <w:tc>
          <w:tcPr>
            <w:tcW w:w="2286" w:type="dxa"/>
          </w:tcPr>
          <w:p w14:paraId="0E83BC61" w14:textId="09A5DEDD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3E748928" w14:textId="77777777" w:rsidTr="008C5BD0">
        <w:tc>
          <w:tcPr>
            <w:tcW w:w="2412" w:type="dxa"/>
            <w:tcBorders>
              <w:top w:val="nil"/>
            </w:tcBorders>
          </w:tcPr>
          <w:p w14:paraId="6A3E0581" w14:textId="779A91EF" w:rsidR="00F80C27" w:rsidRPr="003709DB" w:rsidRDefault="00F80C27" w:rsidP="00F80C27">
            <w:pPr>
              <w:rPr>
                <w:sz w:val="22"/>
                <w:szCs w:val="22"/>
              </w:rPr>
            </w:pPr>
            <w:r>
              <w:rPr>
                <w:rFonts w:cstheme="minorHAnsi"/>
                <w:w w:val="90"/>
                <w:sz w:val="22"/>
                <w:szCs w:val="22"/>
              </w:rPr>
              <w:t>Vektorska</w:t>
            </w:r>
            <w:r w:rsidRPr="003709DB">
              <w:rPr>
                <w:rFonts w:cstheme="minorHAnsi"/>
                <w:w w:val="90"/>
                <w:sz w:val="22"/>
                <w:szCs w:val="22"/>
              </w:rPr>
              <w:t xml:space="preserve"> grafika za scensku </w:t>
            </w:r>
            <w:r w:rsidRPr="003709DB">
              <w:rPr>
                <w:rFonts w:cstheme="minorHAnsi"/>
                <w:sz w:val="22"/>
                <w:szCs w:val="22"/>
              </w:rPr>
              <w:t>umjetnost</w:t>
            </w:r>
          </w:p>
        </w:tc>
        <w:tc>
          <w:tcPr>
            <w:tcW w:w="2306" w:type="dxa"/>
            <w:vAlign w:val="center"/>
          </w:tcPr>
          <w:p w14:paraId="4B4FD98D" w14:textId="77777777" w:rsidR="00EB785A" w:rsidRPr="00353FB6" w:rsidRDefault="00EB785A" w:rsidP="00EB785A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Tomislav Marijanović, viši teh.sur.</w:t>
            </w:r>
          </w:p>
          <w:p w14:paraId="68661115" w14:textId="5159E1BE" w:rsidR="00F80C27" w:rsidRPr="00353FB6" w:rsidRDefault="00EB785A" w:rsidP="00EB785A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Davor Molnar, umj.sur.</w:t>
            </w:r>
          </w:p>
        </w:tc>
        <w:tc>
          <w:tcPr>
            <w:tcW w:w="2006" w:type="dxa"/>
          </w:tcPr>
          <w:p w14:paraId="3D2D0C4D" w14:textId="041F8845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08.06.202</w:t>
            </w:r>
            <w:r>
              <w:rPr>
                <w:rFonts w:asciiTheme="minorHAnsi" w:hAnsiTheme="minorHAnsi" w:cstheme="minorHAnsi"/>
              </w:rPr>
              <w:t>1. u 10h</w:t>
            </w:r>
          </w:p>
          <w:p w14:paraId="043DC8E2" w14:textId="38298430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 u 10h</w:t>
            </w:r>
          </w:p>
          <w:p w14:paraId="58723021" w14:textId="742784FB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01.09.202</w:t>
            </w:r>
            <w:r>
              <w:rPr>
                <w:rFonts w:asciiTheme="minorHAnsi" w:hAnsiTheme="minorHAnsi" w:cstheme="minorHAnsi"/>
              </w:rPr>
              <w:t>1. u 10h</w:t>
            </w:r>
          </w:p>
          <w:p w14:paraId="2EAA500F" w14:textId="57845FF6" w:rsidR="00F80C27" w:rsidRPr="00B90AAE" w:rsidRDefault="00F80C27" w:rsidP="00F80C27">
            <w:pPr>
              <w:pStyle w:val="TableParagraph"/>
              <w:spacing w:before="131"/>
              <w:ind w:left="149"/>
              <w:jc w:val="center"/>
              <w:rPr>
                <w:rFonts w:asciiTheme="minorHAnsi" w:hAnsiTheme="minorHAnsi" w:cstheme="minorHAnsi"/>
              </w:rPr>
            </w:pPr>
            <w:r w:rsidRPr="00B90AAE">
              <w:rPr>
                <w:rFonts w:asciiTheme="minorHAnsi" w:hAnsiTheme="minorHAnsi" w:cstheme="minorHAnsi"/>
              </w:rPr>
              <w:t>15.09.202</w:t>
            </w:r>
            <w:r>
              <w:rPr>
                <w:rFonts w:asciiTheme="minorHAnsi" w:hAnsiTheme="minorHAnsi" w:cstheme="minorHAnsi"/>
              </w:rPr>
              <w:t>1</w:t>
            </w:r>
            <w:r w:rsidRPr="00B90AAE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</w:tc>
        <w:tc>
          <w:tcPr>
            <w:tcW w:w="2286" w:type="dxa"/>
          </w:tcPr>
          <w:p w14:paraId="56CE2BD6" w14:textId="2C421B25" w:rsidR="00F80C27" w:rsidRPr="000D1B48" w:rsidRDefault="00F80C27" w:rsidP="00F80C27">
            <w:pPr>
              <w:rPr>
                <w:sz w:val="22"/>
                <w:szCs w:val="22"/>
              </w:rPr>
            </w:pPr>
            <w:r w:rsidRPr="000D1B48">
              <w:rPr>
                <w:sz w:val="22"/>
                <w:szCs w:val="22"/>
              </w:rPr>
              <w:t>Likovna zgrada, računalna učionica</w:t>
            </w:r>
          </w:p>
        </w:tc>
      </w:tr>
      <w:tr w:rsidR="00F80C27" w14:paraId="6BB4B5B9" w14:textId="77777777" w:rsidTr="000911C7">
        <w:tc>
          <w:tcPr>
            <w:tcW w:w="2412" w:type="dxa"/>
          </w:tcPr>
          <w:p w14:paraId="17BEAA43" w14:textId="46FFC90F" w:rsidR="00F80C27" w:rsidRPr="003709DB" w:rsidRDefault="00F80C27" w:rsidP="00F80C27">
            <w:pPr>
              <w:rPr>
                <w:sz w:val="22"/>
                <w:szCs w:val="22"/>
              </w:rPr>
            </w:pPr>
            <w:r w:rsidRPr="003709DB">
              <w:rPr>
                <w:rFonts w:cstheme="minorHAnsi"/>
                <w:sz w:val="22"/>
                <w:szCs w:val="22"/>
              </w:rPr>
              <w:t xml:space="preserve">Konstrukcija i izrada kostima </w:t>
            </w:r>
            <w:r>
              <w:rPr>
                <w:rFonts w:cstheme="minorHAnsi"/>
                <w:sz w:val="22"/>
                <w:szCs w:val="22"/>
              </w:rPr>
              <w:t>2</w:t>
            </w:r>
          </w:p>
        </w:tc>
        <w:tc>
          <w:tcPr>
            <w:tcW w:w="2306" w:type="dxa"/>
          </w:tcPr>
          <w:p w14:paraId="30DF0E24" w14:textId="77777777" w:rsidR="00F80C27" w:rsidRPr="00353FB6" w:rsidRDefault="00F80C27" w:rsidP="00F80C27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089680F1" w14:textId="782E50DE" w:rsidR="00F80C27" w:rsidRPr="00353FB6" w:rsidRDefault="00F80C27" w:rsidP="00F80C27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64FCE696" w14:textId="2F3A769C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24.06.202</w:t>
            </w:r>
            <w:r>
              <w:rPr>
                <w:rFonts w:asciiTheme="minorHAnsi" w:hAnsiTheme="minorHAnsi" w:cstheme="minorHAnsi"/>
                <w:w w:val="95"/>
              </w:rPr>
              <w:t>1</w:t>
            </w:r>
            <w:r w:rsidRPr="00B90AAE">
              <w:rPr>
                <w:rFonts w:asciiTheme="minorHAnsi" w:hAnsiTheme="minorHAnsi" w:cstheme="minorHAnsi"/>
                <w:w w:val="95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  <w:p w14:paraId="552706BF" w14:textId="1C60B400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08.07.202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553AA9B3" w14:textId="4EE23E28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lastRenderedPageBreak/>
              <w:t>15.09.202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10DD64A9" w14:textId="0950840E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B90AAE">
              <w:rPr>
                <w:rFonts w:cstheme="minorHAnsi"/>
                <w:w w:val="95"/>
                <w:sz w:val="22"/>
                <w:szCs w:val="22"/>
              </w:rPr>
              <w:t>29.09.202</w:t>
            </w:r>
            <w:r>
              <w:rPr>
                <w:rFonts w:cstheme="minorHAnsi"/>
                <w:w w:val="95"/>
                <w:sz w:val="22"/>
                <w:szCs w:val="22"/>
              </w:rPr>
              <w:t xml:space="preserve">1. </w:t>
            </w:r>
            <w:r>
              <w:rPr>
                <w:rFonts w:cstheme="minorHAnsi"/>
              </w:rPr>
              <w:t xml:space="preserve"> u 10h                </w:t>
            </w:r>
          </w:p>
        </w:tc>
        <w:tc>
          <w:tcPr>
            <w:tcW w:w="2286" w:type="dxa"/>
          </w:tcPr>
          <w:p w14:paraId="186B6956" w14:textId="3B6379A2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F80C27" w14:paraId="033C9651" w14:textId="77777777" w:rsidTr="00DD44DD">
        <w:tc>
          <w:tcPr>
            <w:tcW w:w="2412" w:type="dxa"/>
          </w:tcPr>
          <w:p w14:paraId="0EAC5DDD" w14:textId="7C6F4995" w:rsidR="00F80C27" w:rsidRPr="003709DB" w:rsidRDefault="00F80C27" w:rsidP="00F80C27">
            <w:pPr>
              <w:rPr>
                <w:sz w:val="22"/>
                <w:szCs w:val="22"/>
              </w:rPr>
            </w:pPr>
            <w:r w:rsidRPr="005B28DD">
              <w:rPr>
                <w:rFonts w:cstheme="minorHAnsi"/>
                <w:sz w:val="22"/>
                <w:szCs w:val="22"/>
              </w:rPr>
              <w:t>Scensko slikarstvo</w:t>
            </w:r>
            <w:r>
              <w:rPr>
                <w:rFonts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2306" w:type="dxa"/>
            <w:vAlign w:val="center"/>
          </w:tcPr>
          <w:p w14:paraId="0599B13E" w14:textId="5510B2AF" w:rsidR="00F80C27" w:rsidRPr="00532773" w:rsidRDefault="00F80C27" w:rsidP="00F80C27">
            <w:pPr>
              <w:rPr>
                <w:bCs/>
              </w:rPr>
            </w:pPr>
            <w:r w:rsidRPr="00532773">
              <w:rPr>
                <w:rFonts w:ascii="Myriad Pro" w:hAnsi="Myriad Pro"/>
                <w:bCs/>
                <w:sz w:val="22"/>
              </w:rPr>
              <w:t>Goran Tvrtković, viši pred.</w:t>
            </w:r>
          </w:p>
        </w:tc>
        <w:tc>
          <w:tcPr>
            <w:tcW w:w="2006" w:type="dxa"/>
            <w:vAlign w:val="center"/>
          </w:tcPr>
          <w:p w14:paraId="6C6B23B9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24.06.202</w:t>
            </w:r>
            <w:r>
              <w:rPr>
                <w:rFonts w:asciiTheme="minorHAnsi" w:hAnsiTheme="minorHAnsi" w:cstheme="minorHAnsi"/>
                <w:w w:val="95"/>
              </w:rPr>
              <w:t>1</w:t>
            </w:r>
            <w:r w:rsidRPr="00B90AAE">
              <w:rPr>
                <w:rFonts w:asciiTheme="minorHAnsi" w:hAnsiTheme="minorHAnsi" w:cstheme="minorHAnsi"/>
                <w:w w:val="95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  <w:p w14:paraId="654657D5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08.07.202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56A4684F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15.09.202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743155B6" w14:textId="7C42880C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B90AAE">
              <w:rPr>
                <w:rFonts w:cstheme="minorHAnsi"/>
                <w:w w:val="95"/>
                <w:sz w:val="22"/>
                <w:szCs w:val="22"/>
              </w:rPr>
              <w:t>29.09.202</w:t>
            </w:r>
            <w:r>
              <w:rPr>
                <w:rFonts w:cstheme="minorHAnsi"/>
                <w:w w:val="95"/>
                <w:sz w:val="22"/>
                <w:szCs w:val="22"/>
              </w:rPr>
              <w:t xml:space="preserve">1. </w:t>
            </w:r>
            <w:r>
              <w:rPr>
                <w:rFonts w:cstheme="minorHAnsi"/>
              </w:rPr>
              <w:t xml:space="preserve"> u 10h                </w:t>
            </w:r>
          </w:p>
        </w:tc>
        <w:tc>
          <w:tcPr>
            <w:tcW w:w="2286" w:type="dxa"/>
          </w:tcPr>
          <w:p w14:paraId="23B21E2E" w14:textId="2B5BF91B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0CB92BC1" w14:textId="77777777" w:rsidTr="000911C7">
        <w:tc>
          <w:tcPr>
            <w:tcW w:w="2412" w:type="dxa"/>
          </w:tcPr>
          <w:p w14:paraId="465F5F77" w14:textId="09008F78" w:rsidR="00F80C27" w:rsidRDefault="00F80C27" w:rsidP="00F80C27">
            <w:r>
              <w:t>Scensko kiparstvo 2</w:t>
            </w:r>
          </w:p>
        </w:tc>
        <w:tc>
          <w:tcPr>
            <w:tcW w:w="2306" w:type="dxa"/>
          </w:tcPr>
          <w:p w14:paraId="53DE415B" w14:textId="6C849EF9" w:rsidR="00F80C27" w:rsidRDefault="00EB785A" w:rsidP="00F80C27">
            <w:r w:rsidRPr="00EB785A">
              <w:rPr>
                <w:rFonts w:eastAsia="Calibri" w:cstheme="minorHAnsi"/>
                <w:sz w:val="22"/>
                <w:szCs w:val="22"/>
              </w:rPr>
              <w:t>Doc.art. Dejan Duraković</w:t>
            </w:r>
            <w:r w:rsidR="00F80C27" w:rsidRPr="00EF77B1">
              <w:rPr>
                <w:rFonts w:eastAsia="Calibri" w:cstheme="minorHAnsi"/>
                <w:sz w:val="22"/>
                <w:szCs w:val="22"/>
              </w:rPr>
              <w:t>.</w:t>
            </w:r>
          </w:p>
        </w:tc>
        <w:tc>
          <w:tcPr>
            <w:tcW w:w="2006" w:type="dxa"/>
          </w:tcPr>
          <w:p w14:paraId="1F6A1D09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24.06.202</w:t>
            </w:r>
            <w:r>
              <w:rPr>
                <w:rFonts w:asciiTheme="minorHAnsi" w:hAnsiTheme="minorHAnsi" w:cstheme="minorHAnsi"/>
                <w:w w:val="95"/>
              </w:rPr>
              <w:t>1</w:t>
            </w:r>
            <w:r w:rsidRPr="00B90AAE">
              <w:rPr>
                <w:rFonts w:asciiTheme="minorHAnsi" w:hAnsiTheme="minorHAnsi" w:cstheme="minorHAnsi"/>
                <w:w w:val="95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  <w:p w14:paraId="44E8B2AB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08.07.202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2E1B2024" w14:textId="77777777" w:rsidR="00F80C27" w:rsidRPr="00B90AAE" w:rsidRDefault="00F80C27" w:rsidP="00F80C27">
            <w:pPr>
              <w:pStyle w:val="TableParagraph"/>
              <w:spacing w:before="107"/>
              <w:ind w:left="102" w:right="93"/>
              <w:jc w:val="center"/>
              <w:rPr>
                <w:rFonts w:asciiTheme="minorHAnsi" w:hAnsiTheme="minorHAnsi" w:cstheme="minorHAnsi"/>
                <w:w w:val="95"/>
              </w:rPr>
            </w:pPr>
            <w:r w:rsidRPr="00B90AAE">
              <w:rPr>
                <w:rFonts w:asciiTheme="minorHAnsi" w:hAnsiTheme="minorHAnsi" w:cstheme="minorHAnsi"/>
                <w:w w:val="95"/>
              </w:rPr>
              <w:t>15.09.202</w:t>
            </w:r>
            <w:r>
              <w:rPr>
                <w:rFonts w:asciiTheme="minorHAnsi" w:hAnsiTheme="minorHAnsi" w:cstheme="minorHAnsi"/>
                <w:w w:val="95"/>
              </w:rPr>
              <w:t xml:space="preserve">1. </w:t>
            </w:r>
            <w:r>
              <w:rPr>
                <w:rFonts w:asciiTheme="minorHAnsi" w:hAnsiTheme="minorHAnsi" w:cstheme="minorHAnsi"/>
              </w:rPr>
              <w:t>u 10h</w:t>
            </w:r>
          </w:p>
          <w:p w14:paraId="107E2AD6" w14:textId="61ACCCA2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B90AAE">
              <w:rPr>
                <w:rFonts w:cstheme="minorHAnsi"/>
                <w:w w:val="95"/>
                <w:sz w:val="22"/>
                <w:szCs w:val="22"/>
              </w:rPr>
              <w:t>29.09.202</w:t>
            </w:r>
            <w:r>
              <w:rPr>
                <w:rFonts w:cstheme="minorHAnsi"/>
                <w:w w:val="95"/>
                <w:sz w:val="22"/>
                <w:szCs w:val="22"/>
              </w:rPr>
              <w:t xml:space="preserve">1. </w:t>
            </w:r>
            <w:r>
              <w:rPr>
                <w:rFonts w:cstheme="minorHAnsi"/>
              </w:rPr>
              <w:t xml:space="preserve"> u 10h                </w:t>
            </w:r>
          </w:p>
        </w:tc>
        <w:tc>
          <w:tcPr>
            <w:tcW w:w="2286" w:type="dxa"/>
          </w:tcPr>
          <w:p w14:paraId="533E00FF" w14:textId="017370B0" w:rsidR="00F80C27" w:rsidRDefault="00F80C27" w:rsidP="00F80C27">
            <w:r>
              <w:t>Zgrada kiparstva</w:t>
            </w:r>
          </w:p>
        </w:tc>
      </w:tr>
      <w:tr w:rsidR="00F80C27" w14:paraId="2B1CEFE5" w14:textId="77777777" w:rsidTr="000911C7">
        <w:tc>
          <w:tcPr>
            <w:tcW w:w="2412" w:type="dxa"/>
          </w:tcPr>
          <w:p w14:paraId="36D03AEB" w14:textId="5426395C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Estetika lutkarstva 5</w:t>
            </w:r>
          </w:p>
        </w:tc>
        <w:tc>
          <w:tcPr>
            <w:tcW w:w="2306" w:type="dxa"/>
          </w:tcPr>
          <w:p w14:paraId="58BD1499" w14:textId="77777777" w:rsidR="00F80C27" w:rsidRPr="00EF77B1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F77B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Izv.prof. dr. sc. Livija Kroflin</w:t>
            </w:r>
          </w:p>
          <w:p w14:paraId="6D711EDD" w14:textId="68CC03C7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27DD2513" w14:textId="3FF9C6B0" w:rsidR="00F80C27" w:rsidRPr="00D12FD2" w:rsidRDefault="00F80C27" w:rsidP="00F80C27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</w:t>
            </w:r>
            <w:r w:rsidRPr="00D12FD2">
              <w:rPr>
                <w:rFonts w:asciiTheme="minorHAnsi" w:hAnsiTheme="minorHAnsi" w:cstheme="minorHAnsi"/>
              </w:rPr>
              <w:t>2.20</w:t>
            </w:r>
            <w:r>
              <w:rPr>
                <w:rFonts w:asciiTheme="minorHAnsi" w:hAnsiTheme="minorHAnsi" w:cstheme="minorHAnsi"/>
              </w:rPr>
              <w:t>21</w:t>
            </w:r>
            <w:r w:rsidRPr="00D12FD2">
              <w:rPr>
                <w:rFonts w:asciiTheme="minorHAnsi" w:hAnsiTheme="minorHAnsi" w:cstheme="minorHAnsi"/>
              </w:rPr>
              <w:t>. u 10h</w:t>
            </w:r>
          </w:p>
          <w:p w14:paraId="27B9E7CB" w14:textId="08333442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  <w:r w:rsidRPr="00D12FD2">
              <w:rPr>
                <w:rFonts w:cstheme="minorHAnsi"/>
                <w:sz w:val="22"/>
                <w:szCs w:val="22"/>
              </w:rPr>
              <w:t>.2.20</w:t>
            </w:r>
            <w:r>
              <w:rPr>
                <w:rFonts w:cstheme="minorHAnsi"/>
                <w:sz w:val="22"/>
                <w:szCs w:val="22"/>
              </w:rPr>
              <w:t>21</w:t>
            </w:r>
            <w:r w:rsidRPr="00D12FD2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21FE129E" w14:textId="0A2EBB39" w:rsidR="00F80C27" w:rsidRDefault="00F80C27" w:rsidP="00F80C27">
            <w:r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F80C27" w14:paraId="7AA1801C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2BFC63" w14:textId="5977CF6E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Kostimografija 3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9152EA" w14:textId="77777777" w:rsidR="009B5DA2" w:rsidRPr="00353FB6" w:rsidRDefault="009B5DA2" w:rsidP="009B5DA2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027E0D6D" w14:textId="6726BA3D" w:rsidR="00F80C27" w:rsidRPr="00EF77B1" w:rsidRDefault="009B5DA2" w:rsidP="009B5DA2">
            <w:pPr>
              <w:rPr>
                <w:rFonts w:cstheme="minorHAnsi"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Naslovni asistent</w:t>
            </w:r>
          </w:p>
        </w:tc>
        <w:tc>
          <w:tcPr>
            <w:tcW w:w="2006" w:type="dxa"/>
          </w:tcPr>
          <w:p w14:paraId="27F9E040" w14:textId="6C95ADEF" w:rsidR="00F80C27" w:rsidRPr="00D12FD2" w:rsidRDefault="00F80C27" w:rsidP="00F80C27">
            <w:pPr>
              <w:pStyle w:val="TableParagraph"/>
              <w:spacing w:before="134"/>
              <w:ind w:left="102" w:right="93"/>
              <w:jc w:val="center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5</w:t>
            </w:r>
            <w:r w:rsidRPr="00D12FD2">
              <w:rPr>
                <w:rFonts w:asciiTheme="minorHAnsi" w:eastAsia="Times New Roman" w:hAnsiTheme="minorHAnsi" w:cstheme="minorHAnsi"/>
              </w:rPr>
              <w:t>.2.202</w:t>
            </w:r>
            <w:r>
              <w:rPr>
                <w:rFonts w:asciiTheme="minorHAnsi" w:eastAsia="Times New Roman" w:hAnsiTheme="minorHAnsi" w:cstheme="minorHAnsi"/>
              </w:rPr>
              <w:t>1</w:t>
            </w:r>
            <w:r w:rsidRPr="00D12FD2">
              <w:rPr>
                <w:rFonts w:asciiTheme="minorHAnsi" w:eastAsia="Times New Roman" w:hAnsiTheme="minorHAnsi" w:cstheme="minorHAnsi"/>
              </w:rPr>
              <w:t>. u 10</w:t>
            </w:r>
            <w:r>
              <w:rPr>
                <w:rFonts w:asciiTheme="minorHAnsi" w:eastAsia="Times New Roman" w:hAnsiTheme="minorHAnsi" w:cstheme="minorHAnsi"/>
              </w:rPr>
              <w:t>h</w:t>
            </w:r>
          </w:p>
          <w:p w14:paraId="38D5CF90" w14:textId="00ED7FC7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eastAsia="Times New Roman" w:cstheme="minorHAnsi"/>
                <w:sz w:val="22"/>
                <w:szCs w:val="22"/>
              </w:rPr>
              <w:t>19</w:t>
            </w:r>
            <w:r w:rsidRPr="00D12FD2">
              <w:rPr>
                <w:rFonts w:eastAsia="Times New Roman" w:cstheme="minorHAnsi"/>
                <w:sz w:val="22"/>
                <w:szCs w:val="22"/>
              </w:rPr>
              <w:t>.2.202</w:t>
            </w:r>
            <w:r>
              <w:rPr>
                <w:rFonts w:eastAsia="Times New Roman" w:cstheme="minorHAnsi"/>
                <w:sz w:val="22"/>
                <w:szCs w:val="22"/>
              </w:rPr>
              <w:t>1</w:t>
            </w:r>
            <w:r w:rsidRPr="00D12FD2">
              <w:rPr>
                <w:rFonts w:eastAsia="Times New Roman" w:cstheme="minorHAnsi"/>
                <w:sz w:val="22"/>
                <w:szCs w:val="22"/>
              </w:rPr>
              <w:t>. u 10</w:t>
            </w:r>
            <w:r>
              <w:rPr>
                <w:rFonts w:eastAsia="Times New Roman" w:cstheme="minorHAnsi"/>
                <w:sz w:val="22"/>
                <w:szCs w:val="22"/>
              </w:rPr>
              <w:t>h</w:t>
            </w:r>
          </w:p>
        </w:tc>
        <w:tc>
          <w:tcPr>
            <w:tcW w:w="2286" w:type="dxa"/>
          </w:tcPr>
          <w:p w14:paraId="7D888D4B" w14:textId="3DD12C5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2BD1189B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BCBAC5" w14:textId="645D989C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Scenski prostor 3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033E52" w14:textId="77777777" w:rsidR="00042675" w:rsidRDefault="00042675" w:rsidP="00042675">
            <w:r>
              <w:t>Red. prof. art. Osman Arslanagić</w:t>
            </w:r>
          </w:p>
          <w:p w14:paraId="0355D024" w14:textId="647AB05F" w:rsidR="00F80C27" w:rsidRPr="00EF77B1" w:rsidRDefault="00042675" w:rsidP="00042675">
            <w:pPr>
              <w:rPr>
                <w:rFonts w:cstheme="minorHAnsi"/>
                <w:sz w:val="22"/>
                <w:szCs w:val="22"/>
              </w:rPr>
            </w:pPr>
            <w:r>
              <w:t>Sheron Pimpi Steiner, ass.</w:t>
            </w:r>
          </w:p>
        </w:tc>
        <w:tc>
          <w:tcPr>
            <w:tcW w:w="2006" w:type="dxa"/>
          </w:tcPr>
          <w:p w14:paraId="435A9EDE" w14:textId="77777777" w:rsidR="00F80C27" w:rsidRPr="00D12FD2" w:rsidRDefault="00F80C27" w:rsidP="00F80C27">
            <w:pPr>
              <w:pStyle w:val="TableParagraph"/>
              <w:spacing w:before="9"/>
              <w:jc w:val="center"/>
              <w:rPr>
                <w:rFonts w:asciiTheme="minorHAnsi" w:hAnsiTheme="minorHAnsi" w:cstheme="minorHAnsi"/>
              </w:rPr>
            </w:pPr>
          </w:p>
          <w:p w14:paraId="068D70A3" w14:textId="62E9DA72" w:rsidR="00F80C27" w:rsidRPr="00D12FD2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2FD2">
              <w:rPr>
                <w:rFonts w:cstheme="minorHAnsi"/>
                <w:sz w:val="22"/>
                <w:szCs w:val="22"/>
              </w:rPr>
              <w:t>28.1.202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D12FD2">
              <w:rPr>
                <w:rFonts w:cstheme="minorHAnsi"/>
                <w:sz w:val="22"/>
                <w:szCs w:val="22"/>
              </w:rPr>
              <w:t>. u 11</w:t>
            </w:r>
            <w:r>
              <w:rPr>
                <w:rFonts w:cstheme="minorHAnsi"/>
                <w:sz w:val="22"/>
                <w:szCs w:val="22"/>
              </w:rPr>
              <w:t>h</w:t>
            </w:r>
          </w:p>
          <w:p w14:paraId="7B26C35A" w14:textId="5F4306A6" w:rsidR="00F80C27" w:rsidRPr="00D12FD2" w:rsidRDefault="00F80C27" w:rsidP="00F80C27">
            <w:pPr>
              <w:jc w:val="center"/>
              <w:rPr>
                <w:rFonts w:cstheme="minorHAnsi"/>
                <w:sz w:val="22"/>
                <w:szCs w:val="22"/>
              </w:rPr>
            </w:pPr>
            <w:r w:rsidRPr="00D12FD2">
              <w:rPr>
                <w:rFonts w:cstheme="minorHAnsi"/>
                <w:sz w:val="22"/>
                <w:szCs w:val="22"/>
              </w:rPr>
              <w:t>18.2.202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D12FD2">
              <w:rPr>
                <w:rFonts w:cstheme="minorHAnsi"/>
                <w:sz w:val="22"/>
                <w:szCs w:val="22"/>
              </w:rPr>
              <w:t>. u 11</w:t>
            </w:r>
            <w:r>
              <w:rPr>
                <w:rFonts w:cstheme="minorHAnsi"/>
                <w:sz w:val="22"/>
                <w:szCs w:val="22"/>
              </w:rPr>
              <w:t>h</w:t>
            </w:r>
          </w:p>
          <w:p w14:paraId="0E1EADE1" w14:textId="77777777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4A013813" w14:textId="1C9F972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4ED3A877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A9B4C6" w14:textId="75B476DB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eastAsia="Times New Roman" w:cstheme="minorHAnsi"/>
                <w:sz w:val="22"/>
                <w:szCs w:val="22"/>
              </w:rPr>
              <w:t xml:space="preserve">Oblikovanje i tehnologija lutke </w:t>
            </w:r>
            <w:r w:rsidRPr="00EF77B1">
              <w:rPr>
                <w:rFonts w:cstheme="minorHAnsi"/>
                <w:sz w:val="22"/>
                <w:szCs w:val="22"/>
              </w:rPr>
              <w:t>3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DA9E01" w14:textId="77777777" w:rsidR="00F80C27" w:rsidRPr="00EF77B1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F77B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doc. dr. art. Ria Trdin</w:t>
            </w:r>
          </w:p>
          <w:p w14:paraId="7C88C7D3" w14:textId="4FEC4C34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Sheron Pimpi-Steiner, ass.</w:t>
            </w:r>
          </w:p>
        </w:tc>
        <w:tc>
          <w:tcPr>
            <w:tcW w:w="2006" w:type="dxa"/>
            <w:tcBorders>
              <w:top w:val="nil"/>
            </w:tcBorders>
          </w:tcPr>
          <w:p w14:paraId="6F1FAE9C" w14:textId="56A0D4E0" w:rsidR="00F80C27" w:rsidRPr="00D12FD2" w:rsidRDefault="00F80C27" w:rsidP="00F80C27">
            <w:pPr>
              <w:pStyle w:val="TableParagraph"/>
              <w:spacing w:before="129"/>
              <w:rPr>
                <w:rFonts w:asciiTheme="minorHAnsi" w:hAnsiTheme="minorHAnsi" w:cstheme="minorHAnsi"/>
              </w:rPr>
            </w:pPr>
            <w:r w:rsidRPr="00D12FD2">
              <w:rPr>
                <w:rFonts w:asciiTheme="minorHAnsi" w:hAnsiTheme="minorHAnsi" w:cstheme="minorHAnsi"/>
              </w:rPr>
              <w:t>30.1.202</w:t>
            </w:r>
            <w:r>
              <w:rPr>
                <w:rFonts w:asciiTheme="minorHAnsi" w:hAnsiTheme="minorHAnsi" w:cstheme="minorHAnsi"/>
              </w:rPr>
              <w:t>1</w:t>
            </w:r>
            <w:r w:rsidRPr="00D12FD2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u 10h</w:t>
            </w:r>
          </w:p>
          <w:p w14:paraId="2666D6D3" w14:textId="4B2887F4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D12FD2">
              <w:rPr>
                <w:rFonts w:cstheme="minorHAnsi"/>
                <w:sz w:val="22"/>
                <w:szCs w:val="22"/>
              </w:rPr>
              <w:t>13. 2.202</w:t>
            </w:r>
            <w:r>
              <w:rPr>
                <w:rFonts w:cstheme="minorHAnsi"/>
                <w:sz w:val="22"/>
                <w:szCs w:val="22"/>
              </w:rPr>
              <w:t>1</w:t>
            </w:r>
            <w:r w:rsidRPr="00D12FD2">
              <w:rPr>
                <w:rFonts w:cstheme="minorHAnsi"/>
                <w:sz w:val="22"/>
                <w:szCs w:val="22"/>
              </w:rPr>
              <w:t>.</w:t>
            </w:r>
            <w:r>
              <w:rPr>
                <w:rFonts w:cstheme="minorHAnsi"/>
                <w:sz w:val="22"/>
                <w:szCs w:val="22"/>
              </w:rPr>
              <w:t xml:space="preserve"> u 10h</w:t>
            </w:r>
          </w:p>
        </w:tc>
        <w:tc>
          <w:tcPr>
            <w:tcW w:w="2286" w:type="dxa"/>
          </w:tcPr>
          <w:p w14:paraId="524C2927" w14:textId="31772CFB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4493360F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F2BB44" w14:textId="274095C3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Likovnost u tekstu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343770" w14:textId="77777777" w:rsidR="00F80C27" w:rsidRPr="00EF77B1" w:rsidRDefault="00F80C27" w:rsidP="00F80C27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right="-24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F77B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Izv.prof.art.dr.sc. Saša Došen</w:t>
            </w:r>
          </w:p>
          <w:p w14:paraId="0306F7F9" w14:textId="693FA7A4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10BFFFAE" w14:textId="7B90673A" w:rsidR="00F80C27" w:rsidRPr="00D12FD2" w:rsidRDefault="00F80C27" w:rsidP="00F80C27">
            <w:pPr>
              <w:pStyle w:val="TableParagraph"/>
              <w:spacing w:before="129"/>
              <w:ind w:left="149"/>
              <w:rPr>
                <w:rFonts w:asciiTheme="minorHAnsi" w:hAnsiTheme="minorHAnsi" w:cstheme="minorHAnsi"/>
                <w:w w:val="95"/>
              </w:rPr>
            </w:pPr>
            <w:r w:rsidRPr="00D12FD2">
              <w:rPr>
                <w:rFonts w:asciiTheme="minorHAnsi" w:hAnsiTheme="minorHAnsi" w:cstheme="minorHAnsi"/>
                <w:w w:val="95"/>
              </w:rPr>
              <w:t>27.1.202</w:t>
            </w:r>
            <w:r>
              <w:rPr>
                <w:rFonts w:asciiTheme="minorHAnsi" w:hAnsiTheme="minorHAnsi" w:cstheme="minorHAnsi"/>
                <w:w w:val="95"/>
              </w:rPr>
              <w:t>1</w:t>
            </w:r>
            <w:r w:rsidRPr="00D12FD2">
              <w:rPr>
                <w:rFonts w:asciiTheme="minorHAnsi" w:hAnsiTheme="minorHAnsi" w:cstheme="minorHAnsi"/>
                <w:w w:val="95"/>
              </w:rPr>
              <w:t>.</w:t>
            </w:r>
            <w:r>
              <w:rPr>
                <w:rFonts w:asciiTheme="minorHAnsi" w:hAnsiTheme="minorHAnsi" w:cstheme="minorHAnsi"/>
                <w:w w:val="95"/>
              </w:rPr>
              <w:t xml:space="preserve"> u 10h</w:t>
            </w:r>
          </w:p>
          <w:p w14:paraId="3D63BDE2" w14:textId="2553E80A" w:rsidR="00F80C27" w:rsidRPr="00D12FD2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D12FD2">
              <w:rPr>
                <w:rFonts w:cstheme="minorHAnsi"/>
                <w:w w:val="95"/>
                <w:sz w:val="22"/>
                <w:szCs w:val="22"/>
              </w:rPr>
              <w:t>10.2.202</w:t>
            </w:r>
            <w:r>
              <w:rPr>
                <w:rFonts w:cstheme="minorHAnsi"/>
                <w:w w:val="95"/>
                <w:sz w:val="22"/>
                <w:szCs w:val="22"/>
              </w:rPr>
              <w:t>1. u 10h</w:t>
            </w:r>
          </w:p>
        </w:tc>
        <w:tc>
          <w:tcPr>
            <w:tcW w:w="2286" w:type="dxa"/>
          </w:tcPr>
          <w:p w14:paraId="36786A4F" w14:textId="4405634A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21543F3D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8DC3BA" w14:textId="73BE2A63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eastAsia="Times New Roman" w:cstheme="minorHAnsi"/>
                <w:sz w:val="22"/>
                <w:szCs w:val="22"/>
              </w:rPr>
              <w:t>Video snimanje i produkcija 1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9A8E15" w14:textId="4A0F2441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eastAsia="Times New Roman" w:cstheme="minorHAnsi"/>
                <w:sz w:val="22"/>
                <w:szCs w:val="22"/>
              </w:rPr>
              <w:t>Izv.prof.art. Davor Šarić</w:t>
            </w:r>
          </w:p>
        </w:tc>
        <w:tc>
          <w:tcPr>
            <w:tcW w:w="2006" w:type="dxa"/>
          </w:tcPr>
          <w:p w14:paraId="4575E215" w14:textId="658720BC" w:rsidR="00F80C27" w:rsidRPr="004B3B01" w:rsidRDefault="00F80C27" w:rsidP="00F80C27">
            <w:pPr>
              <w:pStyle w:val="TableParagraph"/>
              <w:spacing w:before="129"/>
              <w:ind w:left="102" w:right="93"/>
              <w:jc w:val="center"/>
              <w:rPr>
                <w:w w:val="95"/>
              </w:rPr>
            </w:pPr>
            <w:r w:rsidRPr="004B3B01">
              <w:rPr>
                <w:w w:val="95"/>
              </w:rPr>
              <w:t>3.2.202</w:t>
            </w:r>
            <w:r>
              <w:rPr>
                <w:w w:val="95"/>
              </w:rPr>
              <w:t>1</w:t>
            </w:r>
            <w:r w:rsidRPr="004B3B01">
              <w:rPr>
                <w:w w:val="95"/>
              </w:rPr>
              <w:t>.</w:t>
            </w:r>
            <w:r>
              <w:rPr>
                <w:w w:val="95"/>
              </w:rPr>
              <w:t xml:space="preserve"> u 11h</w:t>
            </w:r>
          </w:p>
          <w:p w14:paraId="6749C1D3" w14:textId="6F0A5F88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4B3B01">
              <w:rPr>
                <w:w w:val="95"/>
              </w:rPr>
              <w:t>17.2.202</w:t>
            </w:r>
            <w:r>
              <w:rPr>
                <w:w w:val="95"/>
              </w:rPr>
              <w:t>1</w:t>
            </w:r>
            <w:r w:rsidRPr="004B3B01">
              <w:rPr>
                <w:w w:val="95"/>
              </w:rPr>
              <w:t>.</w:t>
            </w:r>
            <w:r>
              <w:rPr>
                <w:w w:val="95"/>
              </w:rPr>
              <w:t xml:space="preserve"> u 11h</w:t>
            </w:r>
          </w:p>
        </w:tc>
        <w:tc>
          <w:tcPr>
            <w:tcW w:w="2286" w:type="dxa"/>
          </w:tcPr>
          <w:p w14:paraId="139DA1C8" w14:textId="1DBEDA03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0B6E1AE2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0AC8E0" w14:textId="4FD5EF23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lastRenderedPageBreak/>
              <w:t>Kazališna produkcija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C8F851" w14:textId="47B655F4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392370">
              <w:rPr>
                <w:rFonts w:ascii="Myriad Pro" w:hAnsi="Myriad Pro"/>
                <w:sz w:val="22"/>
              </w:rPr>
              <w:t>Doc.art. Tatjana Aćimović</w:t>
            </w:r>
          </w:p>
        </w:tc>
        <w:tc>
          <w:tcPr>
            <w:tcW w:w="2006" w:type="dxa"/>
          </w:tcPr>
          <w:p w14:paraId="016FC868" w14:textId="4B66DB6E" w:rsidR="00F80C27" w:rsidRPr="004B3B01" w:rsidRDefault="00F80C27" w:rsidP="00F80C27">
            <w:pPr>
              <w:pStyle w:val="TableParagraph"/>
              <w:spacing w:before="4" w:line="220" w:lineRule="exact"/>
              <w:ind w:left="102" w:right="93"/>
              <w:jc w:val="center"/>
              <w:rPr>
                <w:w w:val="95"/>
              </w:rPr>
            </w:pPr>
            <w:r>
              <w:rPr>
                <w:w w:val="95"/>
              </w:rPr>
              <w:t>29</w:t>
            </w:r>
            <w:r w:rsidRPr="004B3B01">
              <w:rPr>
                <w:w w:val="95"/>
              </w:rPr>
              <w:t>.1.202</w:t>
            </w:r>
            <w:r>
              <w:rPr>
                <w:w w:val="95"/>
              </w:rPr>
              <w:t>1</w:t>
            </w:r>
            <w:r w:rsidRPr="004B3B01">
              <w:rPr>
                <w:w w:val="95"/>
              </w:rPr>
              <w:t>.</w:t>
            </w:r>
            <w:r>
              <w:rPr>
                <w:w w:val="95"/>
              </w:rPr>
              <w:t xml:space="preserve"> u 10h</w:t>
            </w:r>
          </w:p>
          <w:p w14:paraId="08EB0515" w14:textId="7D84C6AF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  <w:r>
              <w:rPr>
                <w:w w:val="95"/>
              </w:rPr>
              <w:t>14</w:t>
            </w:r>
            <w:r w:rsidRPr="004B3B01">
              <w:rPr>
                <w:w w:val="95"/>
              </w:rPr>
              <w:t>.2.202</w:t>
            </w:r>
            <w:r>
              <w:rPr>
                <w:w w:val="95"/>
              </w:rPr>
              <w:t>1</w:t>
            </w:r>
            <w:r w:rsidRPr="004B3B01">
              <w:rPr>
                <w:w w:val="95"/>
              </w:rPr>
              <w:t>.</w:t>
            </w:r>
            <w:r>
              <w:rPr>
                <w:w w:val="95"/>
              </w:rPr>
              <w:t xml:space="preserve"> u 10h</w:t>
            </w:r>
          </w:p>
        </w:tc>
        <w:tc>
          <w:tcPr>
            <w:tcW w:w="2286" w:type="dxa"/>
          </w:tcPr>
          <w:p w14:paraId="3B2EBF4F" w14:textId="3DBE6D8C" w:rsidR="00F80C27" w:rsidRDefault="00F80C27" w:rsidP="00F80C27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F80C27" w14:paraId="518F0098" w14:textId="77777777" w:rsidTr="008C5BD0">
        <w:tc>
          <w:tcPr>
            <w:tcW w:w="2412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0A1A22" w14:textId="5D43E795" w:rsidR="00F80C27" w:rsidRPr="00EF77B1" w:rsidRDefault="00F80C27" w:rsidP="00F80C27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3D računalno modeliranje za scensku umjetnost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9A2DFE" w14:textId="77777777" w:rsidR="00EB785A" w:rsidRPr="00353FB6" w:rsidRDefault="00EB785A" w:rsidP="00EB785A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Tomislav Marijanović, viši teh.sur.</w:t>
            </w:r>
          </w:p>
          <w:p w14:paraId="10994F83" w14:textId="55E31D1F" w:rsidR="00F80C27" w:rsidRPr="00353FB6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Davor Molnar, umj.sur.</w:t>
            </w:r>
          </w:p>
        </w:tc>
        <w:tc>
          <w:tcPr>
            <w:tcW w:w="2006" w:type="dxa"/>
          </w:tcPr>
          <w:p w14:paraId="03C52381" w14:textId="7062CB37" w:rsidR="00F80C27" w:rsidRPr="004B3B01" w:rsidRDefault="00F80C27" w:rsidP="00F80C27">
            <w:pPr>
              <w:jc w:val="center"/>
              <w:rPr>
                <w:rFonts w:ascii="Times New Roman" w:hAnsi="Times New Roman" w:cs="Times New Roman"/>
              </w:rPr>
            </w:pPr>
            <w:r w:rsidRPr="004B3B01">
              <w:t>27.1.202</w:t>
            </w:r>
            <w:r>
              <w:t>1</w:t>
            </w:r>
            <w:r w:rsidRPr="004B3B01">
              <w:t xml:space="preserve">. u 10h </w:t>
            </w:r>
          </w:p>
          <w:p w14:paraId="3CEFAEEE" w14:textId="3AB20E5B" w:rsidR="00F80C27" w:rsidRPr="004B3B01" w:rsidRDefault="00F80C27" w:rsidP="00F80C27">
            <w:pPr>
              <w:jc w:val="center"/>
            </w:pPr>
            <w:r w:rsidRPr="004B3B01">
              <w:t>10.2.202</w:t>
            </w:r>
            <w:r>
              <w:t>1</w:t>
            </w:r>
            <w:r w:rsidRPr="004B3B01">
              <w:t xml:space="preserve">. u 10h </w:t>
            </w:r>
          </w:p>
          <w:p w14:paraId="648C212A" w14:textId="77777777" w:rsidR="00F80C27" w:rsidRPr="00B90AAE" w:rsidRDefault="00F80C27" w:rsidP="00F80C2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6EE13A85" w14:textId="4519A563" w:rsidR="00F80C27" w:rsidRDefault="00F80C27" w:rsidP="00F80C27">
            <w:r>
              <w:t>Likovna zgrada, računalna učionica</w:t>
            </w:r>
          </w:p>
        </w:tc>
      </w:tr>
      <w:tr w:rsidR="00EB785A" w14:paraId="277A32D3" w14:textId="77777777" w:rsidTr="00DD44DD">
        <w:tc>
          <w:tcPr>
            <w:tcW w:w="2412" w:type="dxa"/>
          </w:tcPr>
          <w:p w14:paraId="76169FDB" w14:textId="656E6929" w:rsidR="00EB785A" w:rsidRPr="00EF77B1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Scensko kiparstvo 3</w:t>
            </w:r>
          </w:p>
        </w:tc>
        <w:tc>
          <w:tcPr>
            <w:tcW w:w="2306" w:type="dxa"/>
            <w:vAlign w:val="center"/>
          </w:tcPr>
          <w:p w14:paraId="5CFF9030" w14:textId="127BAFF7" w:rsidR="00EB785A" w:rsidRPr="00353FB6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color w:val="000000"/>
                <w:sz w:val="22"/>
                <w:szCs w:val="22"/>
              </w:rPr>
              <w:t>Doc.art. Dejan Duraković</w:t>
            </w:r>
          </w:p>
        </w:tc>
        <w:tc>
          <w:tcPr>
            <w:tcW w:w="2006" w:type="dxa"/>
          </w:tcPr>
          <w:p w14:paraId="6A83124E" w14:textId="4E7C750F" w:rsidR="00EB785A" w:rsidRPr="004B3B01" w:rsidRDefault="00EB785A" w:rsidP="00EB785A">
            <w:pPr>
              <w:pStyle w:val="TableParagraph"/>
              <w:spacing w:before="129"/>
              <w:ind w:left="102" w:right="97"/>
              <w:jc w:val="center"/>
            </w:pPr>
            <w:r w:rsidRPr="004B3B01">
              <w:t>4.2.202</w:t>
            </w:r>
            <w:r>
              <w:t>1</w:t>
            </w:r>
            <w:r w:rsidRPr="004B3B01">
              <w:t>. u 1</w:t>
            </w:r>
            <w:r>
              <w:t>0</w:t>
            </w:r>
            <w:r w:rsidRPr="004B3B01">
              <w:t>h</w:t>
            </w:r>
          </w:p>
          <w:p w14:paraId="534B768D" w14:textId="7CD57E5C" w:rsidR="00EB785A" w:rsidRPr="00B90AAE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4B3B01">
              <w:t>21.2.202</w:t>
            </w:r>
            <w:r>
              <w:t>1</w:t>
            </w:r>
            <w:r w:rsidRPr="004B3B01">
              <w:t>. u 10h</w:t>
            </w:r>
          </w:p>
        </w:tc>
        <w:tc>
          <w:tcPr>
            <w:tcW w:w="2286" w:type="dxa"/>
          </w:tcPr>
          <w:p w14:paraId="110FD565" w14:textId="6EABBB3E" w:rsidR="00EB785A" w:rsidRDefault="00EB785A" w:rsidP="00EB785A">
            <w:r>
              <w:t>Zgrada kiparstva</w:t>
            </w:r>
          </w:p>
        </w:tc>
      </w:tr>
      <w:tr w:rsidR="00EB785A" w:rsidRPr="006603F9" w14:paraId="2D13733E" w14:textId="77777777" w:rsidTr="000911C7">
        <w:tc>
          <w:tcPr>
            <w:tcW w:w="2412" w:type="dxa"/>
          </w:tcPr>
          <w:p w14:paraId="6FA42571" w14:textId="4AA74FFD" w:rsidR="00EB785A" w:rsidRPr="006603F9" w:rsidRDefault="00EB785A" w:rsidP="00EB785A">
            <w:pPr>
              <w:pStyle w:val="TableParagraph"/>
              <w:spacing w:before="6"/>
              <w:ind w:left="107"/>
              <w:rPr>
                <w:rFonts w:asciiTheme="minorHAnsi" w:hAnsiTheme="minorHAnsi" w:cstheme="minorHAnsi"/>
              </w:rPr>
            </w:pPr>
            <w:r w:rsidRPr="006603F9">
              <w:rPr>
                <w:rFonts w:asciiTheme="minorHAnsi" w:hAnsiTheme="minorHAnsi" w:cstheme="minorHAnsi"/>
              </w:rPr>
              <w:t>Intermedijalno oblikovanje</w:t>
            </w:r>
          </w:p>
          <w:p w14:paraId="15FC85CC" w14:textId="073D53F8" w:rsidR="00EB785A" w:rsidRPr="006603F9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6603F9">
              <w:rPr>
                <w:rFonts w:cstheme="minorHAnsi"/>
                <w:sz w:val="22"/>
                <w:szCs w:val="22"/>
              </w:rPr>
              <w:t>izvedbe 1</w:t>
            </w:r>
          </w:p>
        </w:tc>
        <w:tc>
          <w:tcPr>
            <w:tcW w:w="2306" w:type="dxa"/>
          </w:tcPr>
          <w:p w14:paraId="13A59EFB" w14:textId="485C8B6B" w:rsidR="00EB785A" w:rsidRPr="006603F9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6603F9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4D42507A" w14:textId="0EE35B54" w:rsidR="00EB785A" w:rsidRPr="006603F9" w:rsidRDefault="00EB785A" w:rsidP="00EB785A">
            <w:pPr>
              <w:pStyle w:val="TableParagraph"/>
              <w:spacing w:before="129"/>
              <w:ind w:left="102" w:right="97"/>
              <w:jc w:val="center"/>
            </w:pPr>
            <w:r w:rsidRPr="006603F9">
              <w:t>4.2.2021. u 10h</w:t>
            </w:r>
          </w:p>
          <w:p w14:paraId="53D0BBAE" w14:textId="22C78702" w:rsidR="00EB785A" w:rsidRPr="006603F9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6603F9">
              <w:t>21.2.2021. u 10h</w:t>
            </w:r>
          </w:p>
        </w:tc>
        <w:tc>
          <w:tcPr>
            <w:tcW w:w="2286" w:type="dxa"/>
          </w:tcPr>
          <w:p w14:paraId="09BCDA68" w14:textId="501EFA87" w:rsidR="00EB785A" w:rsidRPr="006603F9" w:rsidRDefault="00EB785A" w:rsidP="00EB785A">
            <w:r w:rsidRPr="006603F9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EB785A" w14:paraId="2D07921E" w14:textId="77777777" w:rsidTr="000911C7">
        <w:tc>
          <w:tcPr>
            <w:tcW w:w="2412" w:type="dxa"/>
          </w:tcPr>
          <w:p w14:paraId="5E38D27C" w14:textId="7777777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14:paraId="44EFCB65" w14:textId="7777777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006" w:type="dxa"/>
          </w:tcPr>
          <w:p w14:paraId="3E5AAE32" w14:textId="7777777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37D97919" w14:textId="7777777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B785A" w14:paraId="525A4B40" w14:textId="77777777" w:rsidTr="00861A34">
        <w:tc>
          <w:tcPr>
            <w:tcW w:w="2412" w:type="dxa"/>
          </w:tcPr>
          <w:p w14:paraId="167D612B" w14:textId="332F0A59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Estetika lutkarstva 6</w:t>
            </w:r>
          </w:p>
        </w:tc>
        <w:tc>
          <w:tcPr>
            <w:tcW w:w="2306" w:type="dxa"/>
            <w:vAlign w:val="center"/>
          </w:tcPr>
          <w:p w14:paraId="3274F42F" w14:textId="77777777" w:rsidR="00EB785A" w:rsidRPr="00EA11F3" w:rsidRDefault="00EB785A" w:rsidP="00EB785A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left="567" w:right="-24" w:hanging="567"/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</w:pPr>
            <w:r w:rsidRPr="00EA11F3">
              <w:rPr>
                <w:rFonts w:asciiTheme="minorHAnsi" w:hAnsiTheme="minorHAnsi" w:cstheme="minorHAnsi"/>
                <w:bCs/>
                <w:sz w:val="22"/>
                <w:szCs w:val="22"/>
                <w:lang w:val="hr-HR"/>
              </w:rPr>
              <w:t>Izv.prof. dr. sc. Livija Kroflin</w:t>
            </w:r>
          </w:p>
          <w:p w14:paraId="6305610C" w14:textId="4BC87A60" w:rsidR="00EB785A" w:rsidRPr="00EA11F3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EA11F3">
              <w:rPr>
                <w:rFonts w:cstheme="minorHAnsi"/>
                <w:bCs/>
                <w:sz w:val="22"/>
                <w:szCs w:val="22"/>
              </w:rPr>
              <w:t>Igor Tretinjak, ass.</w:t>
            </w:r>
          </w:p>
        </w:tc>
        <w:tc>
          <w:tcPr>
            <w:tcW w:w="2006" w:type="dxa"/>
          </w:tcPr>
          <w:p w14:paraId="58B4C35E" w14:textId="77592FCB" w:rsidR="00EB785A" w:rsidRPr="00EA11F3" w:rsidRDefault="00EB785A" w:rsidP="00EB785A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15.06.202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9h</w:t>
            </w:r>
          </w:p>
          <w:p w14:paraId="29B7E02A" w14:textId="457082E1" w:rsidR="00EB785A" w:rsidRPr="00EA11F3" w:rsidRDefault="00EB785A" w:rsidP="00EB785A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08.07.202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9h</w:t>
            </w:r>
          </w:p>
          <w:p w14:paraId="0E1F7E22" w14:textId="6E297BD4" w:rsidR="00EB785A" w:rsidRPr="00EA11F3" w:rsidRDefault="00EB785A" w:rsidP="00EB785A">
            <w:pPr>
              <w:pStyle w:val="TableParagraph"/>
              <w:spacing w:before="129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09.09.202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A11F3">
              <w:rPr>
                <w:rFonts w:asciiTheme="minorHAnsi" w:hAnsiTheme="minorHAnsi" w:cstheme="minorHAnsi"/>
              </w:rPr>
              <w:t>u 9h</w:t>
            </w:r>
          </w:p>
          <w:p w14:paraId="6068EC90" w14:textId="08845467" w:rsidR="00EB785A" w:rsidRPr="00EA11F3" w:rsidRDefault="00EB785A" w:rsidP="00EB785A">
            <w:pPr>
              <w:jc w:val="center"/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28.09.202</w:t>
            </w:r>
            <w:r>
              <w:rPr>
                <w:rFonts w:cstheme="minorHAnsi"/>
                <w:sz w:val="22"/>
                <w:szCs w:val="22"/>
              </w:rPr>
              <w:t>1.</w:t>
            </w:r>
            <w:r w:rsidRPr="00EA11F3">
              <w:rPr>
                <w:rFonts w:cstheme="minorHAnsi"/>
                <w:sz w:val="22"/>
                <w:szCs w:val="22"/>
              </w:rPr>
              <w:t xml:space="preserve"> 9h</w:t>
            </w:r>
          </w:p>
        </w:tc>
        <w:tc>
          <w:tcPr>
            <w:tcW w:w="2286" w:type="dxa"/>
          </w:tcPr>
          <w:p w14:paraId="34483D09" w14:textId="4A6B36CB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Zgrada Rektorata, Tvrđa, P11</w:t>
            </w:r>
          </w:p>
        </w:tc>
      </w:tr>
      <w:tr w:rsidR="00EB785A" w14:paraId="0BCEFCFB" w14:textId="77777777" w:rsidTr="00861A34">
        <w:tc>
          <w:tcPr>
            <w:tcW w:w="2412" w:type="dxa"/>
            <w:tcBorders>
              <w:top w:val="nil"/>
            </w:tcBorders>
          </w:tcPr>
          <w:p w14:paraId="6D05ACF1" w14:textId="778FBB6D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Video snimanje i produkcija 2</w:t>
            </w:r>
          </w:p>
        </w:tc>
        <w:tc>
          <w:tcPr>
            <w:tcW w:w="2306" w:type="dxa"/>
            <w:tcBorders>
              <w:top w:val="nil"/>
            </w:tcBorders>
            <w:vAlign w:val="center"/>
          </w:tcPr>
          <w:p w14:paraId="0DC87976" w14:textId="43A22ACF" w:rsidR="00EB785A" w:rsidRPr="00EA11F3" w:rsidRDefault="00EB785A" w:rsidP="00EB785A">
            <w:pPr>
              <w:rPr>
                <w:rFonts w:cstheme="minorHAnsi"/>
                <w:bCs/>
                <w:sz w:val="22"/>
                <w:szCs w:val="22"/>
              </w:rPr>
            </w:pPr>
            <w:r w:rsidRPr="00EA11F3">
              <w:rPr>
                <w:rFonts w:eastAsia="Times New Roman" w:cstheme="minorHAnsi"/>
                <w:bCs/>
                <w:sz w:val="22"/>
                <w:szCs w:val="22"/>
              </w:rPr>
              <w:t xml:space="preserve">Izv.prof.art. Davor Šarić </w:t>
            </w:r>
          </w:p>
        </w:tc>
        <w:tc>
          <w:tcPr>
            <w:tcW w:w="2006" w:type="dxa"/>
          </w:tcPr>
          <w:p w14:paraId="2B96867B" w14:textId="774EA9F6" w:rsidR="00EB785A" w:rsidRPr="00EA11F3" w:rsidRDefault="00EB785A" w:rsidP="00EB785A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08.06.202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9h</w:t>
            </w:r>
          </w:p>
          <w:p w14:paraId="48B1F181" w14:textId="1E209724" w:rsidR="00EB785A" w:rsidRPr="00EA11F3" w:rsidRDefault="00EB785A" w:rsidP="00EB785A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A11F3">
              <w:rPr>
                <w:rFonts w:asciiTheme="minorHAnsi" w:hAnsiTheme="minorHAnsi" w:cstheme="minorHAnsi"/>
              </w:rPr>
              <w:t>u 9h</w:t>
            </w:r>
          </w:p>
          <w:p w14:paraId="6932956C" w14:textId="1008F112" w:rsidR="00EB785A" w:rsidRPr="00EA11F3" w:rsidRDefault="00EB785A" w:rsidP="00EB785A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07.09.202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9h</w:t>
            </w:r>
          </w:p>
          <w:p w14:paraId="5EE86A86" w14:textId="763B3C86" w:rsidR="00EB785A" w:rsidRPr="00EA11F3" w:rsidRDefault="00EB785A" w:rsidP="00EB785A">
            <w:pPr>
              <w:pStyle w:val="TableParagraph"/>
              <w:spacing w:before="134"/>
              <w:ind w:left="102" w:right="93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21.09.202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A11F3">
              <w:rPr>
                <w:rFonts w:asciiTheme="minorHAnsi" w:hAnsiTheme="minorHAnsi" w:cstheme="minorHAnsi"/>
              </w:rPr>
              <w:t>u 9h</w:t>
            </w:r>
          </w:p>
        </w:tc>
        <w:tc>
          <w:tcPr>
            <w:tcW w:w="2286" w:type="dxa"/>
          </w:tcPr>
          <w:p w14:paraId="154B7B89" w14:textId="0E21EA2F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EB785A" w14:paraId="29A06C04" w14:textId="77777777" w:rsidTr="00162B51">
        <w:trPr>
          <w:trHeight w:val="841"/>
        </w:trPr>
        <w:tc>
          <w:tcPr>
            <w:tcW w:w="2412" w:type="dxa"/>
          </w:tcPr>
          <w:p w14:paraId="1ECBE43B" w14:textId="472C32C7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Likovnost u tekstu</w:t>
            </w:r>
          </w:p>
        </w:tc>
        <w:tc>
          <w:tcPr>
            <w:tcW w:w="2306" w:type="dxa"/>
            <w:vAlign w:val="center"/>
          </w:tcPr>
          <w:p w14:paraId="68C5E5D1" w14:textId="77777777" w:rsidR="00EB785A" w:rsidRPr="00EF77B1" w:rsidRDefault="00EB785A" w:rsidP="00EB785A">
            <w:pPr>
              <w:pStyle w:val="Body"/>
              <w:tabs>
                <w:tab w:val="left" w:pos="-31680"/>
                <w:tab w:val="left" w:pos="-31680"/>
                <w:tab w:val="left" w:pos="-31520"/>
                <w:tab w:val="left" w:pos="-30953"/>
                <w:tab w:val="left" w:pos="-30386"/>
                <w:tab w:val="left" w:pos="-29819"/>
                <w:tab w:val="left" w:pos="-29253"/>
                <w:tab w:val="left" w:pos="567"/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5"/>
                <w:tab w:val="left" w:pos="5102"/>
                <w:tab w:val="left" w:pos="5669"/>
                <w:tab w:val="left" w:pos="6236"/>
                <w:tab w:val="left" w:pos="6803"/>
                <w:tab w:val="left" w:pos="7370"/>
                <w:tab w:val="left" w:pos="7937"/>
                <w:tab w:val="left" w:pos="8504"/>
                <w:tab w:val="left" w:pos="9372"/>
                <w:tab w:val="left" w:pos="9656"/>
                <w:tab w:val="left" w:pos="10205"/>
                <w:tab w:val="left" w:pos="10772"/>
                <w:tab w:val="left" w:pos="11339"/>
                <w:tab w:val="left" w:pos="11906"/>
                <w:tab w:val="left" w:pos="12472"/>
                <w:tab w:val="left" w:pos="13039"/>
                <w:tab w:val="left" w:pos="13606"/>
                <w:tab w:val="left" w:pos="14173"/>
                <w:tab w:val="left" w:pos="14740"/>
                <w:tab w:val="left" w:pos="15307"/>
                <w:tab w:val="left" w:pos="15874"/>
                <w:tab w:val="left" w:pos="16441"/>
                <w:tab w:val="left" w:pos="17008"/>
                <w:tab w:val="left" w:pos="17575"/>
                <w:tab w:val="left" w:pos="18142"/>
                <w:tab w:val="left" w:pos="18709"/>
                <w:tab w:val="left" w:pos="19276"/>
                <w:tab w:val="left" w:pos="19843"/>
                <w:tab w:val="left" w:pos="20409"/>
                <w:tab w:val="left" w:pos="20976"/>
                <w:tab w:val="left" w:pos="21543"/>
                <w:tab w:val="left" w:pos="22110"/>
                <w:tab w:val="left" w:pos="22677"/>
                <w:tab w:val="left" w:pos="23244"/>
                <w:tab w:val="left" w:pos="23811"/>
                <w:tab w:val="left" w:pos="24378"/>
                <w:tab w:val="left" w:pos="24945"/>
                <w:tab w:val="left" w:pos="25512"/>
                <w:tab w:val="left" w:pos="26079"/>
                <w:tab w:val="left" w:pos="26646"/>
                <w:tab w:val="left" w:pos="27213"/>
                <w:tab w:val="left" w:pos="27780"/>
                <w:tab w:val="left" w:pos="28346"/>
                <w:tab w:val="left" w:pos="28913"/>
                <w:tab w:val="left" w:pos="29480"/>
                <w:tab w:val="left" w:pos="30047"/>
                <w:tab w:val="left" w:pos="30614"/>
                <w:tab w:val="left" w:pos="31181"/>
                <w:tab w:val="left" w:pos="31680"/>
                <w:tab w:val="left" w:pos="31680"/>
              </w:tabs>
              <w:ind w:right="-24"/>
              <w:rPr>
                <w:rFonts w:asciiTheme="minorHAnsi" w:hAnsiTheme="minorHAnsi" w:cstheme="minorHAnsi"/>
                <w:sz w:val="22"/>
                <w:szCs w:val="22"/>
                <w:lang w:val="hr-HR"/>
              </w:rPr>
            </w:pPr>
            <w:r w:rsidRPr="00EF77B1">
              <w:rPr>
                <w:rFonts w:asciiTheme="minorHAnsi" w:hAnsiTheme="minorHAnsi" w:cstheme="minorHAnsi"/>
                <w:sz w:val="22"/>
                <w:szCs w:val="22"/>
                <w:lang w:val="hr-HR"/>
              </w:rPr>
              <w:t>Izv.prof.art.dr.sc. Saša Došen</w:t>
            </w:r>
          </w:p>
          <w:p w14:paraId="0EFF6402" w14:textId="0B0E80F5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F77B1">
              <w:rPr>
                <w:rFonts w:cstheme="minorHAnsi"/>
                <w:sz w:val="22"/>
                <w:szCs w:val="22"/>
              </w:rPr>
              <w:t>Ivana Živković, ass.</w:t>
            </w:r>
          </w:p>
        </w:tc>
        <w:tc>
          <w:tcPr>
            <w:tcW w:w="2006" w:type="dxa"/>
          </w:tcPr>
          <w:p w14:paraId="5C776460" w14:textId="4BC347FD" w:rsidR="00EB785A" w:rsidRPr="00EA11F3" w:rsidRDefault="00EB785A" w:rsidP="00EB785A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08.06.202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10h</w:t>
            </w:r>
          </w:p>
          <w:p w14:paraId="28100867" w14:textId="47B0D3A8" w:rsidR="00EB785A" w:rsidRPr="00EA11F3" w:rsidRDefault="00EB785A" w:rsidP="00EB785A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23.06.202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10h</w:t>
            </w:r>
          </w:p>
          <w:p w14:paraId="5A17FDFC" w14:textId="298ED112" w:rsidR="00EB785A" w:rsidRPr="00EA11F3" w:rsidRDefault="00EB785A" w:rsidP="00EB785A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 xml:space="preserve">      07.09.202</w:t>
            </w:r>
            <w:r>
              <w:rPr>
                <w:rFonts w:asciiTheme="minorHAnsi" w:hAnsiTheme="minorHAnsi" w:cstheme="minorHAnsi"/>
              </w:rPr>
              <w:t>1.</w:t>
            </w:r>
            <w:r w:rsidRPr="00EA11F3">
              <w:rPr>
                <w:rFonts w:asciiTheme="minorHAnsi" w:hAnsiTheme="minorHAnsi" w:cstheme="minorHAnsi"/>
              </w:rPr>
              <w:t xml:space="preserve"> u 10h</w:t>
            </w:r>
          </w:p>
          <w:p w14:paraId="4DD186F5" w14:textId="0AEF59B3" w:rsidR="00EB785A" w:rsidRPr="00EA11F3" w:rsidRDefault="00EB785A" w:rsidP="00EB785A">
            <w:pPr>
              <w:pStyle w:val="TableParagraph"/>
              <w:spacing w:before="1"/>
              <w:ind w:left="149"/>
              <w:jc w:val="center"/>
              <w:rPr>
                <w:rFonts w:asciiTheme="minorHAnsi" w:hAnsiTheme="minorHAnsi" w:cstheme="minorHAnsi"/>
              </w:rPr>
            </w:pPr>
            <w:r w:rsidRPr="00EA11F3">
              <w:rPr>
                <w:rFonts w:asciiTheme="minorHAnsi" w:hAnsiTheme="minorHAnsi" w:cstheme="minorHAnsi"/>
              </w:rPr>
              <w:t>21.09.202</w:t>
            </w:r>
            <w:r>
              <w:rPr>
                <w:rFonts w:asciiTheme="minorHAnsi" w:hAnsiTheme="minorHAnsi" w:cstheme="minorHAnsi"/>
              </w:rPr>
              <w:t xml:space="preserve">1. </w:t>
            </w:r>
            <w:r w:rsidRPr="00EA11F3">
              <w:rPr>
                <w:rFonts w:asciiTheme="minorHAnsi" w:hAnsiTheme="minorHAnsi" w:cstheme="minorHAnsi"/>
              </w:rPr>
              <w:t>u 10h</w:t>
            </w:r>
          </w:p>
          <w:p w14:paraId="76AC5985" w14:textId="7A3348A8" w:rsidR="00EB785A" w:rsidRPr="00EA11F3" w:rsidRDefault="00EB785A" w:rsidP="00EB785A">
            <w:pPr>
              <w:pStyle w:val="TableParagraph"/>
              <w:spacing w:before="1"/>
              <w:rPr>
                <w:rFonts w:asciiTheme="minorHAnsi" w:hAnsiTheme="minorHAnsi" w:cstheme="minorHAnsi"/>
              </w:rPr>
            </w:pPr>
          </w:p>
        </w:tc>
        <w:tc>
          <w:tcPr>
            <w:tcW w:w="2286" w:type="dxa"/>
          </w:tcPr>
          <w:p w14:paraId="4CF33761" w14:textId="4621B7C9" w:rsidR="00EB785A" w:rsidRPr="00EA11F3" w:rsidRDefault="00EB785A" w:rsidP="00EB785A">
            <w:pPr>
              <w:rPr>
                <w:rFonts w:cstheme="minorHAnsi"/>
                <w:sz w:val="22"/>
                <w:szCs w:val="22"/>
              </w:rPr>
            </w:pPr>
            <w:r w:rsidRPr="00EA11F3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EB785A" w14:paraId="4BCE5A1E" w14:textId="77777777" w:rsidTr="000911C7">
        <w:tc>
          <w:tcPr>
            <w:tcW w:w="2412" w:type="dxa"/>
          </w:tcPr>
          <w:p w14:paraId="1111F45C" w14:textId="77777777" w:rsidR="00EB785A" w:rsidRPr="006603F9" w:rsidRDefault="00EB785A" w:rsidP="00EB785A">
            <w:pPr>
              <w:pStyle w:val="TableParagraph"/>
              <w:spacing w:before="6"/>
              <w:ind w:left="107"/>
              <w:rPr>
                <w:rFonts w:asciiTheme="minorHAnsi" w:hAnsiTheme="minorHAnsi" w:cstheme="minorHAnsi"/>
              </w:rPr>
            </w:pPr>
            <w:r w:rsidRPr="006603F9">
              <w:rPr>
                <w:rFonts w:asciiTheme="minorHAnsi" w:hAnsiTheme="minorHAnsi" w:cstheme="minorHAnsi"/>
              </w:rPr>
              <w:t>Intermedijalno oblikovanje</w:t>
            </w:r>
          </w:p>
          <w:p w14:paraId="0A5C9EE3" w14:textId="3BA49716" w:rsidR="00EB785A" w:rsidRDefault="00EB785A" w:rsidP="00EB785A">
            <w:r w:rsidRPr="006603F9">
              <w:rPr>
                <w:rFonts w:cstheme="minorHAnsi"/>
                <w:sz w:val="22"/>
                <w:szCs w:val="22"/>
              </w:rPr>
              <w:t>izvedbe 2</w:t>
            </w:r>
          </w:p>
        </w:tc>
        <w:tc>
          <w:tcPr>
            <w:tcW w:w="2306" w:type="dxa"/>
          </w:tcPr>
          <w:p w14:paraId="1E481E3E" w14:textId="4F1875F5" w:rsidR="00EB785A" w:rsidRDefault="00EB785A" w:rsidP="00EB785A">
            <w:r w:rsidRPr="0060333F">
              <w:rPr>
                <w:rFonts w:cstheme="minorHAnsi"/>
                <w:bCs/>
                <w:sz w:val="22"/>
                <w:szCs w:val="22"/>
              </w:rPr>
              <w:t>Doc.dr.sc. Katarina Žeravica</w:t>
            </w:r>
          </w:p>
        </w:tc>
        <w:tc>
          <w:tcPr>
            <w:tcW w:w="2006" w:type="dxa"/>
          </w:tcPr>
          <w:p w14:paraId="25723B5B" w14:textId="61D3631D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9.6.202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2A5BE53B" w14:textId="3F08FDAB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23.6.202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2275D3BD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1D48C231" w14:textId="16DDDF99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lastRenderedPageBreak/>
              <w:t>3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0B4EA50D" w14:textId="6347CA6C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4FBCF7B4" w14:textId="77777777" w:rsidR="00EB785A" w:rsidRPr="00B90AAE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1F77A3A9" w14:textId="2B91D489" w:rsidR="00EB785A" w:rsidRDefault="00EB785A" w:rsidP="00EB785A">
            <w:r w:rsidRPr="00775126">
              <w:rPr>
                <w:rFonts w:cstheme="minorHAnsi"/>
                <w:sz w:val="22"/>
                <w:szCs w:val="22"/>
              </w:rPr>
              <w:lastRenderedPageBreak/>
              <w:t>Odsjek za kreativne tehnologije, zgrada 18</w:t>
            </w:r>
          </w:p>
        </w:tc>
      </w:tr>
      <w:tr w:rsidR="00EB785A" w14:paraId="4BE5882E" w14:textId="77777777" w:rsidTr="008C5BD0">
        <w:tc>
          <w:tcPr>
            <w:tcW w:w="2412" w:type="dxa"/>
            <w:tcBorders>
              <w:top w:val="nil"/>
            </w:tcBorders>
          </w:tcPr>
          <w:p w14:paraId="466414ED" w14:textId="6D1A0761" w:rsidR="00EB785A" w:rsidRPr="00405D69" w:rsidRDefault="00EB785A" w:rsidP="00EB785A">
            <w:pPr>
              <w:rPr>
                <w:sz w:val="22"/>
                <w:szCs w:val="22"/>
              </w:rPr>
            </w:pPr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>Oblikovanje poetskoga teksta I</w:t>
            </w:r>
          </w:p>
        </w:tc>
        <w:tc>
          <w:tcPr>
            <w:tcW w:w="2306" w:type="dxa"/>
            <w:tcBorders>
              <w:top w:val="nil"/>
            </w:tcBorders>
          </w:tcPr>
          <w:p w14:paraId="0883B4BF" w14:textId="3DB8D273" w:rsidR="00EB785A" w:rsidRPr="00353FB6" w:rsidRDefault="00EB785A" w:rsidP="00EB785A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color w:val="000000"/>
                <w:sz w:val="22"/>
                <w:szCs w:val="22"/>
              </w:rPr>
              <w:t>Doc.art. Branko Čegec</w:t>
            </w:r>
          </w:p>
        </w:tc>
        <w:tc>
          <w:tcPr>
            <w:tcW w:w="2006" w:type="dxa"/>
          </w:tcPr>
          <w:p w14:paraId="67FB09E3" w14:textId="77777777" w:rsidR="00EB785A" w:rsidRPr="00D12FD2" w:rsidRDefault="00EB785A" w:rsidP="00EB785A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</w:t>
            </w:r>
            <w:r w:rsidRPr="00D12FD2">
              <w:rPr>
                <w:rFonts w:asciiTheme="minorHAnsi" w:hAnsiTheme="minorHAnsi" w:cstheme="minorHAnsi"/>
              </w:rPr>
              <w:t>2.20</w:t>
            </w:r>
            <w:r>
              <w:rPr>
                <w:rFonts w:asciiTheme="minorHAnsi" w:hAnsiTheme="minorHAnsi" w:cstheme="minorHAnsi"/>
              </w:rPr>
              <w:t>21</w:t>
            </w:r>
            <w:r w:rsidRPr="00D12FD2">
              <w:rPr>
                <w:rFonts w:asciiTheme="minorHAnsi" w:hAnsiTheme="minorHAnsi" w:cstheme="minorHAnsi"/>
              </w:rPr>
              <w:t>. u 10h</w:t>
            </w:r>
          </w:p>
          <w:p w14:paraId="3FB9C566" w14:textId="24B7416D" w:rsidR="00EB785A" w:rsidRPr="00B90AAE" w:rsidRDefault="00EB785A" w:rsidP="00EB785A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  <w:r w:rsidRPr="00D12FD2">
              <w:rPr>
                <w:rFonts w:cstheme="minorHAnsi"/>
                <w:sz w:val="22"/>
                <w:szCs w:val="22"/>
              </w:rPr>
              <w:t>.2.20</w:t>
            </w:r>
            <w:r>
              <w:rPr>
                <w:rFonts w:cstheme="minorHAnsi"/>
                <w:sz w:val="22"/>
                <w:szCs w:val="22"/>
              </w:rPr>
              <w:t>21</w:t>
            </w:r>
            <w:r w:rsidRPr="00D12FD2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54D6B4DE" w14:textId="78908858" w:rsidR="00EB785A" w:rsidRDefault="00EB785A" w:rsidP="00EB785A">
            <w:r>
              <w:t>Zgrada Rektorata, Tvrđa</w:t>
            </w:r>
          </w:p>
        </w:tc>
      </w:tr>
      <w:tr w:rsidR="00EB785A" w14:paraId="18FB6B9F" w14:textId="77777777" w:rsidTr="00DD44DD">
        <w:tc>
          <w:tcPr>
            <w:tcW w:w="2412" w:type="dxa"/>
            <w:vAlign w:val="center"/>
          </w:tcPr>
          <w:p w14:paraId="3FA63D41" w14:textId="264E1280" w:rsidR="00EB785A" w:rsidRPr="00405D69" w:rsidRDefault="00EB785A" w:rsidP="00EB785A">
            <w:pPr>
              <w:rPr>
                <w:sz w:val="22"/>
                <w:szCs w:val="22"/>
              </w:rPr>
            </w:pPr>
            <w:r w:rsidRPr="00405D69">
              <w:rPr>
                <w:rFonts w:ascii="Calibri" w:hAnsi="Calibri" w:cs="Calibri"/>
                <w:sz w:val="22"/>
                <w:szCs w:val="22"/>
                <w:lang w:val="en-US"/>
              </w:rPr>
              <w:t>Oblikovanje poetskoga teksta II</w:t>
            </w:r>
          </w:p>
        </w:tc>
        <w:tc>
          <w:tcPr>
            <w:tcW w:w="2306" w:type="dxa"/>
          </w:tcPr>
          <w:p w14:paraId="6788B9B5" w14:textId="41FA8AD2" w:rsidR="00EB785A" w:rsidRPr="00353FB6" w:rsidRDefault="00EB785A" w:rsidP="00EB785A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color w:val="000000"/>
                <w:sz w:val="22"/>
                <w:szCs w:val="22"/>
              </w:rPr>
              <w:t>Doc.art. Branko Čegec</w:t>
            </w:r>
          </w:p>
        </w:tc>
        <w:tc>
          <w:tcPr>
            <w:tcW w:w="2006" w:type="dxa"/>
          </w:tcPr>
          <w:p w14:paraId="37EB5BD2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9.6.202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5B2E4E3F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23.6.202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1A7CA141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A42F056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350AF626" w14:textId="77777777" w:rsidR="00EB785A" w:rsidRPr="002B078D" w:rsidRDefault="00EB785A" w:rsidP="00EB785A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03493F75" w14:textId="77777777" w:rsidR="00EB785A" w:rsidRPr="00B90AAE" w:rsidRDefault="00EB785A" w:rsidP="00EB785A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2C1411CB" w14:textId="6895D1E2" w:rsidR="00EB785A" w:rsidRDefault="00EB785A" w:rsidP="00EB785A">
            <w:r>
              <w:t>Zgrada Rektorata, Tvrđa</w:t>
            </w:r>
          </w:p>
        </w:tc>
      </w:tr>
      <w:tr w:rsidR="003E5864" w14:paraId="46231106" w14:textId="77777777" w:rsidTr="00DD44DD">
        <w:tc>
          <w:tcPr>
            <w:tcW w:w="2412" w:type="dxa"/>
            <w:vAlign w:val="center"/>
          </w:tcPr>
          <w:p w14:paraId="005C7933" w14:textId="2D7689A6" w:rsidR="003E5864" w:rsidRPr="00405D69" w:rsidRDefault="003E5864" w:rsidP="003E5864">
            <w:pPr>
              <w:rPr>
                <w:sz w:val="22"/>
                <w:szCs w:val="22"/>
              </w:rPr>
            </w:pPr>
            <w:r w:rsidRPr="00405D69">
              <w:rPr>
                <w:rFonts w:ascii="Calibri" w:hAnsi="Calibri"/>
                <w:color w:val="000000"/>
                <w:sz w:val="22"/>
                <w:szCs w:val="22"/>
              </w:rPr>
              <w:t>Konstrukcija i izrada kostima 3</w:t>
            </w:r>
          </w:p>
        </w:tc>
        <w:tc>
          <w:tcPr>
            <w:tcW w:w="2306" w:type="dxa"/>
          </w:tcPr>
          <w:p w14:paraId="0551265B" w14:textId="77777777" w:rsidR="003E5864" w:rsidRPr="00353FB6" w:rsidRDefault="003E5864" w:rsidP="003E5864">
            <w:pPr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color w:val="000000"/>
                <w:sz w:val="22"/>
                <w:szCs w:val="22"/>
              </w:rPr>
              <w:t>Doc.art. Zdenka Lacina</w:t>
            </w:r>
          </w:p>
          <w:p w14:paraId="76A2431C" w14:textId="15392AAE" w:rsidR="003E5864" w:rsidRPr="00353FB6" w:rsidRDefault="003E5864" w:rsidP="003E5864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color w:val="000000"/>
                <w:sz w:val="22"/>
                <w:szCs w:val="22"/>
              </w:rPr>
              <w:t>Tončica Knez, ass.</w:t>
            </w:r>
          </w:p>
        </w:tc>
        <w:tc>
          <w:tcPr>
            <w:tcW w:w="2006" w:type="dxa"/>
          </w:tcPr>
          <w:p w14:paraId="4DED3AC8" w14:textId="77D9DFA0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10.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20F4F249" w14:textId="49E14B0E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4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.6.202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6FFF9603" w14:textId="77777777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</w:p>
          <w:p w14:paraId="3B2AD379" w14:textId="77777777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lang w:eastAsia="hr-HR"/>
              </w:rPr>
              <w:t>3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74FF8F76" w14:textId="77777777" w:rsidR="003E5864" w:rsidRPr="002B078D" w:rsidRDefault="003E5864" w:rsidP="003E5864">
            <w:pPr>
              <w:rPr>
                <w:rFonts w:ascii="Times New Roman" w:eastAsia="Times New Roman" w:hAnsi="Times New Roman" w:cs="Times New Roman"/>
                <w:lang w:eastAsia="hr-HR"/>
              </w:rPr>
            </w:pP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7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.9.202</w:t>
            </w:r>
            <w:r>
              <w:rPr>
                <w:rFonts w:ascii="Times New Roman" w:eastAsia="Times New Roman" w:hAnsi="Times New Roman" w:cs="Times New Roman"/>
                <w:lang w:eastAsia="hr-HR"/>
              </w:rPr>
              <w:t>1</w:t>
            </w:r>
            <w:r w:rsidRPr="002B078D">
              <w:rPr>
                <w:rFonts w:ascii="Times New Roman" w:eastAsia="Times New Roman" w:hAnsi="Times New Roman" w:cs="Times New Roman"/>
                <w:lang w:eastAsia="hr-HR"/>
              </w:rPr>
              <w:t>. u 10h</w:t>
            </w:r>
          </w:p>
          <w:p w14:paraId="49F5821B" w14:textId="77777777" w:rsidR="003E5864" w:rsidRPr="00B90AAE" w:rsidRDefault="003E5864" w:rsidP="003E5864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6A8D347A" w14:textId="1AB7A79B" w:rsidR="003E5864" w:rsidRDefault="003E5864" w:rsidP="003E5864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5D1CDB" w14:paraId="1F18AA66" w14:textId="77777777" w:rsidTr="00DD44DD">
        <w:tc>
          <w:tcPr>
            <w:tcW w:w="2412" w:type="dxa"/>
            <w:vAlign w:val="center"/>
          </w:tcPr>
          <w:p w14:paraId="4A50F1D0" w14:textId="17B367D9" w:rsidR="005D1CDB" w:rsidRPr="00405D69" w:rsidRDefault="005D1CDB" w:rsidP="005D1CDB">
            <w:pPr>
              <w:rPr>
                <w:sz w:val="22"/>
                <w:szCs w:val="22"/>
              </w:rPr>
            </w:pPr>
            <w:r w:rsidRPr="00405D69">
              <w:rPr>
                <w:rFonts w:ascii="Calibri" w:hAnsi="Calibri"/>
                <w:color w:val="000000"/>
                <w:sz w:val="22"/>
                <w:szCs w:val="22"/>
              </w:rPr>
              <w:t>Vizualni identitet</w:t>
            </w:r>
          </w:p>
        </w:tc>
        <w:tc>
          <w:tcPr>
            <w:tcW w:w="2306" w:type="dxa"/>
          </w:tcPr>
          <w:p w14:paraId="55442C96" w14:textId="77777777" w:rsidR="005D1CDB" w:rsidRPr="00353FB6" w:rsidRDefault="005D1CDB" w:rsidP="005D1CDB">
            <w:pPr>
              <w:rPr>
                <w:rFonts w:ascii="Calibri" w:hAnsi="Calibri"/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sz w:val="22"/>
                <w:szCs w:val="22"/>
              </w:rPr>
              <w:t>Doc.art. Zdenka Lacina</w:t>
            </w:r>
          </w:p>
          <w:p w14:paraId="1E59A237" w14:textId="336F629D" w:rsidR="005D1CDB" w:rsidRPr="00353FB6" w:rsidRDefault="005D1CDB" w:rsidP="005D1CDB">
            <w:pPr>
              <w:rPr>
                <w:bCs/>
                <w:sz w:val="22"/>
                <w:szCs w:val="22"/>
              </w:rPr>
            </w:pPr>
            <w:r w:rsidRPr="00353FB6">
              <w:rPr>
                <w:rFonts w:ascii="Calibri" w:hAnsi="Calibri"/>
                <w:bCs/>
                <w:i/>
                <w:sz w:val="22"/>
                <w:szCs w:val="22"/>
              </w:rPr>
              <w:t>Suradnik na kolegiju</w:t>
            </w:r>
          </w:p>
        </w:tc>
        <w:tc>
          <w:tcPr>
            <w:tcW w:w="2006" w:type="dxa"/>
          </w:tcPr>
          <w:p w14:paraId="6AE7163B" w14:textId="77777777" w:rsidR="005D1CDB" w:rsidRPr="00D12FD2" w:rsidRDefault="005D1CDB" w:rsidP="005D1CDB">
            <w:pPr>
              <w:pStyle w:val="TableParagraph"/>
              <w:spacing w:before="129"/>
              <w:ind w:left="147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</w:t>
            </w:r>
            <w:r w:rsidRPr="00D12FD2">
              <w:rPr>
                <w:rFonts w:asciiTheme="minorHAnsi" w:hAnsiTheme="minorHAnsi" w:cstheme="minorHAnsi"/>
              </w:rPr>
              <w:t>2.20</w:t>
            </w:r>
            <w:r>
              <w:rPr>
                <w:rFonts w:asciiTheme="minorHAnsi" w:hAnsiTheme="minorHAnsi" w:cstheme="minorHAnsi"/>
              </w:rPr>
              <w:t>21</w:t>
            </w:r>
            <w:r w:rsidRPr="00D12FD2">
              <w:rPr>
                <w:rFonts w:asciiTheme="minorHAnsi" w:hAnsiTheme="minorHAnsi" w:cstheme="minorHAnsi"/>
              </w:rPr>
              <w:t>. u 10h</w:t>
            </w:r>
          </w:p>
          <w:p w14:paraId="6FB0CFCD" w14:textId="3E4CD09E" w:rsidR="005D1CDB" w:rsidRPr="00B90AAE" w:rsidRDefault="005D1CDB" w:rsidP="005D1CDB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19</w:t>
            </w:r>
            <w:r w:rsidRPr="00D12FD2">
              <w:rPr>
                <w:rFonts w:cstheme="minorHAnsi"/>
                <w:sz w:val="22"/>
                <w:szCs w:val="22"/>
              </w:rPr>
              <w:t>.2.20</w:t>
            </w:r>
            <w:r>
              <w:rPr>
                <w:rFonts w:cstheme="minorHAnsi"/>
                <w:sz w:val="22"/>
                <w:szCs w:val="22"/>
              </w:rPr>
              <w:t>21</w:t>
            </w:r>
            <w:r w:rsidRPr="00D12FD2">
              <w:rPr>
                <w:rFonts w:cstheme="minorHAnsi"/>
                <w:sz w:val="22"/>
                <w:szCs w:val="22"/>
              </w:rPr>
              <w:t>. u 10h</w:t>
            </w:r>
          </w:p>
        </w:tc>
        <w:tc>
          <w:tcPr>
            <w:tcW w:w="2286" w:type="dxa"/>
          </w:tcPr>
          <w:p w14:paraId="6D20D1AC" w14:textId="70F4C232" w:rsidR="005D1CDB" w:rsidRDefault="005D1CDB" w:rsidP="005D1CDB">
            <w:r w:rsidRPr="00775126">
              <w:rPr>
                <w:rFonts w:cstheme="minorHAnsi"/>
                <w:sz w:val="22"/>
                <w:szCs w:val="22"/>
              </w:rPr>
              <w:t>Odsjek za kreativne tehnologije, zgrada 18</w:t>
            </w:r>
          </w:p>
        </w:tc>
      </w:tr>
      <w:tr w:rsidR="005D1CDB" w14:paraId="11E7FDEA" w14:textId="77777777" w:rsidTr="000911C7">
        <w:tc>
          <w:tcPr>
            <w:tcW w:w="2412" w:type="dxa"/>
          </w:tcPr>
          <w:p w14:paraId="104DC8B9" w14:textId="77777777" w:rsidR="005D1CDB" w:rsidRDefault="005D1CDB" w:rsidP="005D1CDB"/>
        </w:tc>
        <w:tc>
          <w:tcPr>
            <w:tcW w:w="2306" w:type="dxa"/>
          </w:tcPr>
          <w:p w14:paraId="131A277E" w14:textId="77777777" w:rsidR="005D1CDB" w:rsidRDefault="005D1CDB" w:rsidP="005D1CDB"/>
        </w:tc>
        <w:tc>
          <w:tcPr>
            <w:tcW w:w="2006" w:type="dxa"/>
          </w:tcPr>
          <w:p w14:paraId="6D69CEC8" w14:textId="77777777" w:rsidR="005D1CDB" w:rsidRPr="00B90AAE" w:rsidRDefault="005D1CDB" w:rsidP="005D1CDB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286" w:type="dxa"/>
          </w:tcPr>
          <w:p w14:paraId="0F2ECFD6" w14:textId="77777777" w:rsidR="005D1CDB" w:rsidRDefault="005D1CDB" w:rsidP="005D1CDB"/>
        </w:tc>
      </w:tr>
    </w:tbl>
    <w:p w14:paraId="18C9F616" w14:textId="16F26689" w:rsidR="000911C7" w:rsidRDefault="000911C7"/>
    <w:p w14:paraId="6C54669D" w14:textId="7CF194DC" w:rsidR="000911C7" w:rsidRDefault="000911C7"/>
    <w:p w14:paraId="2CD5F06E" w14:textId="77777777" w:rsidR="000911C7" w:rsidRPr="008D09E7" w:rsidRDefault="000911C7"/>
    <w:sectPr w:rsidR="000911C7" w:rsidRPr="008D09E7" w:rsidSect="00EB6665">
      <w:footerReference w:type="even" r:id="rId17"/>
      <w:footerReference w:type="default" r:id="rId18"/>
      <w:pgSz w:w="16840" w:h="11900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432F5" w14:textId="77777777" w:rsidR="00AE7839" w:rsidRDefault="00AE7839" w:rsidP="008D09E7">
      <w:r>
        <w:separator/>
      </w:r>
    </w:p>
  </w:endnote>
  <w:endnote w:type="continuationSeparator" w:id="0">
    <w:p w14:paraId="693D9AD3" w14:textId="77777777" w:rsidR="00AE7839" w:rsidRDefault="00AE7839" w:rsidP="008D0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charset w:val="00"/>
    <w:family w:val="roman"/>
    <w:pitch w:val="default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122803994"/>
      <w:docPartObj>
        <w:docPartGallery w:val="Page Numbers (Bottom of Page)"/>
        <w:docPartUnique/>
      </w:docPartObj>
    </w:sdtPr>
    <w:sdtContent>
      <w:p w14:paraId="4DC820AA" w14:textId="77777777" w:rsidR="00413931" w:rsidRDefault="00413931" w:rsidP="006C27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99F039" w14:textId="77777777" w:rsidR="00413931" w:rsidRDefault="00413931" w:rsidP="008D09E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766761407"/>
      <w:docPartObj>
        <w:docPartGallery w:val="Page Numbers (Bottom of Page)"/>
        <w:docPartUnique/>
      </w:docPartObj>
    </w:sdtPr>
    <w:sdtContent>
      <w:p w14:paraId="21B66B1E" w14:textId="77777777" w:rsidR="00413931" w:rsidRDefault="00413931" w:rsidP="006C271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382A53" w14:textId="77777777" w:rsidR="00413931" w:rsidRDefault="00413931" w:rsidP="008D09E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CE173B" w14:textId="77777777" w:rsidR="00AE7839" w:rsidRDefault="00AE7839" w:rsidP="008D09E7">
      <w:r>
        <w:separator/>
      </w:r>
    </w:p>
  </w:footnote>
  <w:footnote w:type="continuationSeparator" w:id="0">
    <w:p w14:paraId="27EDF175" w14:textId="77777777" w:rsidR="00AE7839" w:rsidRDefault="00AE7839" w:rsidP="008D09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8CED8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multilevel"/>
    <w:tmpl w:val="894EE875"/>
    <w:lvl w:ilvl="0">
      <w:start w:val="3"/>
      <w:numFmt w:val="bullet"/>
      <w:lvlText w:val=""/>
      <w:lvlJc w:val="left"/>
      <w:pPr>
        <w:tabs>
          <w:tab w:val="num" w:pos="200"/>
        </w:tabs>
        <w:ind w:left="200" w:firstLine="0"/>
      </w:pPr>
      <w:rPr>
        <w:rFonts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200"/>
        </w:tabs>
        <w:ind w:left="200" w:firstLine="360"/>
      </w:pPr>
      <w:rPr>
        <w:rFonts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200"/>
        </w:tabs>
        <w:ind w:left="200" w:firstLine="720"/>
      </w:pPr>
      <w:rPr>
        <w:rFonts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200"/>
        </w:tabs>
        <w:ind w:left="200" w:firstLine="1080"/>
      </w:pPr>
      <w:rPr>
        <w:rFonts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200"/>
        </w:tabs>
        <w:ind w:left="200" w:firstLine="1440"/>
      </w:pPr>
      <w:rPr>
        <w:rFonts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200"/>
        </w:tabs>
        <w:ind w:left="200" w:firstLine="1800"/>
      </w:pPr>
      <w:rPr>
        <w:rFonts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200"/>
        </w:tabs>
        <w:ind w:left="200" w:firstLine="2160"/>
      </w:pPr>
      <w:rPr>
        <w:rFonts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200"/>
        </w:tabs>
        <w:ind w:left="200" w:firstLine="2520"/>
      </w:pPr>
      <w:rPr>
        <w:rFonts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200"/>
        </w:tabs>
        <w:ind w:left="200" w:firstLine="2880"/>
      </w:pPr>
      <w:rPr>
        <w:rFonts w:hint="default"/>
        <w:position w:val="0"/>
      </w:rPr>
    </w:lvl>
  </w:abstractNum>
  <w:abstractNum w:abstractNumId="2" w15:restartNumberingAfterBreak="0">
    <w:nsid w:val="0000000E"/>
    <w:multiLevelType w:val="multilevel"/>
    <w:tmpl w:val="894EE880"/>
    <w:lvl w:ilvl="0">
      <w:start w:val="1"/>
      <w:numFmt w:val="bullet"/>
      <w:lvlText w:val="‣"/>
      <w:lvlJc w:val="left"/>
      <w:pPr>
        <w:tabs>
          <w:tab w:val="num" w:pos="170"/>
        </w:tabs>
        <w:ind w:left="170" w:firstLine="0"/>
      </w:pPr>
      <w:rPr>
        <w:rFonts w:ascii="Courier New" w:eastAsia="ヒラギノ角ゴ Pro W3" w:hAnsi="Courier New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</w:rPr>
    </w:lvl>
  </w:abstractNum>
  <w:abstractNum w:abstractNumId="3" w15:restartNumberingAfterBreak="0">
    <w:nsid w:val="007E0DA3"/>
    <w:multiLevelType w:val="multilevel"/>
    <w:tmpl w:val="1A629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08C2267"/>
    <w:multiLevelType w:val="hybridMultilevel"/>
    <w:tmpl w:val="1D12BD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C64D99"/>
    <w:multiLevelType w:val="hybridMultilevel"/>
    <w:tmpl w:val="C562DC52"/>
    <w:lvl w:ilvl="0" w:tplc="F04C3C90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EC0D62"/>
    <w:multiLevelType w:val="multilevel"/>
    <w:tmpl w:val="1F0095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01036D5D"/>
    <w:multiLevelType w:val="hybridMultilevel"/>
    <w:tmpl w:val="D2D4AFD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10D03B0"/>
    <w:multiLevelType w:val="hybridMultilevel"/>
    <w:tmpl w:val="73D8AF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1747B74"/>
    <w:multiLevelType w:val="hybridMultilevel"/>
    <w:tmpl w:val="87C4D7CC"/>
    <w:lvl w:ilvl="0" w:tplc="5972E3E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01B830E0"/>
    <w:multiLevelType w:val="hybridMultilevel"/>
    <w:tmpl w:val="EE92F36E"/>
    <w:lvl w:ilvl="0" w:tplc="E88CC22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1" w15:restartNumberingAfterBreak="0">
    <w:nsid w:val="021212E9"/>
    <w:multiLevelType w:val="hybridMultilevel"/>
    <w:tmpl w:val="43A803C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22273F9"/>
    <w:multiLevelType w:val="multilevel"/>
    <w:tmpl w:val="F6860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0236071C"/>
    <w:multiLevelType w:val="multilevel"/>
    <w:tmpl w:val="CB3AF2B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  <w:b/>
        <w:color w:val="000000"/>
      </w:rPr>
    </w:lvl>
  </w:abstractNum>
  <w:abstractNum w:abstractNumId="14" w15:restartNumberingAfterBreak="0">
    <w:nsid w:val="02650299"/>
    <w:multiLevelType w:val="multilevel"/>
    <w:tmpl w:val="A07068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027C74E7"/>
    <w:multiLevelType w:val="hybridMultilevel"/>
    <w:tmpl w:val="D1589282"/>
    <w:lvl w:ilvl="0" w:tplc="30F81D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03FF7208"/>
    <w:multiLevelType w:val="hybridMultilevel"/>
    <w:tmpl w:val="9E7A2E06"/>
    <w:lvl w:ilvl="0" w:tplc="78C0C06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40D0309"/>
    <w:multiLevelType w:val="hybridMultilevel"/>
    <w:tmpl w:val="6360D1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4404D71"/>
    <w:multiLevelType w:val="hybridMultilevel"/>
    <w:tmpl w:val="4FFE1F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4433C8B"/>
    <w:multiLevelType w:val="hybridMultilevel"/>
    <w:tmpl w:val="A16C20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4782914"/>
    <w:multiLevelType w:val="hybridMultilevel"/>
    <w:tmpl w:val="B1C450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4D056E8"/>
    <w:multiLevelType w:val="hybridMultilevel"/>
    <w:tmpl w:val="ED80CF6E"/>
    <w:lvl w:ilvl="0" w:tplc="4F48ED16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4DB6E6C"/>
    <w:multiLevelType w:val="hybridMultilevel"/>
    <w:tmpl w:val="4DDA331E"/>
    <w:lvl w:ilvl="0" w:tplc="386E231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5302AE6"/>
    <w:multiLevelType w:val="hybridMultilevel"/>
    <w:tmpl w:val="48AAF724"/>
    <w:lvl w:ilvl="0" w:tplc="9F5C182A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56814F0"/>
    <w:multiLevelType w:val="hybridMultilevel"/>
    <w:tmpl w:val="310272EE"/>
    <w:lvl w:ilvl="0" w:tplc="89C81D78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  <w:sz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62C7A46"/>
    <w:multiLevelType w:val="hybridMultilevel"/>
    <w:tmpl w:val="2252FF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6965933"/>
    <w:multiLevelType w:val="hybridMultilevel"/>
    <w:tmpl w:val="45DC7F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6C307A4"/>
    <w:multiLevelType w:val="hybridMultilevel"/>
    <w:tmpl w:val="107A7976"/>
    <w:lvl w:ilvl="0" w:tplc="7F66CC4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7685552"/>
    <w:multiLevelType w:val="multilevel"/>
    <w:tmpl w:val="701E9F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 w15:restartNumberingAfterBreak="0">
    <w:nsid w:val="07C53D59"/>
    <w:multiLevelType w:val="multilevel"/>
    <w:tmpl w:val="DC86A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" w15:restartNumberingAfterBreak="0">
    <w:nsid w:val="07F03709"/>
    <w:multiLevelType w:val="hybridMultilevel"/>
    <w:tmpl w:val="6FE640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85253EA"/>
    <w:multiLevelType w:val="multilevel"/>
    <w:tmpl w:val="C4CE88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" w15:restartNumberingAfterBreak="0">
    <w:nsid w:val="0866661B"/>
    <w:multiLevelType w:val="hybridMultilevel"/>
    <w:tmpl w:val="358A48E2"/>
    <w:lvl w:ilvl="0" w:tplc="37A08768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8740230"/>
    <w:multiLevelType w:val="hybridMultilevel"/>
    <w:tmpl w:val="F2EAC134"/>
    <w:lvl w:ilvl="0" w:tplc="C8505748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8AB3CFE"/>
    <w:multiLevelType w:val="hybridMultilevel"/>
    <w:tmpl w:val="3802F916"/>
    <w:lvl w:ilvl="0" w:tplc="1F5C671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9E2655B"/>
    <w:multiLevelType w:val="hybridMultilevel"/>
    <w:tmpl w:val="8B84BC90"/>
    <w:lvl w:ilvl="0" w:tplc="D8C831B0">
      <w:start w:val="1"/>
      <w:numFmt w:val="decimal"/>
      <w:lvlText w:val="%1."/>
      <w:lvlJc w:val="left"/>
      <w:pPr>
        <w:tabs>
          <w:tab w:val="num" w:pos="943"/>
        </w:tabs>
        <w:ind w:left="9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63"/>
        </w:tabs>
        <w:ind w:left="166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83"/>
        </w:tabs>
        <w:ind w:left="238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03"/>
        </w:tabs>
        <w:ind w:left="310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23"/>
        </w:tabs>
        <w:ind w:left="382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43"/>
        </w:tabs>
        <w:ind w:left="454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63"/>
        </w:tabs>
        <w:ind w:left="526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83"/>
        </w:tabs>
        <w:ind w:left="598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03"/>
        </w:tabs>
        <w:ind w:left="6703" w:hanging="180"/>
      </w:pPr>
    </w:lvl>
  </w:abstractNum>
  <w:abstractNum w:abstractNumId="36" w15:restartNumberingAfterBreak="0">
    <w:nsid w:val="0A3D07F1"/>
    <w:multiLevelType w:val="multilevel"/>
    <w:tmpl w:val="C7ACAA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0ABA34DA"/>
    <w:multiLevelType w:val="multilevel"/>
    <w:tmpl w:val="298E9D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0AD25D02"/>
    <w:multiLevelType w:val="multilevel"/>
    <w:tmpl w:val="3CAE49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39" w15:restartNumberingAfterBreak="0">
    <w:nsid w:val="0B6000FC"/>
    <w:multiLevelType w:val="hybridMultilevel"/>
    <w:tmpl w:val="040A6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0B765933"/>
    <w:multiLevelType w:val="hybridMultilevel"/>
    <w:tmpl w:val="F376B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0B9E675C"/>
    <w:multiLevelType w:val="hybridMultilevel"/>
    <w:tmpl w:val="8250BC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0BD922C8"/>
    <w:multiLevelType w:val="hybridMultilevel"/>
    <w:tmpl w:val="1BCE3528"/>
    <w:lvl w:ilvl="0" w:tplc="14B493C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0BDF2EA9"/>
    <w:multiLevelType w:val="hybridMultilevel"/>
    <w:tmpl w:val="884444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CBC445E"/>
    <w:multiLevelType w:val="hybridMultilevel"/>
    <w:tmpl w:val="A48E55A0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D1750FA"/>
    <w:multiLevelType w:val="hybridMultilevel"/>
    <w:tmpl w:val="A6801A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0D3726D5"/>
    <w:multiLevelType w:val="hybridMultilevel"/>
    <w:tmpl w:val="C57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0DD60C1A"/>
    <w:multiLevelType w:val="hybridMultilevel"/>
    <w:tmpl w:val="103E5E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0E421A84"/>
    <w:multiLevelType w:val="hybridMultilevel"/>
    <w:tmpl w:val="864E0622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E5033D0"/>
    <w:multiLevelType w:val="hybridMultilevel"/>
    <w:tmpl w:val="33E8C4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E614A43"/>
    <w:multiLevelType w:val="hybridMultilevel"/>
    <w:tmpl w:val="4DD44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0EA74112"/>
    <w:multiLevelType w:val="hybridMultilevel"/>
    <w:tmpl w:val="F246FB80"/>
    <w:lvl w:ilvl="0" w:tplc="0B60C99C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ascii="Arial Narrow" w:eastAsia="Calibri" w:hAnsi="Arial Narrow" w:cs="Arial"/>
        <w:b/>
      </w:rPr>
    </w:lvl>
    <w:lvl w:ilvl="1" w:tplc="1DB6554C">
      <w:start w:val="30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B1C8C6F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BDC246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 Narrow" w:eastAsia="Times New Roman" w:hAnsi="Arial Narrow" w:cs="Arial"/>
        <w:b w:val="0"/>
        <w:sz w:val="2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F001E84"/>
    <w:multiLevelType w:val="multilevel"/>
    <w:tmpl w:val="9E1292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3" w15:restartNumberingAfterBreak="0">
    <w:nsid w:val="0F777785"/>
    <w:multiLevelType w:val="hybridMultilevel"/>
    <w:tmpl w:val="EB0A89EA"/>
    <w:lvl w:ilvl="0" w:tplc="747650D2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0F8512D3"/>
    <w:multiLevelType w:val="hybridMultilevel"/>
    <w:tmpl w:val="0A68A8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0194A32"/>
    <w:multiLevelType w:val="multilevel"/>
    <w:tmpl w:val="8AE05D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6" w15:restartNumberingAfterBreak="0">
    <w:nsid w:val="106F232B"/>
    <w:multiLevelType w:val="hybridMultilevel"/>
    <w:tmpl w:val="0A56E8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07D3C49"/>
    <w:multiLevelType w:val="hybridMultilevel"/>
    <w:tmpl w:val="8C7CF4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08625D5"/>
    <w:multiLevelType w:val="multilevel"/>
    <w:tmpl w:val="43F6B4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9" w15:restartNumberingAfterBreak="0">
    <w:nsid w:val="10F40D2C"/>
    <w:multiLevelType w:val="hybridMultilevel"/>
    <w:tmpl w:val="00DAFD66"/>
    <w:lvl w:ilvl="0" w:tplc="6AC803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10FA6CB1"/>
    <w:multiLevelType w:val="multilevel"/>
    <w:tmpl w:val="C1C89F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1" w15:restartNumberingAfterBreak="0">
    <w:nsid w:val="118D055C"/>
    <w:multiLevelType w:val="hybridMultilevel"/>
    <w:tmpl w:val="3A1A7494"/>
    <w:lvl w:ilvl="0" w:tplc="111472C4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11C61965"/>
    <w:multiLevelType w:val="hybridMultilevel"/>
    <w:tmpl w:val="725A83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21843B6"/>
    <w:multiLevelType w:val="multilevel"/>
    <w:tmpl w:val="C26061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4" w15:restartNumberingAfterBreak="0">
    <w:nsid w:val="12267814"/>
    <w:multiLevelType w:val="hybridMultilevel"/>
    <w:tmpl w:val="A5C619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12586B70"/>
    <w:multiLevelType w:val="hybridMultilevel"/>
    <w:tmpl w:val="8BBE7B84"/>
    <w:lvl w:ilvl="0" w:tplc="65ACD308">
      <w:start w:val="1"/>
      <w:numFmt w:val="decimal"/>
      <w:lvlText w:val="%1."/>
      <w:lvlJc w:val="left"/>
      <w:pPr>
        <w:ind w:left="720" w:hanging="360"/>
      </w:pPr>
      <w:rPr>
        <w:rFonts w:eastAsia="ヒラギノ角ゴ Pro W3" w:cs="Calibri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128A7E21"/>
    <w:multiLevelType w:val="multilevel"/>
    <w:tmpl w:val="4F3C00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7" w15:restartNumberingAfterBreak="0">
    <w:nsid w:val="12AD2097"/>
    <w:multiLevelType w:val="hybridMultilevel"/>
    <w:tmpl w:val="DB003284"/>
    <w:lvl w:ilvl="0" w:tplc="B3961FFE">
      <w:start w:val="1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2EE5B06"/>
    <w:multiLevelType w:val="hybridMultilevel"/>
    <w:tmpl w:val="60FC0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2F86AE5"/>
    <w:multiLevelType w:val="hybridMultilevel"/>
    <w:tmpl w:val="3B9AF2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13315FB4"/>
    <w:multiLevelType w:val="multilevel"/>
    <w:tmpl w:val="DE841AC6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>
      <w:start w:val="2"/>
      <w:numFmt w:val="decimal"/>
      <w:isLgl/>
      <w:lvlText w:val="%1.%2."/>
      <w:lvlJc w:val="left"/>
      <w:pPr>
        <w:ind w:left="1340" w:hanging="980"/>
      </w:pPr>
      <w:rPr>
        <w:rFonts w:hint="default"/>
      </w:rPr>
    </w:lvl>
    <w:lvl w:ilvl="2">
      <w:start w:val="2020"/>
      <w:numFmt w:val="decimal"/>
      <w:isLgl/>
      <w:lvlText w:val="%1.%2.%3."/>
      <w:lvlJc w:val="left"/>
      <w:pPr>
        <w:ind w:left="1340" w:hanging="9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1" w15:restartNumberingAfterBreak="0">
    <w:nsid w:val="13EF591E"/>
    <w:multiLevelType w:val="multilevel"/>
    <w:tmpl w:val="538204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2" w15:restartNumberingAfterBreak="0">
    <w:nsid w:val="14857906"/>
    <w:multiLevelType w:val="hybridMultilevel"/>
    <w:tmpl w:val="E0281916"/>
    <w:lvl w:ilvl="0" w:tplc="C64033AE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14A41114"/>
    <w:multiLevelType w:val="multilevel"/>
    <w:tmpl w:val="A964CE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4" w15:restartNumberingAfterBreak="0">
    <w:nsid w:val="14C44592"/>
    <w:multiLevelType w:val="hybridMultilevel"/>
    <w:tmpl w:val="944A7CCE"/>
    <w:lvl w:ilvl="0" w:tplc="B8E83766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4E540C5"/>
    <w:multiLevelType w:val="hybridMultilevel"/>
    <w:tmpl w:val="06A072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5010341"/>
    <w:multiLevelType w:val="hybridMultilevel"/>
    <w:tmpl w:val="78D4EF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157D11ED"/>
    <w:multiLevelType w:val="hybridMultilevel"/>
    <w:tmpl w:val="B33A4A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166A0DE1"/>
    <w:multiLevelType w:val="hybridMultilevel"/>
    <w:tmpl w:val="F4004FDC"/>
    <w:lvl w:ilvl="0" w:tplc="3EAE066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17FE22B1"/>
    <w:multiLevelType w:val="hybridMultilevel"/>
    <w:tmpl w:val="737607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182863CB"/>
    <w:multiLevelType w:val="hybridMultilevel"/>
    <w:tmpl w:val="06E613FC"/>
    <w:lvl w:ilvl="0" w:tplc="EFB6B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ヒラギノ角ゴ Pro W3" w:hAnsi="Arial Narrow" w:cs="Arial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18616C1A"/>
    <w:multiLevelType w:val="multilevel"/>
    <w:tmpl w:val="F5181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2" w15:restartNumberingAfterBreak="0">
    <w:nsid w:val="188F5F7D"/>
    <w:multiLevelType w:val="hybridMultilevel"/>
    <w:tmpl w:val="D416ED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18CF72A8"/>
    <w:multiLevelType w:val="hybridMultilevel"/>
    <w:tmpl w:val="D42414D6"/>
    <w:lvl w:ilvl="0" w:tplc="7ABA9EB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91021FE"/>
    <w:multiLevelType w:val="hybridMultilevel"/>
    <w:tmpl w:val="C1C41D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9712C3F"/>
    <w:multiLevelType w:val="hybridMultilevel"/>
    <w:tmpl w:val="5D6C7C84"/>
    <w:lvl w:ilvl="0" w:tplc="041A000F">
      <w:start w:val="1"/>
      <w:numFmt w:val="decimal"/>
      <w:lvlText w:val="%1."/>
      <w:lvlJc w:val="left"/>
      <w:pPr>
        <w:tabs>
          <w:tab w:val="num" w:pos="1296"/>
        </w:tabs>
        <w:ind w:left="1296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2016"/>
        </w:tabs>
        <w:ind w:left="2016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736"/>
        </w:tabs>
        <w:ind w:left="2736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456"/>
        </w:tabs>
        <w:ind w:left="3456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176"/>
        </w:tabs>
        <w:ind w:left="4176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896"/>
        </w:tabs>
        <w:ind w:left="4896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616"/>
        </w:tabs>
        <w:ind w:left="5616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336"/>
        </w:tabs>
        <w:ind w:left="6336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056"/>
        </w:tabs>
        <w:ind w:left="7056" w:hanging="180"/>
      </w:pPr>
    </w:lvl>
  </w:abstractNum>
  <w:abstractNum w:abstractNumId="86" w15:restartNumberingAfterBreak="0">
    <w:nsid w:val="1A295AAF"/>
    <w:multiLevelType w:val="hybridMultilevel"/>
    <w:tmpl w:val="99E6A636"/>
    <w:lvl w:ilvl="0" w:tplc="04D266A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7" w15:restartNumberingAfterBreak="0">
    <w:nsid w:val="1A5B5C8A"/>
    <w:multiLevelType w:val="hybridMultilevel"/>
    <w:tmpl w:val="B05894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AF01B3B"/>
    <w:multiLevelType w:val="hybridMultilevel"/>
    <w:tmpl w:val="9F2AAF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B7801F6"/>
    <w:multiLevelType w:val="hybridMultilevel"/>
    <w:tmpl w:val="FAE833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BC03B8E"/>
    <w:multiLevelType w:val="hybridMultilevel"/>
    <w:tmpl w:val="B5A650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1BED7B86"/>
    <w:multiLevelType w:val="multilevel"/>
    <w:tmpl w:val="498C13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2" w15:restartNumberingAfterBreak="0">
    <w:nsid w:val="1BEF57D3"/>
    <w:multiLevelType w:val="hybridMultilevel"/>
    <w:tmpl w:val="AAFE48CA"/>
    <w:lvl w:ilvl="0" w:tplc="665686C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CE95C7C"/>
    <w:multiLevelType w:val="hybridMultilevel"/>
    <w:tmpl w:val="CE0886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1D34030B"/>
    <w:multiLevelType w:val="hybridMultilevel"/>
    <w:tmpl w:val="1304F2FE"/>
    <w:lvl w:ilvl="0" w:tplc="3BC0C2B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1D41052B"/>
    <w:multiLevelType w:val="multilevel"/>
    <w:tmpl w:val="FE825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6" w15:restartNumberingAfterBreak="0">
    <w:nsid w:val="1DB1584C"/>
    <w:multiLevelType w:val="hybridMultilevel"/>
    <w:tmpl w:val="BD4230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1DC70A9E"/>
    <w:multiLevelType w:val="multilevel"/>
    <w:tmpl w:val="0E4E1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8" w15:restartNumberingAfterBreak="0">
    <w:nsid w:val="1E165F1E"/>
    <w:multiLevelType w:val="hybridMultilevel"/>
    <w:tmpl w:val="2CCE24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1E376CBC"/>
    <w:multiLevelType w:val="hybridMultilevel"/>
    <w:tmpl w:val="4E58D75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1EC472E4"/>
    <w:multiLevelType w:val="hybridMultilevel"/>
    <w:tmpl w:val="A52C1B5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1ECC41BF"/>
    <w:multiLevelType w:val="hybridMultilevel"/>
    <w:tmpl w:val="466865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1EDC1F1B"/>
    <w:multiLevelType w:val="multilevel"/>
    <w:tmpl w:val="2A7A0D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3" w15:restartNumberingAfterBreak="0">
    <w:nsid w:val="1EF67913"/>
    <w:multiLevelType w:val="multilevel"/>
    <w:tmpl w:val="85CEB9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104" w15:restartNumberingAfterBreak="0">
    <w:nsid w:val="1F664336"/>
    <w:multiLevelType w:val="multilevel"/>
    <w:tmpl w:val="3FCE1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5" w15:restartNumberingAfterBreak="0">
    <w:nsid w:val="1FA36AEF"/>
    <w:multiLevelType w:val="multilevel"/>
    <w:tmpl w:val="07C68C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06" w15:restartNumberingAfterBreak="0">
    <w:nsid w:val="1FB63BA3"/>
    <w:multiLevelType w:val="multilevel"/>
    <w:tmpl w:val="4172198A"/>
    <w:lvl w:ilvl="0">
      <w:start w:val="1"/>
      <w:numFmt w:val="decimal"/>
      <w:pStyle w:val="Naslov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7" w15:restartNumberingAfterBreak="0">
    <w:nsid w:val="20687129"/>
    <w:multiLevelType w:val="hybridMultilevel"/>
    <w:tmpl w:val="CF8A5B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08A7C28"/>
    <w:multiLevelType w:val="hybridMultilevel"/>
    <w:tmpl w:val="CF7C82A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20F9172E"/>
    <w:multiLevelType w:val="hybridMultilevel"/>
    <w:tmpl w:val="916696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214C1D8D"/>
    <w:multiLevelType w:val="hybridMultilevel"/>
    <w:tmpl w:val="59EE65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1AF6DB5"/>
    <w:multiLevelType w:val="multilevel"/>
    <w:tmpl w:val="D206BC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2" w15:restartNumberingAfterBreak="0">
    <w:nsid w:val="221B265B"/>
    <w:multiLevelType w:val="multilevel"/>
    <w:tmpl w:val="6DBAF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3" w15:restartNumberingAfterBreak="0">
    <w:nsid w:val="22793A06"/>
    <w:multiLevelType w:val="multilevel"/>
    <w:tmpl w:val="3830D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4" w15:restartNumberingAfterBreak="0">
    <w:nsid w:val="22984F4B"/>
    <w:multiLevelType w:val="hybridMultilevel"/>
    <w:tmpl w:val="2C422800"/>
    <w:lvl w:ilvl="0" w:tplc="732A85B6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5" w15:restartNumberingAfterBreak="0">
    <w:nsid w:val="22D46AAA"/>
    <w:multiLevelType w:val="hybridMultilevel"/>
    <w:tmpl w:val="FC607A2E"/>
    <w:lvl w:ilvl="0" w:tplc="D72C64E8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  <w:b/>
      </w:rPr>
    </w:lvl>
    <w:lvl w:ilvl="1" w:tplc="DB0C1238">
      <w:start w:val="45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23467C8A"/>
    <w:multiLevelType w:val="multilevel"/>
    <w:tmpl w:val="806634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7" w15:restartNumberingAfterBreak="0">
    <w:nsid w:val="23B21974"/>
    <w:multiLevelType w:val="hybridMultilevel"/>
    <w:tmpl w:val="C49293AE"/>
    <w:lvl w:ilvl="0" w:tplc="1E84022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23F36B68"/>
    <w:multiLevelType w:val="hybridMultilevel"/>
    <w:tmpl w:val="8952A7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42149A2"/>
    <w:multiLevelType w:val="hybridMultilevel"/>
    <w:tmpl w:val="FC585D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246919B7"/>
    <w:multiLevelType w:val="multilevel"/>
    <w:tmpl w:val="A85080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1" w15:restartNumberingAfterBreak="0">
    <w:nsid w:val="24772F0A"/>
    <w:multiLevelType w:val="hybridMultilevel"/>
    <w:tmpl w:val="A48E55A0"/>
    <w:lvl w:ilvl="0" w:tplc="041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4B4397D"/>
    <w:multiLevelType w:val="hybridMultilevel"/>
    <w:tmpl w:val="D6B0C08C"/>
    <w:lvl w:ilvl="0" w:tplc="2C68189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25264BCE"/>
    <w:multiLevelType w:val="hybridMultilevel"/>
    <w:tmpl w:val="2F96FF62"/>
    <w:lvl w:ilvl="0" w:tplc="ECAC44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25795A9C"/>
    <w:multiLevelType w:val="hybridMultilevel"/>
    <w:tmpl w:val="EA182CE2"/>
    <w:lvl w:ilvl="0" w:tplc="2B6AFEA6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 w15:restartNumberingAfterBreak="0">
    <w:nsid w:val="258B6F5A"/>
    <w:multiLevelType w:val="multilevel"/>
    <w:tmpl w:val="16287B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6" w15:restartNumberingAfterBreak="0">
    <w:nsid w:val="25F0229C"/>
    <w:multiLevelType w:val="hybridMultilevel"/>
    <w:tmpl w:val="E93E7C98"/>
    <w:lvl w:ilvl="0" w:tplc="67E4287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26D91ECB"/>
    <w:multiLevelType w:val="hybridMultilevel"/>
    <w:tmpl w:val="B720D20C"/>
    <w:lvl w:ilvl="0" w:tplc="4E70B642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8" w15:restartNumberingAfterBreak="0">
    <w:nsid w:val="26FE2751"/>
    <w:multiLevelType w:val="multilevel"/>
    <w:tmpl w:val="273EFA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9" w15:restartNumberingAfterBreak="0">
    <w:nsid w:val="27A8136B"/>
    <w:multiLevelType w:val="multilevel"/>
    <w:tmpl w:val="8D880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0" w15:restartNumberingAfterBreak="0">
    <w:nsid w:val="27D85337"/>
    <w:multiLevelType w:val="hybridMultilevel"/>
    <w:tmpl w:val="218EC2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28370116"/>
    <w:multiLevelType w:val="hybridMultilevel"/>
    <w:tmpl w:val="3CAAC074"/>
    <w:lvl w:ilvl="0" w:tplc="9C74BA22">
      <w:start w:val="4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292D6FE3"/>
    <w:multiLevelType w:val="hybridMultilevel"/>
    <w:tmpl w:val="93B071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293808FA"/>
    <w:multiLevelType w:val="hybridMultilevel"/>
    <w:tmpl w:val="9FE6A4C0"/>
    <w:lvl w:ilvl="0" w:tplc="9C9A39A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29AD020D"/>
    <w:multiLevelType w:val="hybridMultilevel"/>
    <w:tmpl w:val="BBD2DEC4"/>
    <w:lvl w:ilvl="0" w:tplc="2DCC6A92">
      <w:start w:val="1"/>
      <w:numFmt w:val="decimal"/>
      <w:lvlText w:val="%1."/>
      <w:lvlJc w:val="left"/>
      <w:pPr>
        <w:tabs>
          <w:tab w:val="num" w:pos="2689"/>
        </w:tabs>
        <w:ind w:left="268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5" w15:restartNumberingAfterBreak="0">
    <w:nsid w:val="29DE7795"/>
    <w:multiLevelType w:val="multilevel"/>
    <w:tmpl w:val="A56837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6" w15:restartNumberingAfterBreak="0">
    <w:nsid w:val="29E03E61"/>
    <w:multiLevelType w:val="hybridMultilevel"/>
    <w:tmpl w:val="085CFA62"/>
    <w:lvl w:ilvl="0" w:tplc="15D4AF4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2A2335E0"/>
    <w:multiLevelType w:val="hybridMultilevel"/>
    <w:tmpl w:val="44BA29EC"/>
    <w:lvl w:ilvl="0" w:tplc="ABFEC16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2A5A7B64"/>
    <w:multiLevelType w:val="hybridMultilevel"/>
    <w:tmpl w:val="0534D7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2AEE15C1"/>
    <w:multiLevelType w:val="multilevel"/>
    <w:tmpl w:val="8BD847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0" w15:restartNumberingAfterBreak="0">
    <w:nsid w:val="2B191772"/>
    <w:multiLevelType w:val="hybridMultilevel"/>
    <w:tmpl w:val="1BF0418C"/>
    <w:lvl w:ilvl="0" w:tplc="EDB83E0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B5D54C6"/>
    <w:multiLevelType w:val="hybridMultilevel"/>
    <w:tmpl w:val="C106B4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2B7F6B0C"/>
    <w:multiLevelType w:val="hybridMultilevel"/>
    <w:tmpl w:val="166EFB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2B8A097F"/>
    <w:multiLevelType w:val="hybridMultilevel"/>
    <w:tmpl w:val="0E8EA1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2BA35476"/>
    <w:multiLevelType w:val="hybridMultilevel"/>
    <w:tmpl w:val="02FA6924"/>
    <w:lvl w:ilvl="0" w:tplc="7CAEAF3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2BFC2666"/>
    <w:multiLevelType w:val="multilevel"/>
    <w:tmpl w:val="D398E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6" w15:restartNumberingAfterBreak="0">
    <w:nsid w:val="2BFE5F6B"/>
    <w:multiLevelType w:val="hybridMultilevel"/>
    <w:tmpl w:val="CF28E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2C3057D9"/>
    <w:multiLevelType w:val="hybridMultilevel"/>
    <w:tmpl w:val="E83E35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2C6E2F8C"/>
    <w:multiLevelType w:val="multilevel"/>
    <w:tmpl w:val="CA62D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9" w15:restartNumberingAfterBreak="0">
    <w:nsid w:val="2CB25B8C"/>
    <w:multiLevelType w:val="hybridMultilevel"/>
    <w:tmpl w:val="A52C1B5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0" w15:restartNumberingAfterBreak="0">
    <w:nsid w:val="2CBD00D0"/>
    <w:multiLevelType w:val="hybridMultilevel"/>
    <w:tmpl w:val="C16E2F64"/>
    <w:lvl w:ilvl="0" w:tplc="3438D1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2D2A56F3"/>
    <w:multiLevelType w:val="hybridMultilevel"/>
    <w:tmpl w:val="F7089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D2B0AF9"/>
    <w:multiLevelType w:val="hybridMultilevel"/>
    <w:tmpl w:val="3DFAF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2D5B3A34"/>
    <w:multiLevelType w:val="hybridMultilevel"/>
    <w:tmpl w:val="51CC83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2DB820E3"/>
    <w:multiLevelType w:val="hybridMultilevel"/>
    <w:tmpl w:val="23802B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2DEC7703"/>
    <w:multiLevelType w:val="hybridMultilevel"/>
    <w:tmpl w:val="E8F6D2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2E7A2F5B"/>
    <w:multiLevelType w:val="multilevel"/>
    <w:tmpl w:val="B4FE26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7" w15:restartNumberingAfterBreak="0">
    <w:nsid w:val="2E900588"/>
    <w:multiLevelType w:val="hybridMultilevel"/>
    <w:tmpl w:val="F79004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2EB75C57"/>
    <w:multiLevelType w:val="hybridMultilevel"/>
    <w:tmpl w:val="99F00D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2ECB61AD"/>
    <w:multiLevelType w:val="hybridMultilevel"/>
    <w:tmpl w:val="EFF06F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2F0B6C4B"/>
    <w:multiLevelType w:val="hybridMultilevel"/>
    <w:tmpl w:val="F0D47B94"/>
    <w:lvl w:ilvl="0" w:tplc="CE02C67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2F285D6C"/>
    <w:multiLevelType w:val="hybridMultilevel"/>
    <w:tmpl w:val="B4D85746"/>
    <w:lvl w:ilvl="0" w:tplc="1E9CAAAA">
      <w:start w:val="4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FAE54D0"/>
    <w:multiLevelType w:val="hybridMultilevel"/>
    <w:tmpl w:val="1E981EEE"/>
    <w:lvl w:ilvl="0" w:tplc="D1D435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3" w15:restartNumberingAfterBreak="0">
    <w:nsid w:val="30817865"/>
    <w:multiLevelType w:val="multilevel"/>
    <w:tmpl w:val="D5DCF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64" w15:restartNumberingAfterBreak="0">
    <w:nsid w:val="31067F1C"/>
    <w:multiLevelType w:val="hybridMultilevel"/>
    <w:tmpl w:val="BEEE2F1C"/>
    <w:lvl w:ilvl="0" w:tplc="D4D8DC1A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5" w15:restartNumberingAfterBreak="0">
    <w:nsid w:val="311A6FB0"/>
    <w:multiLevelType w:val="hybridMultilevel"/>
    <w:tmpl w:val="DFB60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13863C7"/>
    <w:multiLevelType w:val="hybridMultilevel"/>
    <w:tmpl w:val="1194DAE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31C762AE"/>
    <w:multiLevelType w:val="hybridMultilevel"/>
    <w:tmpl w:val="70365806"/>
    <w:lvl w:ilvl="0" w:tplc="0AA4A8C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31D212C7"/>
    <w:multiLevelType w:val="hybridMultilevel"/>
    <w:tmpl w:val="7DDAAB00"/>
    <w:lvl w:ilvl="0" w:tplc="C0E6C92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32047FA0"/>
    <w:multiLevelType w:val="hybridMultilevel"/>
    <w:tmpl w:val="A8F8BF5A"/>
    <w:lvl w:ilvl="0" w:tplc="72520CA0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324E0DCD"/>
    <w:multiLevelType w:val="multilevel"/>
    <w:tmpl w:val="7B7E3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1" w15:restartNumberingAfterBreak="0">
    <w:nsid w:val="329F37D9"/>
    <w:multiLevelType w:val="multilevel"/>
    <w:tmpl w:val="6F0E0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2" w15:restartNumberingAfterBreak="0">
    <w:nsid w:val="330B7ACF"/>
    <w:multiLevelType w:val="hybridMultilevel"/>
    <w:tmpl w:val="CFCA3610"/>
    <w:lvl w:ilvl="0" w:tplc="7818C74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34F25B0"/>
    <w:multiLevelType w:val="hybridMultilevel"/>
    <w:tmpl w:val="4B4E8602"/>
    <w:lvl w:ilvl="0" w:tplc="5FA47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Narrow" w:eastAsia="ヒラギノ角ゴ Pro W3" w:hAnsi="Arial Narrow" w:cs="Arial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 w15:restartNumberingAfterBreak="0">
    <w:nsid w:val="339632F1"/>
    <w:multiLevelType w:val="multilevel"/>
    <w:tmpl w:val="C7EC52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5" w15:restartNumberingAfterBreak="0">
    <w:nsid w:val="34747411"/>
    <w:multiLevelType w:val="hybridMultilevel"/>
    <w:tmpl w:val="F00A3A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34DF1890"/>
    <w:multiLevelType w:val="hybridMultilevel"/>
    <w:tmpl w:val="C92E9EB6"/>
    <w:lvl w:ilvl="0" w:tplc="9F24D98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360217AE"/>
    <w:multiLevelType w:val="hybridMultilevel"/>
    <w:tmpl w:val="14C40976"/>
    <w:lvl w:ilvl="0" w:tplc="5C2A4E1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65215D1"/>
    <w:multiLevelType w:val="hybridMultilevel"/>
    <w:tmpl w:val="693C7A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36812729"/>
    <w:multiLevelType w:val="hybridMultilevel"/>
    <w:tmpl w:val="C2F844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369E1C96"/>
    <w:multiLevelType w:val="multilevel"/>
    <w:tmpl w:val="AF7A46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/>
      </w:rPr>
    </w:lvl>
  </w:abstractNum>
  <w:abstractNum w:abstractNumId="181" w15:restartNumberingAfterBreak="0">
    <w:nsid w:val="38A26FB5"/>
    <w:multiLevelType w:val="multilevel"/>
    <w:tmpl w:val="F9F01D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Arial Narrow" w:eastAsia="ヒラギノ角ゴ Pro W3" w:hAnsi="Arial Narrow" w:cs="Calibri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2" w15:restartNumberingAfterBreak="0">
    <w:nsid w:val="38B9438C"/>
    <w:multiLevelType w:val="hybridMultilevel"/>
    <w:tmpl w:val="FD7404B4"/>
    <w:lvl w:ilvl="0" w:tplc="BAB074B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39187CA0"/>
    <w:multiLevelType w:val="hybridMultilevel"/>
    <w:tmpl w:val="D382A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3936020C"/>
    <w:multiLevelType w:val="hybridMultilevel"/>
    <w:tmpl w:val="4E5EEBA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396B7C60"/>
    <w:multiLevelType w:val="multilevel"/>
    <w:tmpl w:val="872AF3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6" w15:restartNumberingAfterBreak="0">
    <w:nsid w:val="39A110AB"/>
    <w:multiLevelType w:val="hybridMultilevel"/>
    <w:tmpl w:val="78C0E3F6"/>
    <w:lvl w:ilvl="0" w:tplc="3ED02068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39D67F4C"/>
    <w:multiLevelType w:val="hybridMultilevel"/>
    <w:tmpl w:val="C2A858F8"/>
    <w:lvl w:ilvl="0" w:tplc="97B0AF00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41A0019" w:tentative="1">
      <w:start w:val="1"/>
      <w:numFmt w:val="lowerLetter"/>
      <w:lvlText w:val="%2."/>
      <w:lvlJc w:val="left"/>
      <w:pPr>
        <w:ind w:left="1505" w:hanging="360"/>
      </w:pPr>
    </w:lvl>
    <w:lvl w:ilvl="2" w:tplc="041A001B" w:tentative="1">
      <w:start w:val="1"/>
      <w:numFmt w:val="lowerRoman"/>
      <w:lvlText w:val="%3."/>
      <w:lvlJc w:val="right"/>
      <w:pPr>
        <w:ind w:left="2225" w:hanging="180"/>
      </w:pPr>
    </w:lvl>
    <w:lvl w:ilvl="3" w:tplc="041A000F" w:tentative="1">
      <w:start w:val="1"/>
      <w:numFmt w:val="decimal"/>
      <w:lvlText w:val="%4."/>
      <w:lvlJc w:val="left"/>
      <w:pPr>
        <w:ind w:left="2945" w:hanging="360"/>
      </w:pPr>
    </w:lvl>
    <w:lvl w:ilvl="4" w:tplc="041A0019" w:tentative="1">
      <w:start w:val="1"/>
      <w:numFmt w:val="lowerLetter"/>
      <w:lvlText w:val="%5."/>
      <w:lvlJc w:val="left"/>
      <w:pPr>
        <w:ind w:left="3665" w:hanging="360"/>
      </w:pPr>
    </w:lvl>
    <w:lvl w:ilvl="5" w:tplc="041A001B" w:tentative="1">
      <w:start w:val="1"/>
      <w:numFmt w:val="lowerRoman"/>
      <w:lvlText w:val="%6."/>
      <w:lvlJc w:val="right"/>
      <w:pPr>
        <w:ind w:left="4385" w:hanging="180"/>
      </w:pPr>
    </w:lvl>
    <w:lvl w:ilvl="6" w:tplc="041A000F" w:tentative="1">
      <w:start w:val="1"/>
      <w:numFmt w:val="decimal"/>
      <w:lvlText w:val="%7."/>
      <w:lvlJc w:val="left"/>
      <w:pPr>
        <w:ind w:left="5105" w:hanging="360"/>
      </w:pPr>
    </w:lvl>
    <w:lvl w:ilvl="7" w:tplc="041A0019" w:tentative="1">
      <w:start w:val="1"/>
      <w:numFmt w:val="lowerLetter"/>
      <w:lvlText w:val="%8."/>
      <w:lvlJc w:val="left"/>
      <w:pPr>
        <w:ind w:left="5825" w:hanging="360"/>
      </w:pPr>
    </w:lvl>
    <w:lvl w:ilvl="8" w:tplc="041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8" w15:restartNumberingAfterBreak="0">
    <w:nsid w:val="39F226B5"/>
    <w:multiLevelType w:val="hybridMultilevel"/>
    <w:tmpl w:val="033681EC"/>
    <w:lvl w:ilvl="0" w:tplc="2DCC6A92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89" w15:restartNumberingAfterBreak="0">
    <w:nsid w:val="3ADB26ED"/>
    <w:multiLevelType w:val="hybridMultilevel"/>
    <w:tmpl w:val="D9A07D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3B295664"/>
    <w:multiLevelType w:val="hybridMultilevel"/>
    <w:tmpl w:val="A2A05B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3B474EE4"/>
    <w:multiLevelType w:val="hybridMultilevel"/>
    <w:tmpl w:val="FD58C5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3B783D42"/>
    <w:multiLevelType w:val="multilevel"/>
    <w:tmpl w:val="615A1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3" w15:restartNumberingAfterBreak="0">
    <w:nsid w:val="3BAC7412"/>
    <w:multiLevelType w:val="hybridMultilevel"/>
    <w:tmpl w:val="E1B0B3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3BBC4BD0"/>
    <w:multiLevelType w:val="hybridMultilevel"/>
    <w:tmpl w:val="94F042F0"/>
    <w:lvl w:ilvl="0" w:tplc="69960EB4">
      <w:start w:val="1"/>
      <w:numFmt w:val="decimal"/>
      <w:lvlText w:val="%1."/>
      <w:lvlJc w:val="left"/>
      <w:pPr>
        <w:ind w:left="765" w:hanging="360"/>
      </w:pPr>
      <w:rPr>
        <w:rFonts w:ascii="Arial Narrow" w:eastAsia="Times New Roman" w:hAnsi="Arial Narrow" w:cs="Calibri"/>
        <w:sz w:val="20"/>
      </w:rPr>
    </w:lvl>
    <w:lvl w:ilvl="1" w:tplc="041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5" w15:restartNumberingAfterBreak="0">
    <w:nsid w:val="3BE043E4"/>
    <w:multiLevelType w:val="hybridMultilevel"/>
    <w:tmpl w:val="F8707E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3C0D7DA8"/>
    <w:multiLevelType w:val="multilevel"/>
    <w:tmpl w:val="A54E3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7" w15:restartNumberingAfterBreak="0">
    <w:nsid w:val="3C4F51EB"/>
    <w:multiLevelType w:val="multilevel"/>
    <w:tmpl w:val="C68EC3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8" w15:restartNumberingAfterBreak="0">
    <w:nsid w:val="3D72790D"/>
    <w:multiLevelType w:val="hybridMultilevel"/>
    <w:tmpl w:val="A8F08492"/>
    <w:lvl w:ilvl="0" w:tplc="63C276BA">
      <w:start w:val="1"/>
      <w:numFmt w:val="decimal"/>
      <w:lvlText w:val="%1."/>
      <w:lvlJc w:val="left"/>
      <w:pPr>
        <w:ind w:left="560" w:hanging="360"/>
      </w:pPr>
      <w:rPr>
        <w:rFonts w:ascii="Arial Narrow" w:hAnsi="Arial Narrow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99" w15:restartNumberingAfterBreak="0">
    <w:nsid w:val="3DE370B7"/>
    <w:multiLevelType w:val="hybridMultilevel"/>
    <w:tmpl w:val="344A83E6"/>
    <w:lvl w:ilvl="0" w:tplc="B330A914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E243EFE"/>
    <w:multiLevelType w:val="multilevel"/>
    <w:tmpl w:val="E0ACDE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1" w15:restartNumberingAfterBreak="0">
    <w:nsid w:val="3E685FE9"/>
    <w:multiLevelType w:val="hybridMultilevel"/>
    <w:tmpl w:val="85CC6E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3F11379E"/>
    <w:multiLevelType w:val="hybridMultilevel"/>
    <w:tmpl w:val="99C48F7A"/>
    <w:lvl w:ilvl="0" w:tplc="EF2C31A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3FDE5F37"/>
    <w:multiLevelType w:val="hybridMultilevel"/>
    <w:tmpl w:val="F45ABF92"/>
    <w:lvl w:ilvl="0" w:tplc="6AC803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400B2E77"/>
    <w:multiLevelType w:val="hybridMultilevel"/>
    <w:tmpl w:val="CA768C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40BF0ED4"/>
    <w:multiLevelType w:val="multilevel"/>
    <w:tmpl w:val="287EAE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6" w15:restartNumberingAfterBreak="0">
    <w:nsid w:val="41285339"/>
    <w:multiLevelType w:val="hybridMultilevel"/>
    <w:tmpl w:val="BBD2DEC4"/>
    <w:lvl w:ilvl="0" w:tplc="2DCC6A92">
      <w:start w:val="1"/>
      <w:numFmt w:val="decimal"/>
      <w:lvlText w:val="%1."/>
      <w:lvlJc w:val="left"/>
      <w:pPr>
        <w:tabs>
          <w:tab w:val="num" w:pos="2689"/>
        </w:tabs>
        <w:ind w:left="268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7" w15:restartNumberingAfterBreak="0">
    <w:nsid w:val="413A1C95"/>
    <w:multiLevelType w:val="multilevel"/>
    <w:tmpl w:val="9C18E5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8" w15:restartNumberingAfterBreak="0">
    <w:nsid w:val="419C41E8"/>
    <w:multiLevelType w:val="multilevel"/>
    <w:tmpl w:val="B5A4CACA"/>
    <w:lvl w:ilvl="0">
      <w:start w:val="1"/>
      <w:numFmt w:val="decimal"/>
      <w:lvlText w:val="%1.1"/>
      <w:lvlJc w:val="left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284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podnaslovlev3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9" w15:restartNumberingAfterBreak="0">
    <w:nsid w:val="419D66F9"/>
    <w:multiLevelType w:val="hybridMultilevel"/>
    <w:tmpl w:val="7BCCA658"/>
    <w:lvl w:ilvl="0" w:tplc="1DA81CB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423350BA"/>
    <w:multiLevelType w:val="multilevel"/>
    <w:tmpl w:val="56904D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1" w15:restartNumberingAfterBreak="0">
    <w:nsid w:val="425F0B21"/>
    <w:multiLevelType w:val="multilevel"/>
    <w:tmpl w:val="E572E6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2" w15:restartNumberingAfterBreak="0">
    <w:nsid w:val="42602642"/>
    <w:multiLevelType w:val="hybridMultilevel"/>
    <w:tmpl w:val="49104952"/>
    <w:lvl w:ilvl="0" w:tplc="586A3E66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42851774"/>
    <w:multiLevelType w:val="hybridMultilevel"/>
    <w:tmpl w:val="7E6216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42D779FC"/>
    <w:multiLevelType w:val="hybridMultilevel"/>
    <w:tmpl w:val="0ACA4B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432369F8"/>
    <w:multiLevelType w:val="multilevel"/>
    <w:tmpl w:val="6B2C0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6" w15:restartNumberingAfterBreak="0">
    <w:nsid w:val="44412CC3"/>
    <w:multiLevelType w:val="hybridMultilevel"/>
    <w:tmpl w:val="08200A9E"/>
    <w:lvl w:ilvl="0" w:tplc="A5808B82">
      <w:start w:val="1"/>
      <w:numFmt w:val="decimal"/>
      <w:lvlText w:val="%1."/>
      <w:lvlJc w:val="left"/>
      <w:pPr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7" w15:restartNumberingAfterBreak="0">
    <w:nsid w:val="46C358DE"/>
    <w:multiLevelType w:val="multilevel"/>
    <w:tmpl w:val="46800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8" w15:restartNumberingAfterBreak="0">
    <w:nsid w:val="46F74627"/>
    <w:multiLevelType w:val="hybridMultilevel"/>
    <w:tmpl w:val="4550738C"/>
    <w:lvl w:ilvl="0" w:tplc="170ECF1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4784599F"/>
    <w:multiLevelType w:val="hybridMultilevel"/>
    <w:tmpl w:val="2140E576"/>
    <w:lvl w:ilvl="0" w:tplc="BD305DE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47A00B06"/>
    <w:multiLevelType w:val="hybridMultilevel"/>
    <w:tmpl w:val="91CE358C"/>
    <w:lvl w:ilvl="0" w:tplc="AB3CA31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Arial Narrow" w:hAnsi="Arial Narrow" w:hint="default"/>
        <w:b w:val="0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1" w15:restartNumberingAfterBreak="0">
    <w:nsid w:val="48216579"/>
    <w:multiLevelType w:val="hybridMultilevel"/>
    <w:tmpl w:val="AAB431D8"/>
    <w:lvl w:ilvl="0" w:tplc="A1F0F84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482919F2"/>
    <w:multiLevelType w:val="hybridMultilevel"/>
    <w:tmpl w:val="040461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48773CE5"/>
    <w:multiLevelType w:val="hybridMultilevel"/>
    <w:tmpl w:val="11069226"/>
    <w:lvl w:ilvl="0" w:tplc="4270245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495C08E3"/>
    <w:multiLevelType w:val="hybridMultilevel"/>
    <w:tmpl w:val="E8940C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49B90FBA"/>
    <w:multiLevelType w:val="hybridMultilevel"/>
    <w:tmpl w:val="72FEE00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49CB2682"/>
    <w:multiLevelType w:val="hybridMultilevel"/>
    <w:tmpl w:val="01AC92C4"/>
    <w:lvl w:ilvl="0" w:tplc="DD0C9B2E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49ED4777"/>
    <w:multiLevelType w:val="multilevel"/>
    <w:tmpl w:val="6694BB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28" w15:restartNumberingAfterBreak="0">
    <w:nsid w:val="4A416E76"/>
    <w:multiLevelType w:val="hybridMultilevel"/>
    <w:tmpl w:val="BEF8D670"/>
    <w:lvl w:ilvl="0" w:tplc="397A5E3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9" w15:restartNumberingAfterBreak="0">
    <w:nsid w:val="4A9F7EA6"/>
    <w:multiLevelType w:val="hybridMultilevel"/>
    <w:tmpl w:val="560C9F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4AA726F7"/>
    <w:multiLevelType w:val="multilevel"/>
    <w:tmpl w:val="F462E7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1" w15:restartNumberingAfterBreak="0">
    <w:nsid w:val="4B303E3B"/>
    <w:multiLevelType w:val="multilevel"/>
    <w:tmpl w:val="580896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2" w15:restartNumberingAfterBreak="0">
    <w:nsid w:val="4B486119"/>
    <w:multiLevelType w:val="multilevel"/>
    <w:tmpl w:val="05F855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3" w15:restartNumberingAfterBreak="0">
    <w:nsid w:val="4BA41A67"/>
    <w:multiLevelType w:val="hybridMultilevel"/>
    <w:tmpl w:val="5394CB58"/>
    <w:lvl w:ilvl="0" w:tplc="041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4" w15:restartNumberingAfterBreak="0">
    <w:nsid w:val="4BA82436"/>
    <w:multiLevelType w:val="hybridMultilevel"/>
    <w:tmpl w:val="E056FAD2"/>
    <w:lvl w:ilvl="0" w:tplc="9EFCB4CE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4BB47306"/>
    <w:multiLevelType w:val="hybridMultilevel"/>
    <w:tmpl w:val="223E035A"/>
    <w:lvl w:ilvl="0" w:tplc="060EA6E4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4BE00797"/>
    <w:multiLevelType w:val="hybridMultilevel"/>
    <w:tmpl w:val="E7AA198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B964DDE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7" w15:restartNumberingAfterBreak="0">
    <w:nsid w:val="4C2B4A2E"/>
    <w:multiLevelType w:val="multilevel"/>
    <w:tmpl w:val="141CEF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38" w15:restartNumberingAfterBreak="0">
    <w:nsid w:val="4CAB01E2"/>
    <w:multiLevelType w:val="multilevel"/>
    <w:tmpl w:val="F96668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9" w15:restartNumberingAfterBreak="0">
    <w:nsid w:val="4E0F633F"/>
    <w:multiLevelType w:val="multilevel"/>
    <w:tmpl w:val="918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240" w15:restartNumberingAfterBreak="0">
    <w:nsid w:val="4E1F3274"/>
    <w:multiLevelType w:val="hybridMultilevel"/>
    <w:tmpl w:val="723CE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4E5F5456"/>
    <w:multiLevelType w:val="multilevel"/>
    <w:tmpl w:val="E4F673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2" w15:restartNumberingAfterBreak="0">
    <w:nsid w:val="4E875A28"/>
    <w:multiLevelType w:val="multilevel"/>
    <w:tmpl w:val="B36E3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3" w15:restartNumberingAfterBreak="0">
    <w:nsid w:val="4EAE3BFA"/>
    <w:multiLevelType w:val="hybridMultilevel"/>
    <w:tmpl w:val="AFB4FB70"/>
    <w:lvl w:ilvl="0" w:tplc="36AE2D06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F111196"/>
    <w:multiLevelType w:val="multilevel"/>
    <w:tmpl w:val="C5D40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5" w15:restartNumberingAfterBreak="0">
    <w:nsid w:val="4F1934A1"/>
    <w:multiLevelType w:val="hybridMultilevel"/>
    <w:tmpl w:val="F18083A8"/>
    <w:lvl w:ilvl="0" w:tplc="CAD86C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6" w15:restartNumberingAfterBreak="0">
    <w:nsid w:val="4F9E1506"/>
    <w:multiLevelType w:val="hybridMultilevel"/>
    <w:tmpl w:val="200CB0B4"/>
    <w:lvl w:ilvl="0" w:tplc="81AAD154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4FA47B0F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8" w15:restartNumberingAfterBreak="0">
    <w:nsid w:val="4FA47D4B"/>
    <w:multiLevelType w:val="hybridMultilevel"/>
    <w:tmpl w:val="505074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4FAB086D"/>
    <w:multiLevelType w:val="multilevel"/>
    <w:tmpl w:val="8D660E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0" w15:restartNumberingAfterBreak="0">
    <w:nsid w:val="4FC572AC"/>
    <w:multiLevelType w:val="multilevel"/>
    <w:tmpl w:val="033A48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1" w15:restartNumberingAfterBreak="0">
    <w:nsid w:val="4FD264ED"/>
    <w:multiLevelType w:val="hybridMultilevel"/>
    <w:tmpl w:val="21AAC530"/>
    <w:lvl w:ilvl="0" w:tplc="8B4A1252">
      <w:start w:val="30"/>
      <w:numFmt w:val="decimal"/>
      <w:lvlText w:val="%1"/>
      <w:lvlJc w:val="left"/>
      <w:pPr>
        <w:ind w:left="720" w:hanging="360"/>
      </w:pPr>
      <w:rPr>
        <w:rFonts w:eastAsia="ヒラギノ角ゴ Pro W3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5004636B"/>
    <w:multiLevelType w:val="hybridMultilevel"/>
    <w:tmpl w:val="BDE8FF92"/>
    <w:lvl w:ilvl="0" w:tplc="041A0001">
      <w:start w:val="33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03A041F"/>
    <w:multiLevelType w:val="multilevel"/>
    <w:tmpl w:val="C5306F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4" w15:restartNumberingAfterBreak="0">
    <w:nsid w:val="50464196"/>
    <w:multiLevelType w:val="hybridMultilevel"/>
    <w:tmpl w:val="8CCA90D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5" w15:restartNumberingAfterBreak="0">
    <w:nsid w:val="51CE0C13"/>
    <w:multiLevelType w:val="multilevel"/>
    <w:tmpl w:val="918042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b/>
        <w:color w:val="000000"/>
      </w:rPr>
    </w:lvl>
  </w:abstractNum>
  <w:abstractNum w:abstractNumId="256" w15:restartNumberingAfterBreak="0">
    <w:nsid w:val="51E50E96"/>
    <w:multiLevelType w:val="hybridMultilevel"/>
    <w:tmpl w:val="4BA8D3C2"/>
    <w:lvl w:ilvl="0" w:tplc="3E5CA78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52C76E65"/>
    <w:multiLevelType w:val="hybridMultilevel"/>
    <w:tmpl w:val="B4A26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52D320E6"/>
    <w:multiLevelType w:val="multilevel"/>
    <w:tmpl w:val="E124A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9" w15:restartNumberingAfterBreak="0">
    <w:nsid w:val="52E14904"/>
    <w:multiLevelType w:val="hybridMultilevel"/>
    <w:tmpl w:val="D98E96CE"/>
    <w:lvl w:ilvl="0" w:tplc="63F66E10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5309446E"/>
    <w:multiLevelType w:val="hybridMultilevel"/>
    <w:tmpl w:val="EAD231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 w15:restartNumberingAfterBreak="0">
    <w:nsid w:val="549B0FCF"/>
    <w:multiLevelType w:val="hybridMultilevel"/>
    <w:tmpl w:val="244E2860"/>
    <w:lvl w:ilvl="0" w:tplc="0178D0E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55887CA6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3" w15:restartNumberingAfterBreak="0">
    <w:nsid w:val="55AF5682"/>
    <w:multiLevelType w:val="hybridMultilevel"/>
    <w:tmpl w:val="66FADABC"/>
    <w:lvl w:ilvl="0" w:tplc="21D2DA8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 w15:restartNumberingAfterBreak="0">
    <w:nsid w:val="56095E5E"/>
    <w:multiLevelType w:val="multilevel"/>
    <w:tmpl w:val="4EC420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5" w15:restartNumberingAfterBreak="0">
    <w:nsid w:val="565532A7"/>
    <w:multiLevelType w:val="hybridMultilevel"/>
    <w:tmpl w:val="3926D6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 w15:restartNumberingAfterBreak="0">
    <w:nsid w:val="567810A5"/>
    <w:multiLevelType w:val="hybridMultilevel"/>
    <w:tmpl w:val="EB743EAE"/>
    <w:lvl w:ilvl="0" w:tplc="5972E3E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7" w15:restartNumberingAfterBreak="0">
    <w:nsid w:val="56A670CF"/>
    <w:multiLevelType w:val="hybridMultilevel"/>
    <w:tmpl w:val="F1029B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56BC43D4"/>
    <w:multiLevelType w:val="multilevel"/>
    <w:tmpl w:val="5B4C02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69" w15:restartNumberingAfterBreak="0">
    <w:nsid w:val="56E67062"/>
    <w:multiLevelType w:val="hybridMultilevel"/>
    <w:tmpl w:val="CCDEE2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57BF11DB"/>
    <w:multiLevelType w:val="multilevel"/>
    <w:tmpl w:val="99EA34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1" w15:restartNumberingAfterBreak="0">
    <w:nsid w:val="58C12932"/>
    <w:multiLevelType w:val="multilevel"/>
    <w:tmpl w:val="37B699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72" w15:restartNumberingAfterBreak="0">
    <w:nsid w:val="58DA7A3E"/>
    <w:multiLevelType w:val="multilevel"/>
    <w:tmpl w:val="EFE233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3" w15:restartNumberingAfterBreak="0">
    <w:nsid w:val="596955AD"/>
    <w:multiLevelType w:val="hybridMultilevel"/>
    <w:tmpl w:val="20B8985E"/>
    <w:lvl w:ilvl="0" w:tplc="B3BA95BE">
      <w:start w:val="1"/>
      <w:numFmt w:val="decimal"/>
      <w:lvlText w:val="%1."/>
      <w:lvlJc w:val="left"/>
      <w:pPr>
        <w:tabs>
          <w:tab w:val="num" w:pos="265"/>
        </w:tabs>
        <w:ind w:left="2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4" w15:restartNumberingAfterBreak="0">
    <w:nsid w:val="59E91611"/>
    <w:multiLevelType w:val="multilevel"/>
    <w:tmpl w:val="131EA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5" w15:restartNumberingAfterBreak="0">
    <w:nsid w:val="5B08119B"/>
    <w:multiLevelType w:val="hybridMultilevel"/>
    <w:tmpl w:val="B5C4D692"/>
    <w:lvl w:ilvl="0" w:tplc="5E9C24F2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B7D0E83"/>
    <w:multiLevelType w:val="hybridMultilevel"/>
    <w:tmpl w:val="8696D1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 w15:restartNumberingAfterBreak="0">
    <w:nsid w:val="5B8715EC"/>
    <w:multiLevelType w:val="hybridMultilevel"/>
    <w:tmpl w:val="7D86E45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8" w15:restartNumberingAfterBreak="0">
    <w:nsid w:val="5C126BE2"/>
    <w:multiLevelType w:val="hybridMultilevel"/>
    <w:tmpl w:val="1C9AB73A"/>
    <w:lvl w:ilvl="0" w:tplc="41282EAE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" w15:restartNumberingAfterBreak="0">
    <w:nsid w:val="5C3B0897"/>
    <w:multiLevelType w:val="hybridMultilevel"/>
    <w:tmpl w:val="45A63F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 w15:restartNumberingAfterBreak="0">
    <w:nsid w:val="5C683983"/>
    <w:multiLevelType w:val="hybridMultilevel"/>
    <w:tmpl w:val="0BC4B6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" w15:restartNumberingAfterBreak="0">
    <w:nsid w:val="5C9927B1"/>
    <w:multiLevelType w:val="multilevel"/>
    <w:tmpl w:val="D7F0AF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2" w15:restartNumberingAfterBreak="0">
    <w:nsid w:val="5CB435E7"/>
    <w:multiLevelType w:val="hybridMultilevel"/>
    <w:tmpl w:val="2D80E694"/>
    <w:lvl w:ilvl="0" w:tplc="5A20F0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 w15:restartNumberingAfterBreak="0">
    <w:nsid w:val="5D460C9F"/>
    <w:multiLevelType w:val="hybridMultilevel"/>
    <w:tmpl w:val="9B941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5D9036B4"/>
    <w:multiLevelType w:val="multilevel"/>
    <w:tmpl w:val="28C2F3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5" w15:restartNumberingAfterBreak="0">
    <w:nsid w:val="5DAA0AA4"/>
    <w:multiLevelType w:val="hybridMultilevel"/>
    <w:tmpl w:val="CAE0671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6" w15:restartNumberingAfterBreak="0">
    <w:nsid w:val="5E1D4505"/>
    <w:multiLevelType w:val="hybridMultilevel"/>
    <w:tmpl w:val="7758D5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 w15:restartNumberingAfterBreak="0">
    <w:nsid w:val="5E9955C7"/>
    <w:multiLevelType w:val="hybridMultilevel"/>
    <w:tmpl w:val="416C17BA"/>
    <w:lvl w:ilvl="0" w:tplc="ED7EBA8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5EE8229A"/>
    <w:multiLevelType w:val="hybridMultilevel"/>
    <w:tmpl w:val="AC76A0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 w15:restartNumberingAfterBreak="0">
    <w:nsid w:val="5FB73BA5"/>
    <w:multiLevelType w:val="hybridMultilevel"/>
    <w:tmpl w:val="2736CE4A"/>
    <w:lvl w:ilvl="0" w:tplc="76843E6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0" w15:restartNumberingAfterBreak="0">
    <w:nsid w:val="5FEA5AC5"/>
    <w:multiLevelType w:val="multilevel"/>
    <w:tmpl w:val="A4BA26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1" w15:restartNumberingAfterBreak="0">
    <w:nsid w:val="60197BFA"/>
    <w:multiLevelType w:val="hybridMultilevel"/>
    <w:tmpl w:val="6D54A8FE"/>
    <w:lvl w:ilvl="0" w:tplc="6D585B7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60211267"/>
    <w:multiLevelType w:val="multilevel"/>
    <w:tmpl w:val="18DAE3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3" w15:restartNumberingAfterBreak="0">
    <w:nsid w:val="607A7669"/>
    <w:multiLevelType w:val="multilevel"/>
    <w:tmpl w:val="051C6C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4" w15:restartNumberingAfterBreak="0">
    <w:nsid w:val="60E73D10"/>
    <w:multiLevelType w:val="multilevel"/>
    <w:tmpl w:val="98ECFA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5" w15:restartNumberingAfterBreak="0">
    <w:nsid w:val="61152C0A"/>
    <w:multiLevelType w:val="hybridMultilevel"/>
    <w:tmpl w:val="6D025A26"/>
    <w:lvl w:ilvl="0" w:tplc="6AC803EE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6" w15:restartNumberingAfterBreak="0">
    <w:nsid w:val="61676DC1"/>
    <w:multiLevelType w:val="multilevel"/>
    <w:tmpl w:val="3A08D5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7" w15:restartNumberingAfterBreak="0">
    <w:nsid w:val="619C6CDD"/>
    <w:multiLevelType w:val="hybridMultilevel"/>
    <w:tmpl w:val="14D69D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 w15:restartNumberingAfterBreak="0">
    <w:nsid w:val="61C939FA"/>
    <w:multiLevelType w:val="multilevel"/>
    <w:tmpl w:val="76D098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9" w15:restartNumberingAfterBreak="0">
    <w:nsid w:val="62135013"/>
    <w:multiLevelType w:val="hybridMultilevel"/>
    <w:tmpl w:val="6548ED92"/>
    <w:lvl w:ilvl="0" w:tplc="55F036F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 w15:restartNumberingAfterBreak="0">
    <w:nsid w:val="623B33E9"/>
    <w:multiLevelType w:val="hybridMultilevel"/>
    <w:tmpl w:val="A5DA2334"/>
    <w:lvl w:ilvl="0" w:tplc="FA3207A6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 w15:restartNumberingAfterBreak="0">
    <w:nsid w:val="625B158C"/>
    <w:multiLevelType w:val="hybridMultilevel"/>
    <w:tmpl w:val="E800F40E"/>
    <w:lvl w:ilvl="0" w:tplc="3ADEE8F0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" w15:restartNumberingAfterBreak="0">
    <w:nsid w:val="6322620B"/>
    <w:multiLevelType w:val="multilevel"/>
    <w:tmpl w:val="A796A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3" w15:restartNumberingAfterBreak="0">
    <w:nsid w:val="63242C1A"/>
    <w:multiLevelType w:val="hybridMultilevel"/>
    <w:tmpl w:val="9DAAF0BC"/>
    <w:lvl w:ilvl="0" w:tplc="4000C78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63AD285C"/>
    <w:multiLevelType w:val="hybridMultilevel"/>
    <w:tmpl w:val="427CF46A"/>
    <w:lvl w:ilvl="0" w:tplc="3EBE70F0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 w15:restartNumberingAfterBreak="0">
    <w:nsid w:val="64571C2E"/>
    <w:multiLevelType w:val="multilevel"/>
    <w:tmpl w:val="1DC22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6" w15:restartNumberingAfterBreak="0">
    <w:nsid w:val="645A2EE1"/>
    <w:multiLevelType w:val="hybridMultilevel"/>
    <w:tmpl w:val="D77671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 w15:restartNumberingAfterBreak="0">
    <w:nsid w:val="647353EC"/>
    <w:multiLevelType w:val="multilevel"/>
    <w:tmpl w:val="5AF83F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308" w15:restartNumberingAfterBreak="0">
    <w:nsid w:val="64C657D8"/>
    <w:multiLevelType w:val="multilevel"/>
    <w:tmpl w:val="2182B9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09" w15:restartNumberingAfterBreak="0">
    <w:nsid w:val="657F06C2"/>
    <w:multiLevelType w:val="multilevel"/>
    <w:tmpl w:val="292827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lang w:val="de-D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0" w15:restartNumberingAfterBreak="0">
    <w:nsid w:val="66631ED8"/>
    <w:multiLevelType w:val="hybridMultilevel"/>
    <w:tmpl w:val="92322450"/>
    <w:lvl w:ilvl="0" w:tplc="9634D34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66CD0F3E"/>
    <w:multiLevelType w:val="hybridMultilevel"/>
    <w:tmpl w:val="C908E44C"/>
    <w:lvl w:ilvl="0" w:tplc="B8A87C6C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 w15:restartNumberingAfterBreak="0">
    <w:nsid w:val="66F8722A"/>
    <w:multiLevelType w:val="hybridMultilevel"/>
    <w:tmpl w:val="25F450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 w15:restartNumberingAfterBreak="0">
    <w:nsid w:val="67061F80"/>
    <w:multiLevelType w:val="hybridMultilevel"/>
    <w:tmpl w:val="6EA66386"/>
    <w:lvl w:ilvl="0" w:tplc="C802A444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 w15:restartNumberingAfterBreak="0">
    <w:nsid w:val="68914750"/>
    <w:multiLevelType w:val="multilevel"/>
    <w:tmpl w:val="53266C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15" w15:restartNumberingAfterBreak="0">
    <w:nsid w:val="68C178B2"/>
    <w:multiLevelType w:val="hybridMultilevel"/>
    <w:tmpl w:val="1FB23C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692C1C9E"/>
    <w:multiLevelType w:val="hybridMultilevel"/>
    <w:tmpl w:val="F7808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6A2A13CB"/>
    <w:multiLevelType w:val="hybridMultilevel"/>
    <w:tmpl w:val="8878CC0E"/>
    <w:lvl w:ilvl="0" w:tplc="86FAB3C8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6A68719F"/>
    <w:multiLevelType w:val="hybridMultilevel"/>
    <w:tmpl w:val="D9C01A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 w15:restartNumberingAfterBreak="0">
    <w:nsid w:val="6A8A06F2"/>
    <w:multiLevelType w:val="hybridMultilevel"/>
    <w:tmpl w:val="6EC032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0" w15:restartNumberingAfterBreak="0">
    <w:nsid w:val="6B154762"/>
    <w:multiLevelType w:val="hybridMultilevel"/>
    <w:tmpl w:val="EE0A8B6E"/>
    <w:lvl w:ilvl="0" w:tplc="2408C3B8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 w15:restartNumberingAfterBreak="0">
    <w:nsid w:val="6B334F44"/>
    <w:multiLevelType w:val="multilevel"/>
    <w:tmpl w:val="70C6D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2" w15:restartNumberingAfterBreak="0">
    <w:nsid w:val="6B736F6E"/>
    <w:multiLevelType w:val="multilevel"/>
    <w:tmpl w:val="094622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3" w15:restartNumberingAfterBreak="0">
    <w:nsid w:val="6C041612"/>
    <w:multiLevelType w:val="multilevel"/>
    <w:tmpl w:val="18C6A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24" w15:restartNumberingAfterBreak="0">
    <w:nsid w:val="6C4730D8"/>
    <w:multiLevelType w:val="hybridMultilevel"/>
    <w:tmpl w:val="B35C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 w15:restartNumberingAfterBreak="0">
    <w:nsid w:val="6C5E2950"/>
    <w:multiLevelType w:val="hybridMultilevel"/>
    <w:tmpl w:val="155E3CAC"/>
    <w:lvl w:ilvl="0" w:tplc="8564CC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 w15:restartNumberingAfterBreak="0">
    <w:nsid w:val="6CF1301C"/>
    <w:multiLevelType w:val="hybridMultilevel"/>
    <w:tmpl w:val="0C6E17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 w15:restartNumberingAfterBreak="0">
    <w:nsid w:val="6D95446F"/>
    <w:multiLevelType w:val="hybridMultilevel"/>
    <w:tmpl w:val="6096EE68"/>
    <w:lvl w:ilvl="0" w:tplc="0988150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70" w:hanging="360"/>
      </w:pPr>
    </w:lvl>
    <w:lvl w:ilvl="2" w:tplc="041A001B" w:tentative="1">
      <w:start w:val="1"/>
      <w:numFmt w:val="lowerRoman"/>
      <w:lvlText w:val="%3."/>
      <w:lvlJc w:val="right"/>
      <w:pPr>
        <w:ind w:left="1890" w:hanging="180"/>
      </w:pPr>
    </w:lvl>
    <w:lvl w:ilvl="3" w:tplc="041A000F" w:tentative="1">
      <w:start w:val="1"/>
      <w:numFmt w:val="decimal"/>
      <w:lvlText w:val="%4."/>
      <w:lvlJc w:val="left"/>
      <w:pPr>
        <w:ind w:left="2610" w:hanging="360"/>
      </w:pPr>
    </w:lvl>
    <w:lvl w:ilvl="4" w:tplc="041A0019" w:tentative="1">
      <w:start w:val="1"/>
      <w:numFmt w:val="lowerLetter"/>
      <w:lvlText w:val="%5."/>
      <w:lvlJc w:val="left"/>
      <w:pPr>
        <w:ind w:left="3330" w:hanging="360"/>
      </w:pPr>
    </w:lvl>
    <w:lvl w:ilvl="5" w:tplc="041A001B" w:tentative="1">
      <w:start w:val="1"/>
      <w:numFmt w:val="lowerRoman"/>
      <w:lvlText w:val="%6."/>
      <w:lvlJc w:val="right"/>
      <w:pPr>
        <w:ind w:left="4050" w:hanging="180"/>
      </w:pPr>
    </w:lvl>
    <w:lvl w:ilvl="6" w:tplc="041A000F" w:tentative="1">
      <w:start w:val="1"/>
      <w:numFmt w:val="decimal"/>
      <w:lvlText w:val="%7."/>
      <w:lvlJc w:val="left"/>
      <w:pPr>
        <w:ind w:left="4770" w:hanging="360"/>
      </w:pPr>
    </w:lvl>
    <w:lvl w:ilvl="7" w:tplc="041A0019" w:tentative="1">
      <w:start w:val="1"/>
      <w:numFmt w:val="lowerLetter"/>
      <w:lvlText w:val="%8."/>
      <w:lvlJc w:val="left"/>
      <w:pPr>
        <w:ind w:left="5490" w:hanging="360"/>
      </w:pPr>
    </w:lvl>
    <w:lvl w:ilvl="8" w:tplc="041A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28" w15:restartNumberingAfterBreak="0">
    <w:nsid w:val="6DB3495F"/>
    <w:multiLevelType w:val="hybridMultilevel"/>
    <w:tmpl w:val="9B4077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 w15:restartNumberingAfterBreak="0">
    <w:nsid w:val="6DBF0FB6"/>
    <w:multiLevelType w:val="hybridMultilevel"/>
    <w:tmpl w:val="9A367396"/>
    <w:lvl w:ilvl="0" w:tplc="B4BC1B22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0" w15:restartNumberingAfterBreak="0">
    <w:nsid w:val="6DF640FD"/>
    <w:multiLevelType w:val="hybridMultilevel"/>
    <w:tmpl w:val="A16C20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1" w15:restartNumberingAfterBreak="0">
    <w:nsid w:val="6E126A9E"/>
    <w:multiLevelType w:val="multilevel"/>
    <w:tmpl w:val="E244E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2" w15:restartNumberingAfterBreak="0">
    <w:nsid w:val="6E242B1E"/>
    <w:multiLevelType w:val="hybridMultilevel"/>
    <w:tmpl w:val="A74C7A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 w15:restartNumberingAfterBreak="0">
    <w:nsid w:val="6F1128EC"/>
    <w:multiLevelType w:val="multilevel"/>
    <w:tmpl w:val="E9B44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34" w15:restartNumberingAfterBreak="0">
    <w:nsid w:val="6F6E2CA3"/>
    <w:multiLevelType w:val="hybridMultilevel"/>
    <w:tmpl w:val="0786E6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 w15:restartNumberingAfterBreak="0">
    <w:nsid w:val="707C2744"/>
    <w:multiLevelType w:val="hybridMultilevel"/>
    <w:tmpl w:val="A9163A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 w15:restartNumberingAfterBreak="0">
    <w:nsid w:val="70B63E15"/>
    <w:multiLevelType w:val="hybridMultilevel"/>
    <w:tmpl w:val="67162580"/>
    <w:lvl w:ilvl="0" w:tplc="0BAAD5CA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7" w15:restartNumberingAfterBreak="0">
    <w:nsid w:val="70D26DFB"/>
    <w:multiLevelType w:val="hybridMultilevel"/>
    <w:tmpl w:val="FA2ACD28"/>
    <w:lvl w:ilvl="0" w:tplc="EB800CD2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70E84EF0"/>
    <w:multiLevelType w:val="hybridMultilevel"/>
    <w:tmpl w:val="3D7636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 w15:restartNumberingAfterBreak="0">
    <w:nsid w:val="711D3870"/>
    <w:multiLevelType w:val="hybridMultilevel"/>
    <w:tmpl w:val="74DEF3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0" w15:restartNumberingAfterBreak="0">
    <w:nsid w:val="71C61A1E"/>
    <w:multiLevelType w:val="hybridMultilevel"/>
    <w:tmpl w:val="4DB461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 w15:restartNumberingAfterBreak="0">
    <w:nsid w:val="729D44E5"/>
    <w:multiLevelType w:val="hybridMultilevel"/>
    <w:tmpl w:val="EB76CE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" w15:restartNumberingAfterBreak="0">
    <w:nsid w:val="73624A40"/>
    <w:multiLevelType w:val="hybridMultilevel"/>
    <w:tmpl w:val="623AB0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 w15:restartNumberingAfterBreak="0">
    <w:nsid w:val="73B96115"/>
    <w:multiLevelType w:val="hybridMultilevel"/>
    <w:tmpl w:val="5218C874"/>
    <w:lvl w:ilvl="0" w:tplc="041A000F">
      <w:start w:val="1"/>
      <w:numFmt w:val="decimal"/>
      <w:lvlText w:val="%1."/>
      <w:lvlJc w:val="left"/>
      <w:pPr>
        <w:ind w:left="1077" w:hanging="360"/>
      </w:pPr>
    </w:lvl>
    <w:lvl w:ilvl="1" w:tplc="041A0019" w:tentative="1">
      <w:start w:val="1"/>
      <w:numFmt w:val="lowerLetter"/>
      <w:lvlText w:val="%2."/>
      <w:lvlJc w:val="left"/>
      <w:pPr>
        <w:ind w:left="1797" w:hanging="360"/>
      </w:pPr>
    </w:lvl>
    <w:lvl w:ilvl="2" w:tplc="041A001B" w:tentative="1">
      <w:start w:val="1"/>
      <w:numFmt w:val="lowerRoman"/>
      <w:lvlText w:val="%3."/>
      <w:lvlJc w:val="right"/>
      <w:pPr>
        <w:ind w:left="2517" w:hanging="180"/>
      </w:pPr>
    </w:lvl>
    <w:lvl w:ilvl="3" w:tplc="041A000F" w:tentative="1">
      <w:start w:val="1"/>
      <w:numFmt w:val="decimal"/>
      <w:lvlText w:val="%4."/>
      <w:lvlJc w:val="left"/>
      <w:pPr>
        <w:ind w:left="3237" w:hanging="360"/>
      </w:pPr>
    </w:lvl>
    <w:lvl w:ilvl="4" w:tplc="041A0019" w:tentative="1">
      <w:start w:val="1"/>
      <w:numFmt w:val="lowerLetter"/>
      <w:lvlText w:val="%5."/>
      <w:lvlJc w:val="left"/>
      <w:pPr>
        <w:ind w:left="3957" w:hanging="360"/>
      </w:pPr>
    </w:lvl>
    <w:lvl w:ilvl="5" w:tplc="041A001B" w:tentative="1">
      <w:start w:val="1"/>
      <w:numFmt w:val="lowerRoman"/>
      <w:lvlText w:val="%6."/>
      <w:lvlJc w:val="right"/>
      <w:pPr>
        <w:ind w:left="4677" w:hanging="180"/>
      </w:pPr>
    </w:lvl>
    <w:lvl w:ilvl="6" w:tplc="041A000F" w:tentative="1">
      <w:start w:val="1"/>
      <w:numFmt w:val="decimal"/>
      <w:lvlText w:val="%7."/>
      <w:lvlJc w:val="left"/>
      <w:pPr>
        <w:ind w:left="5397" w:hanging="360"/>
      </w:pPr>
    </w:lvl>
    <w:lvl w:ilvl="7" w:tplc="041A0019" w:tentative="1">
      <w:start w:val="1"/>
      <w:numFmt w:val="lowerLetter"/>
      <w:lvlText w:val="%8."/>
      <w:lvlJc w:val="left"/>
      <w:pPr>
        <w:ind w:left="6117" w:hanging="360"/>
      </w:pPr>
    </w:lvl>
    <w:lvl w:ilvl="8" w:tplc="041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44" w15:restartNumberingAfterBreak="0">
    <w:nsid w:val="73EE4B65"/>
    <w:multiLevelType w:val="hybridMultilevel"/>
    <w:tmpl w:val="99164EE2"/>
    <w:lvl w:ilvl="0" w:tplc="A2BC7696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5" w15:restartNumberingAfterBreak="0">
    <w:nsid w:val="742912E5"/>
    <w:multiLevelType w:val="multilevel"/>
    <w:tmpl w:val="41609454"/>
    <w:lvl w:ilvl="0">
      <w:start w:val="1"/>
      <w:numFmt w:val="decimal"/>
      <w:lvlText w:val="%1."/>
      <w:lvlJc w:val="left"/>
      <w:pPr>
        <w:ind w:left="720" w:hanging="360"/>
      </w:pPr>
      <w:rPr>
        <w:rFonts w:eastAsia="ヒラギノ角ゴ Pro W3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46" w15:restartNumberingAfterBreak="0">
    <w:nsid w:val="749265EE"/>
    <w:multiLevelType w:val="hybridMultilevel"/>
    <w:tmpl w:val="CADCF074"/>
    <w:lvl w:ilvl="0" w:tplc="5ADE8B0C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 w15:restartNumberingAfterBreak="0">
    <w:nsid w:val="74AA6476"/>
    <w:multiLevelType w:val="hybridMultilevel"/>
    <w:tmpl w:val="1B76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74B75774"/>
    <w:multiLevelType w:val="hybridMultilevel"/>
    <w:tmpl w:val="AE8CAE0C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74CF747A"/>
    <w:multiLevelType w:val="multilevel"/>
    <w:tmpl w:val="5C2A13A6"/>
    <w:lvl w:ilvl="0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i w:val="0"/>
      </w:rPr>
    </w:lvl>
    <w:lvl w:ilvl="1">
      <w:start w:val="1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0" w15:restartNumberingAfterBreak="0">
    <w:nsid w:val="752555D8"/>
    <w:multiLevelType w:val="hybridMultilevel"/>
    <w:tmpl w:val="7A08EFD2"/>
    <w:lvl w:ilvl="0" w:tplc="0D245CAA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75D36EB3"/>
    <w:multiLevelType w:val="hybridMultilevel"/>
    <w:tmpl w:val="80549CC0"/>
    <w:lvl w:ilvl="0" w:tplc="DE864BFC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2" w15:restartNumberingAfterBreak="0">
    <w:nsid w:val="76112DAE"/>
    <w:multiLevelType w:val="hybridMultilevel"/>
    <w:tmpl w:val="EAFC5F4C"/>
    <w:lvl w:ilvl="0" w:tplc="52D044A8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 w15:restartNumberingAfterBreak="0">
    <w:nsid w:val="76B721E4"/>
    <w:multiLevelType w:val="hybridMultilevel"/>
    <w:tmpl w:val="483A3F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4" w15:restartNumberingAfterBreak="0">
    <w:nsid w:val="770719CB"/>
    <w:multiLevelType w:val="hybridMultilevel"/>
    <w:tmpl w:val="750CE5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" w15:restartNumberingAfterBreak="0">
    <w:nsid w:val="77A953A5"/>
    <w:multiLevelType w:val="multilevel"/>
    <w:tmpl w:val="2AA449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6" w15:restartNumberingAfterBreak="0">
    <w:nsid w:val="77AB2ED1"/>
    <w:multiLevelType w:val="hybridMultilevel"/>
    <w:tmpl w:val="4BD82140"/>
    <w:lvl w:ilvl="0" w:tplc="0138223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Narrow" w:hAnsi="Arial Narrow" w:hint="default"/>
        <w:i w:val="0"/>
        <w:sz w:val="2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7" w15:restartNumberingAfterBreak="0">
    <w:nsid w:val="79D65247"/>
    <w:multiLevelType w:val="hybridMultilevel"/>
    <w:tmpl w:val="491AEDE6"/>
    <w:lvl w:ilvl="0" w:tplc="5596C38C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8" w15:restartNumberingAfterBreak="0">
    <w:nsid w:val="7A0F6F88"/>
    <w:multiLevelType w:val="hybridMultilevel"/>
    <w:tmpl w:val="0CE86EEC"/>
    <w:lvl w:ilvl="0" w:tplc="E7C8A1C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9" w15:restartNumberingAfterBreak="0">
    <w:nsid w:val="7AC52E5B"/>
    <w:multiLevelType w:val="multilevel"/>
    <w:tmpl w:val="8C4A8C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360" w15:restartNumberingAfterBreak="0">
    <w:nsid w:val="7AE91D1D"/>
    <w:multiLevelType w:val="hybridMultilevel"/>
    <w:tmpl w:val="8182F4F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61" w15:restartNumberingAfterBreak="0">
    <w:nsid w:val="7B4435D4"/>
    <w:multiLevelType w:val="hybridMultilevel"/>
    <w:tmpl w:val="677A1DDA"/>
    <w:lvl w:ilvl="0" w:tplc="DE48F64A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b w:val="0"/>
      </w:rPr>
    </w:lvl>
    <w:lvl w:ilvl="1" w:tplc="9A4CCF18">
      <w:start w:val="45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7B87360E"/>
    <w:multiLevelType w:val="multilevel"/>
    <w:tmpl w:val="9F726C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3" w15:restartNumberingAfterBreak="0">
    <w:nsid w:val="7C2D2AA5"/>
    <w:multiLevelType w:val="hybridMultilevel"/>
    <w:tmpl w:val="75AA93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7C523643"/>
    <w:multiLevelType w:val="hybridMultilevel"/>
    <w:tmpl w:val="075494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" w15:restartNumberingAfterBreak="0">
    <w:nsid w:val="7C633376"/>
    <w:multiLevelType w:val="hybridMultilevel"/>
    <w:tmpl w:val="686C6CF2"/>
    <w:lvl w:ilvl="0" w:tplc="D89A377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 w15:restartNumberingAfterBreak="0">
    <w:nsid w:val="7C6A36C8"/>
    <w:multiLevelType w:val="hybridMultilevel"/>
    <w:tmpl w:val="B90A6E36"/>
    <w:lvl w:ilvl="0" w:tplc="6AC803E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 w15:restartNumberingAfterBreak="0">
    <w:nsid w:val="7C7E475F"/>
    <w:multiLevelType w:val="multilevel"/>
    <w:tmpl w:val="BE2E6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68" w15:restartNumberingAfterBreak="0">
    <w:nsid w:val="7C8419B5"/>
    <w:multiLevelType w:val="hybridMultilevel"/>
    <w:tmpl w:val="409C23A0"/>
    <w:lvl w:ilvl="0" w:tplc="312A5FF2">
      <w:start w:val="33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9" w15:restartNumberingAfterBreak="0">
    <w:nsid w:val="7D0D33BC"/>
    <w:multiLevelType w:val="hybridMultilevel"/>
    <w:tmpl w:val="AC4C51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" w15:restartNumberingAfterBreak="0">
    <w:nsid w:val="7D28462B"/>
    <w:multiLevelType w:val="hybridMultilevel"/>
    <w:tmpl w:val="097E8292"/>
    <w:lvl w:ilvl="0" w:tplc="D7BE1AAE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7D30617E"/>
    <w:multiLevelType w:val="hybridMultilevel"/>
    <w:tmpl w:val="D60C2514"/>
    <w:lvl w:ilvl="0" w:tplc="EF34345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" w15:restartNumberingAfterBreak="0">
    <w:nsid w:val="7D36562E"/>
    <w:multiLevelType w:val="hybridMultilevel"/>
    <w:tmpl w:val="51860998"/>
    <w:lvl w:ilvl="0" w:tplc="4B1C0A66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7E6830CA"/>
    <w:multiLevelType w:val="multilevel"/>
    <w:tmpl w:val="33DA8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74" w15:restartNumberingAfterBreak="0">
    <w:nsid w:val="7ECF0E2D"/>
    <w:multiLevelType w:val="hybridMultilevel"/>
    <w:tmpl w:val="216E0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5" w15:restartNumberingAfterBreak="0">
    <w:nsid w:val="7F4F46ED"/>
    <w:multiLevelType w:val="hybridMultilevel"/>
    <w:tmpl w:val="7DD02B9A"/>
    <w:lvl w:ilvl="0" w:tplc="25D8466A">
      <w:start w:val="1"/>
      <w:numFmt w:val="decimal"/>
      <w:lvlText w:val="%1."/>
      <w:lvlJc w:val="left"/>
      <w:pPr>
        <w:ind w:left="720" w:hanging="360"/>
      </w:pPr>
      <w:rPr>
        <w:rFonts w:ascii="Arial Narrow" w:eastAsia="ヒラギノ角ゴ Pro W3" w:hAnsi="Arial Narrow" w:cs="Calibri" w:hint="default"/>
        <w:sz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" w15:restartNumberingAfterBreak="0">
    <w:nsid w:val="7F4F4949"/>
    <w:multiLevelType w:val="hybridMultilevel"/>
    <w:tmpl w:val="3E5E28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7FB45EB0"/>
    <w:multiLevelType w:val="hybridMultilevel"/>
    <w:tmpl w:val="159091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6"/>
  </w:num>
  <w:num w:numId="2">
    <w:abstractNumId w:val="208"/>
  </w:num>
  <w:num w:numId="3">
    <w:abstractNumId w:val="127"/>
  </w:num>
  <w:num w:numId="4">
    <w:abstractNumId w:val="1"/>
  </w:num>
  <w:num w:numId="5">
    <w:abstractNumId w:val="2"/>
  </w:num>
  <w:num w:numId="6">
    <w:abstractNumId w:val="119"/>
  </w:num>
  <w:num w:numId="7">
    <w:abstractNumId w:val="223"/>
  </w:num>
  <w:num w:numId="8">
    <w:abstractNumId w:val="199"/>
  </w:num>
  <w:num w:numId="9">
    <w:abstractNumId w:val="342"/>
  </w:num>
  <w:num w:numId="10">
    <w:abstractNumId w:val="225"/>
  </w:num>
  <w:num w:numId="11">
    <w:abstractNumId w:val="75"/>
  </w:num>
  <w:num w:numId="12">
    <w:abstractNumId w:val="140"/>
  </w:num>
  <w:num w:numId="13">
    <w:abstractNumId w:val="126"/>
  </w:num>
  <w:num w:numId="14">
    <w:abstractNumId w:val="164"/>
  </w:num>
  <w:num w:numId="15">
    <w:abstractNumId w:val="221"/>
  </w:num>
  <w:num w:numId="16">
    <w:abstractNumId w:val="329"/>
  </w:num>
  <w:num w:numId="17">
    <w:abstractNumId w:val="4"/>
  </w:num>
  <w:num w:numId="18">
    <w:abstractNumId w:val="310"/>
  </w:num>
  <w:num w:numId="19">
    <w:abstractNumId w:val="168"/>
  </w:num>
  <w:num w:numId="20">
    <w:abstractNumId w:val="147"/>
  </w:num>
  <w:num w:numId="21">
    <w:abstractNumId w:val="7"/>
  </w:num>
  <w:num w:numId="22">
    <w:abstractNumId w:val="266"/>
  </w:num>
  <w:num w:numId="23">
    <w:abstractNumId w:val="9"/>
  </w:num>
  <w:num w:numId="24">
    <w:abstractNumId w:val="108"/>
  </w:num>
  <w:num w:numId="25">
    <w:abstractNumId w:val="177"/>
  </w:num>
  <w:num w:numId="26">
    <w:abstractNumId w:val="256"/>
  </w:num>
  <w:num w:numId="27">
    <w:abstractNumId w:val="184"/>
  </w:num>
  <w:num w:numId="28">
    <w:abstractNumId w:val="87"/>
  </w:num>
  <w:num w:numId="29">
    <w:abstractNumId w:val="343"/>
  </w:num>
  <w:num w:numId="30">
    <w:abstractNumId w:val="214"/>
  </w:num>
  <w:num w:numId="31">
    <w:abstractNumId w:val="142"/>
  </w:num>
  <w:num w:numId="32">
    <w:abstractNumId w:val="100"/>
  </w:num>
  <w:num w:numId="33">
    <w:abstractNumId w:val="121"/>
  </w:num>
  <w:num w:numId="34">
    <w:abstractNumId w:val="118"/>
  </w:num>
  <w:num w:numId="35">
    <w:abstractNumId w:val="69"/>
  </w:num>
  <w:num w:numId="36">
    <w:abstractNumId w:val="315"/>
  </w:num>
  <w:num w:numId="37">
    <w:abstractNumId w:val="35"/>
  </w:num>
  <w:num w:numId="38">
    <w:abstractNumId w:val="318"/>
  </w:num>
  <w:num w:numId="39">
    <w:abstractNumId w:val="260"/>
  </w:num>
  <w:num w:numId="40">
    <w:abstractNumId w:val="158"/>
  </w:num>
  <w:num w:numId="41">
    <w:abstractNumId w:val="10"/>
  </w:num>
  <w:num w:numId="42">
    <w:abstractNumId w:val="371"/>
  </w:num>
  <w:num w:numId="43">
    <w:abstractNumId w:val="11"/>
  </w:num>
  <w:num w:numId="44">
    <w:abstractNumId w:val="325"/>
  </w:num>
  <w:num w:numId="45">
    <w:abstractNumId w:val="363"/>
  </w:num>
  <w:num w:numId="46">
    <w:abstractNumId w:val="365"/>
  </w:num>
  <w:num w:numId="47">
    <w:abstractNumId w:val="280"/>
  </w:num>
  <w:num w:numId="48">
    <w:abstractNumId w:val="137"/>
  </w:num>
  <w:num w:numId="49">
    <w:abstractNumId w:val="150"/>
  </w:num>
  <w:num w:numId="50">
    <w:abstractNumId w:val="282"/>
  </w:num>
  <w:num w:numId="51">
    <w:abstractNumId w:val="123"/>
  </w:num>
  <w:num w:numId="52">
    <w:abstractNumId w:val="338"/>
  </w:num>
  <w:num w:numId="53">
    <w:abstractNumId w:val="159"/>
  </w:num>
  <w:num w:numId="54">
    <w:abstractNumId w:val="70"/>
  </w:num>
  <w:num w:numId="55">
    <w:abstractNumId w:val="43"/>
  </w:num>
  <w:num w:numId="56">
    <w:abstractNumId w:val="231"/>
  </w:num>
  <w:num w:numId="57">
    <w:abstractNumId w:val="44"/>
  </w:num>
  <w:num w:numId="58">
    <w:abstractNumId w:val="149"/>
  </w:num>
  <w:num w:numId="59">
    <w:abstractNumId w:val="220"/>
  </w:num>
  <w:num w:numId="60">
    <w:abstractNumId w:val="277"/>
  </w:num>
  <w:num w:numId="61">
    <w:abstractNumId w:val="254"/>
  </w:num>
  <w:num w:numId="62">
    <w:abstractNumId w:val="228"/>
  </w:num>
  <w:num w:numId="63">
    <w:abstractNumId w:val="86"/>
  </w:num>
  <w:num w:numId="64">
    <w:abstractNumId w:val="80"/>
  </w:num>
  <w:num w:numId="65">
    <w:abstractNumId w:val="85"/>
  </w:num>
  <w:num w:numId="66">
    <w:abstractNumId w:val="233"/>
  </w:num>
  <w:num w:numId="67">
    <w:abstractNumId w:val="15"/>
  </w:num>
  <w:num w:numId="68">
    <w:abstractNumId w:val="162"/>
  </w:num>
  <w:num w:numId="69">
    <w:abstractNumId w:val="289"/>
  </w:num>
  <w:num w:numId="70">
    <w:abstractNumId w:val="356"/>
  </w:num>
  <w:num w:numId="71">
    <w:abstractNumId w:val="236"/>
  </w:num>
  <w:num w:numId="72">
    <w:abstractNumId w:val="124"/>
  </w:num>
  <w:num w:numId="73">
    <w:abstractNumId w:val="296"/>
  </w:num>
  <w:num w:numId="74">
    <w:abstractNumId w:val="273"/>
  </w:num>
  <w:num w:numId="75">
    <w:abstractNumId w:val="293"/>
  </w:num>
  <w:num w:numId="76">
    <w:abstractNumId w:val="360"/>
  </w:num>
  <w:num w:numId="77">
    <w:abstractNumId w:val="262"/>
  </w:num>
  <w:num w:numId="78">
    <w:abstractNumId w:val="247"/>
  </w:num>
  <w:num w:numId="79">
    <w:abstractNumId w:val="2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2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3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1"/>
  </w:num>
  <w:num w:numId="83">
    <w:abstractNumId w:val="95"/>
  </w:num>
  <w:num w:numId="84">
    <w:abstractNumId w:val="205"/>
  </w:num>
  <w:num w:numId="85">
    <w:abstractNumId w:val="238"/>
  </w:num>
  <w:num w:numId="86">
    <w:abstractNumId w:val="135"/>
  </w:num>
  <w:num w:numId="87">
    <w:abstractNumId w:val="178"/>
  </w:num>
  <w:num w:numId="88">
    <w:abstractNumId w:val="47"/>
  </w:num>
  <w:num w:numId="89">
    <w:abstractNumId w:val="36"/>
  </w:num>
  <w:num w:numId="90">
    <w:abstractNumId w:val="353"/>
  </w:num>
  <w:num w:numId="91">
    <w:abstractNumId w:val="364"/>
  </w:num>
  <w:num w:numId="92">
    <w:abstractNumId w:val="331"/>
  </w:num>
  <w:num w:numId="93">
    <w:abstractNumId w:val="267"/>
  </w:num>
  <w:num w:numId="94">
    <w:abstractNumId w:val="90"/>
  </w:num>
  <w:num w:numId="95">
    <w:abstractNumId w:val="210"/>
  </w:num>
  <w:num w:numId="96">
    <w:abstractNumId w:val="265"/>
  </w:num>
  <w:num w:numId="97">
    <w:abstractNumId w:val="191"/>
  </w:num>
  <w:num w:numId="98">
    <w:abstractNumId w:val="271"/>
  </w:num>
  <w:num w:numId="99">
    <w:abstractNumId w:val="269"/>
  </w:num>
  <w:num w:numId="100">
    <w:abstractNumId w:val="19"/>
  </w:num>
  <w:num w:numId="101">
    <w:abstractNumId w:val="196"/>
  </w:num>
  <w:num w:numId="102">
    <w:abstractNumId w:val="91"/>
  </w:num>
  <w:num w:numId="103">
    <w:abstractNumId w:val="309"/>
  </w:num>
  <w:num w:numId="104">
    <w:abstractNumId w:val="250"/>
  </w:num>
  <w:num w:numId="105">
    <w:abstractNumId w:val="64"/>
  </w:num>
  <w:num w:numId="106">
    <w:abstractNumId w:val="245"/>
  </w:num>
  <w:num w:numId="107">
    <w:abstractNumId w:val="219"/>
  </w:num>
  <w:num w:numId="108">
    <w:abstractNumId w:val="200"/>
  </w:num>
  <w:num w:numId="109">
    <w:abstractNumId w:val="336"/>
  </w:num>
  <w:num w:numId="110">
    <w:abstractNumId w:val="367"/>
  </w:num>
  <w:num w:numId="111">
    <w:abstractNumId w:val="94"/>
  </w:num>
  <w:num w:numId="112">
    <w:abstractNumId w:val="207"/>
  </w:num>
  <w:num w:numId="113">
    <w:abstractNumId w:val="304"/>
  </w:num>
  <w:num w:numId="114">
    <w:abstractNumId w:val="125"/>
  </w:num>
  <w:num w:numId="115">
    <w:abstractNumId w:val="42"/>
  </w:num>
  <w:num w:numId="116">
    <w:abstractNumId w:val="272"/>
  </w:num>
  <w:num w:numId="117">
    <w:abstractNumId w:val="83"/>
  </w:num>
  <w:num w:numId="118">
    <w:abstractNumId w:val="264"/>
  </w:num>
  <w:num w:numId="119">
    <w:abstractNumId w:val="337"/>
  </w:num>
  <w:num w:numId="120">
    <w:abstractNumId w:val="144"/>
  </w:num>
  <w:num w:numId="121">
    <w:abstractNumId w:val="20"/>
  </w:num>
  <w:num w:numId="122">
    <w:abstractNumId w:val="346"/>
  </w:num>
  <w:num w:numId="123">
    <w:abstractNumId w:val="54"/>
  </w:num>
  <w:num w:numId="124">
    <w:abstractNumId w:val="251"/>
  </w:num>
  <w:num w:numId="125">
    <w:abstractNumId w:val="163"/>
  </w:num>
  <w:num w:numId="126">
    <w:abstractNumId w:val="101"/>
  </w:num>
  <w:num w:numId="127">
    <w:abstractNumId w:val="345"/>
  </w:num>
  <w:num w:numId="128">
    <w:abstractNumId w:val="198"/>
  </w:num>
  <w:num w:numId="129">
    <w:abstractNumId w:val="146"/>
  </w:num>
  <w:num w:numId="130">
    <w:abstractNumId w:val="81"/>
  </w:num>
  <w:num w:numId="131">
    <w:abstractNumId w:val="58"/>
  </w:num>
  <w:num w:numId="132">
    <w:abstractNumId w:val="53"/>
  </w:num>
  <w:num w:numId="133">
    <w:abstractNumId w:val="290"/>
  </w:num>
  <w:num w:numId="134">
    <w:abstractNumId w:val="48"/>
  </w:num>
  <w:num w:numId="135">
    <w:abstractNumId w:val="226"/>
  </w:num>
  <w:num w:numId="136">
    <w:abstractNumId w:val="183"/>
  </w:num>
  <w:num w:numId="137">
    <w:abstractNumId w:val="257"/>
  </w:num>
  <w:num w:numId="138">
    <w:abstractNumId w:val="170"/>
  </w:num>
  <w:num w:numId="139">
    <w:abstractNumId w:val="37"/>
  </w:num>
  <w:num w:numId="140">
    <w:abstractNumId w:val="169"/>
  </w:num>
  <w:num w:numId="141">
    <w:abstractNumId w:val="253"/>
  </w:num>
  <w:num w:numId="142">
    <w:abstractNumId w:val="175"/>
  </w:num>
  <w:num w:numId="143">
    <w:abstractNumId w:val="279"/>
  </w:num>
  <w:num w:numId="144">
    <w:abstractNumId w:val="50"/>
  </w:num>
  <w:num w:numId="145">
    <w:abstractNumId w:val="241"/>
  </w:num>
  <w:num w:numId="146">
    <w:abstractNumId w:val="292"/>
  </w:num>
  <w:num w:numId="147">
    <w:abstractNumId w:val="285"/>
  </w:num>
  <w:num w:numId="148">
    <w:abstractNumId w:val="153"/>
  </w:num>
  <w:num w:numId="149">
    <w:abstractNumId w:val="61"/>
  </w:num>
  <w:num w:numId="150">
    <w:abstractNumId w:val="84"/>
  </w:num>
  <w:num w:numId="151">
    <w:abstractNumId w:val="110"/>
  </w:num>
  <w:num w:numId="152">
    <w:abstractNumId w:val="155"/>
  </w:num>
  <w:num w:numId="153">
    <w:abstractNumId w:val="357"/>
  </w:num>
  <w:num w:numId="154">
    <w:abstractNumId w:val="97"/>
  </w:num>
  <w:num w:numId="155">
    <w:abstractNumId w:val="366"/>
  </w:num>
  <w:num w:numId="156">
    <w:abstractNumId w:val="59"/>
  </w:num>
  <w:num w:numId="157">
    <w:abstractNumId w:val="99"/>
  </w:num>
  <w:num w:numId="158">
    <w:abstractNumId w:val="313"/>
  </w:num>
  <w:num w:numId="159">
    <w:abstractNumId w:val="249"/>
  </w:num>
  <w:num w:numId="160">
    <w:abstractNumId w:val="171"/>
  </w:num>
  <w:num w:numId="161">
    <w:abstractNumId w:val="308"/>
  </w:num>
  <w:num w:numId="162">
    <w:abstractNumId w:val="26"/>
  </w:num>
  <w:num w:numId="163">
    <w:abstractNumId w:val="295"/>
  </w:num>
  <w:num w:numId="164">
    <w:abstractNumId w:val="98"/>
  </w:num>
  <w:num w:numId="165">
    <w:abstractNumId w:val="33"/>
  </w:num>
  <w:num w:numId="166">
    <w:abstractNumId w:val="174"/>
  </w:num>
  <w:num w:numId="167">
    <w:abstractNumId w:val="216"/>
  </w:num>
  <w:num w:numId="168">
    <w:abstractNumId w:val="109"/>
  </w:num>
  <w:num w:numId="169">
    <w:abstractNumId w:val="347"/>
  </w:num>
  <w:num w:numId="170">
    <w:abstractNumId w:val="139"/>
  </w:num>
  <w:num w:numId="171">
    <w:abstractNumId w:val="76"/>
  </w:num>
  <w:num w:numId="172">
    <w:abstractNumId w:val="63"/>
  </w:num>
  <w:num w:numId="173">
    <w:abstractNumId w:val="46"/>
  </w:num>
  <w:num w:numId="174">
    <w:abstractNumId w:val="103"/>
  </w:num>
  <w:num w:numId="175">
    <w:abstractNumId w:val="334"/>
  </w:num>
  <w:num w:numId="176">
    <w:abstractNumId w:val="13"/>
  </w:num>
  <w:num w:numId="177">
    <w:abstractNumId w:val="38"/>
  </w:num>
  <w:num w:numId="178">
    <w:abstractNumId w:val="179"/>
  </w:num>
  <w:num w:numId="179">
    <w:abstractNumId w:val="312"/>
  </w:num>
  <w:num w:numId="180">
    <w:abstractNumId w:val="352"/>
  </w:num>
  <w:num w:numId="181">
    <w:abstractNumId w:val="305"/>
  </w:num>
  <w:num w:numId="182">
    <w:abstractNumId w:val="284"/>
  </w:num>
  <w:num w:numId="183">
    <w:abstractNumId w:val="29"/>
  </w:num>
  <w:num w:numId="184">
    <w:abstractNumId w:val="133"/>
  </w:num>
  <w:num w:numId="185">
    <w:abstractNumId w:val="232"/>
  </w:num>
  <w:num w:numId="186">
    <w:abstractNumId w:val="34"/>
  </w:num>
  <w:num w:numId="187">
    <w:abstractNumId w:val="185"/>
  </w:num>
  <w:num w:numId="188">
    <w:abstractNumId w:val="57"/>
  </w:num>
  <w:num w:numId="189">
    <w:abstractNumId w:val="311"/>
  </w:num>
  <w:num w:numId="190">
    <w:abstractNumId w:val="302"/>
  </w:num>
  <w:num w:numId="191">
    <w:abstractNumId w:val="328"/>
  </w:num>
  <w:num w:numId="192">
    <w:abstractNumId w:val="358"/>
  </w:num>
  <w:num w:numId="193">
    <w:abstractNumId w:val="128"/>
  </w:num>
  <w:num w:numId="194">
    <w:abstractNumId w:val="235"/>
  </w:num>
  <w:num w:numId="195">
    <w:abstractNumId w:val="314"/>
  </w:num>
  <w:num w:numId="196">
    <w:abstractNumId w:val="60"/>
  </w:num>
  <w:num w:numId="197">
    <w:abstractNumId w:val="39"/>
  </w:num>
  <w:num w:numId="198">
    <w:abstractNumId w:val="41"/>
  </w:num>
  <w:num w:numId="199">
    <w:abstractNumId w:val="152"/>
  </w:num>
  <w:num w:numId="200">
    <w:abstractNumId w:val="165"/>
  </w:num>
  <w:num w:numId="201">
    <w:abstractNumId w:val="351"/>
  </w:num>
  <w:num w:numId="202">
    <w:abstractNumId w:val="71"/>
  </w:num>
  <w:num w:numId="203">
    <w:abstractNumId w:val="187"/>
  </w:num>
  <w:num w:numId="204">
    <w:abstractNumId w:val="173"/>
  </w:num>
  <w:num w:numId="205">
    <w:abstractNumId w:val="112"/>
  </w:num>
  <w:num w:numId="206">
    <w:abstractNumId w:val="287"/>
  </w:num>
  <w:num w:numId="207">
    <w:abstractNumId w:val="281"/>
  </w:num>
  <w:num w:numId="208">
    <w:abstractNumId w:val="324"/>
  </w:num>
  <w:num w:numId="209">
    <w:abstractNumId w:val="96"/>
  </w:num>
  <w:num w:numId="210">
    <w:abstractNumId w:val="330"/>
  </w:num>
  <w:num w:numId="211">
    <w:abstractNumId w:val="136"/>
  </w:num>
  <w:num w:numId="212">
    <w:abstractNumId w:val="31"/>
  </w:num>
  <w:num w:numId="213">
    <w:abstractNumId w:val="49"/>
  </w:num>
  <w:num w:numId="214">
    <w:abstractNumId w:val="16"/>
  </w:num>
  <w:num w:numId="215">
    <w:abstractNumId w:val="5"/>
  </w:num>
  <w:num w:numId="216">
    <w:abstractNumId w:val="298"/>
  </w:num>
  <w:num w:numId="217">
    <w:abstractNumId w:val="27"/>
  </w:num>
  <w:num w:numId="218">
    <w:abstractNumId w:val="105"/>
  </w:num>
  <w:num w:numId="219">
    <w:abstractNumId w:val="65"/>
  </w:num>
  <w:num w:numId="220">
    <w:abstractNumId w:val="181"/>
  </w:num>
  <w:num w:numId="221">
    <w:abstractNumId w:val="230"/>
  </w:num>
  <w:num w:numId="222">
    <w:abstractNumId w:val="141"/>
  </w:num>
  <w:num w:numId="223">
    <w:abstractNumId w:val="222"/>
  </w:num>
  <w:num w:numId="224">
    <w:abstractNumId w:val="294"/>
  </w:num>
  <w:num w:numId="225">
    <w:abstractNumId w:val="25"/>
  </w:num>
  <w:num w:numId="226">
    <w:abstractNumId w:val="297"/>
  </w:num>
  <w:num w:numId="227">
    <w:abstractNumId w:val="14"/>
  </w:num>
  <w:num w:numId="228">
    <w:abstractNumId w:val="248"/>
  </w:num>
  <w:num w:numId="229">
    <w:abstractNumId w:val="89"/>
  </w:num>
  <w:num w:numId="230">
    <w:abstractNumId w:val="12"/>
  </w:num>
  <w:num w:numId="231">
    <w:abstractNumId w:val="138"/>
  </w:num>
  <w:num w:numId="232">
    <w:abstractNumId w:val="300"/>
  </w:num>
  <w:num w:numId="233">
    <w:abstractNumId w:val="3"/>
  </w:num>
  <w:num w:numId="234">
    <w:abstractNumId w:val="319"/>
  </w:num>
  <w:num w:numId="235">
    <w:abstractNumId w:val="327"/>
  </w:num>
  <w:num w:numId="236">
    <w:abstractNumId w:val="22"/>
  </w:num>
  <w:num w:numId="237">
    <w:abstractNumId w:val="227"/>
  </w:num>
  <w:num w:numId="238">
    <w:abstractNumId w:val="77"/>
  </w:num>
  <w:num w:numId="239">
    <w:abstractNumId w:val="349"/>
  </w:num>
  <w:num w:numId="240">
    <w:abstractNumId w:val="180"/>
  </w:num>
  <w:num w:numId="241">
    <w:abstractNumId w:val="263"/>
  </w:num>
  <w:num w:numId="242">
    <w:abstractNumId w:val="373"/>
  </w:num>
  <w:num w:numId="243">
    <w:abstractNumId w:val="341"/>
  </w:num>
  <w:num w:numId="244">
    <w:abstractNumId w:val="303"/>
  </w:num>
  <w:num w:numId="245">
    <w:abstractNumId w:val="66"/>
  </w:num>
  <w:num w:numId="246">
    <w:abstractNumId w:val="130"/>
  </w:num>
  <w:num w:numId="247">
    <w:abstractNumId w:val="202"/>
  </w:num>
  <w:num w:numId="248">
    <w:abstractNumId w:val="255"/>
  </w:num>
  <w:num w:numId="249">
    <w:abstractNumId w:val="193"/>
  </w:num>
  <w:num w:numId="250">
    <w:abstractNumId w:val="107"/>
  </w:num>
  <w:num w:numId="251">
    <w:abstractNumId w:val="88"/>
  </w:num>
  <w:num w:numId="252">
    <w:abstractNumId w:val="115"/>
  </w:num>
  <w:num w:numId="253">
    <w:abstractNumId w:val="268"/>
  </w:num>
  <w:num w:numId="254">
    <w:abstractNumId w:val="339"/>
  </w:num>
  <w:num w:numId="255">
    <w:abstractNumId w:val="316"/>
  </w:num>
  <w:num w:numId="256">
    <w:abstractNumId w:val="68"/>
  </w:num>
  <w:num w:numId="257">
    <w:abstractNumId w:val="28"/>
  </w:num>
  <w:num w:numId="258">
    <w:abstractNumId w:val="374"/>
  </w:num>
  <w:num w:numId="259">
    <w:abstractNumId w:val="113"/>
  </w:num>
  <w:num w:numId="260">
    <w:abstractNumId w:val="370"/>
  </w:num>
  <w:num w:numId="261">
    <w:abstractNumId w:val="240"/>
  </w:num>
  <w:num w:numId="262">
    <w:abstractNumId w:val="283"/>
  </w:num>
  <w:num w:numId="263">
    <w:abstractNumId w:val="18"/>
  </w:num>
  <w:num w:numId="264">
    <w:abstractNumId w:val="188"/>
  </w:num>
  <w:num w:numId="265">
    <w:abstractNumId w:val="134"/>
  </w:num>
  <w:num w:numId="266">
    <w:abstractNumId w:val="270"/>
  </w:num>
  <w:num w:numId="267">
    <w:abstractNumId w:val="62"/>
  </w:num>
  <w:num w:numId="268">
    <w:abstractNumId w:val="206"/>
  </w:num>
  <w:num w:numId="269">
    <w:abstractNumId w:val="145"/>
  </w:num>
  <w:num w:numId="270">
    <w:abstractNumId w:val="154"/>
  </w:num>
  <w:num w:numId="271">
    <w:abstractNumId w:val="151"/>
  </w:num>
  <w:num w:numId="272">
    <w:abstractNumId w:val="317"/>
  </w:num>
  <w:num w:numId="273">
    <w:abstractNumId w:val="30"/>
  </w:num>
  <w:num w:numId="274">
    <w:abstractNumId w:val="161"/>
  </w:num>
  <w:num w:numId="275">
    <w:abstractNumId w:val="197"/>
  </w:num>
  <w:num w:numId="276">
    <w:abstractNumId w:val="21"/>
  </w:num>
  <w:num w:numId="277">
    <w:abstractNumId w:val="79"/>
  </w:num>
  <w:num w:numId="278">
    <w:abstractNumId w:val="131"/>
  </w:num>
  <w:num w:numId="279">
    <w:abstractNumId w:val="242"/>
  </w:num>
  <w:num w:numId="280">
    <w:abstractNumId w:val="186"/>
  </w:num>
  <w:num w:numId="281">
    <w:abstractNumId w:val="326"/>
  </w:num>
  <w:num w:numId="282">
    <w:abstractNumId w:val="143"/>
  </w:num>
  <w:num w:numId="283">
    <w:abstractNumId w:val="344"/>
  </w:num>
  <w:num w:numId="284">
    <w:abstractNumId w:val="375"/>
  </w:num>
  <w:num w:numId="285">
    <w:abstractNumId w:val="182"/>
  </w:num>
  <w:num w:numId="286">
    <w:abstractNumId w:val="274"/>
  </w:num>
  <w:num w:numId="287">
    <w:abstractNumId w:val="117"/>
  </w:num>
  <w:num w:numId="288">
    <w:abstractNumId w:val="278"/>
  </w:num>
  <w:num w:numId="289">
    <w:abstractNumId w:val="321"/>
  </w:num>
  <w:num w:numId="290">
    <w:abstractNumId w:val="172"/>
  </w:num>
  <w:num w:numId="291">
    <w:abstractNumId w:val="148"/>
  </w:num>
  <w:num w:numId="292">
    <w:abstractNumId w:val="286"/>
  </w:num>
  <w:num w:numId="293">
    <w:abstractNumId w:val="132"/>
  </w:num>
  <w:num w:numId="294">
    <w:abstractNumId w:val="224"/>
  </w:num>
  <w:num w:numId="295">
    <w:abstractNumId w:val="160"/>
  </w:num>
  <w:num w:numId="296">
    <w:abstractNumId w:val="116"/>
  </w:num>
  <w:num w:numId="297">
    <w:abstractNumId w:val="167"/>
  </w:num>
  <w:num w:numId="298">
    <w:abstractNumId w:val="156"/>
  </w:num>
  <w:num w:numId="299">
    <w:abstractNumId w:val="204"/>
  </w:num>
  <w:num w:numId="300">
    <w:abstractNumId w:val="190"/>
  </w:num>
  <w:num w:numId="301">
    <w:abstractNumId w:val="377"/>
  </w:num>
  <w:num w:numId="302">
    <w:abstractNumId w:val="218"/>
  </w:num>
  <w:num w:numId="303">
    <w:abstractNumId w:val="104"/>
  </w:num>
  <w:num w:numId="304">
    <w:abstractNumId w:val="40"/>
  </w:num>
  <w:num w:numId="305">
    <w:abstractNumId w:val="354"/>
  </w:num>
  <w:num w:numId="306">
    <w:abstractNumId w:val="332"/>
  </w:num>
  <w:num w:numId="307">
    <w:abstractNumId w:val="176"/>
  </w:num>
  <w:num w:numId="308">
    <w:abstractNumId w:val="120"/>
  </w:num>
  <w:num w:numId="309">
    <w:abstractNumId w:val="189"/>
  </w:num>
  <w:num w:numId="310">
    <w:abstractNumId w:val="92"/>
  </w:num>
  <w:num w:numId="311">
    <w:abstractNumId w:val="362"/>
  </w:num>
  <w:num w:numId="312">
    <w:abstractNumId w:val="166"/>
  </w:num>
  <w:num w:numId="313">
    <w:abstractNumId w:val="24"/>
  </w:num>
  <w:num w:numId="314">
    <w:abstractNumId w:val="194"/>
  </w:num>
  <w:num w:numId="315">
    <w:abstractNumId w:val="372"/>
  </w:num>
  <w:num w:numId="316">
    <w:abstractNumId w:val="275"/>
  </w:num>
  <w:num w:numId="317">
    <w:abstractNumId w:val="102"/>
  </w:num>
  <w:num w:numId="318">
    <w:abstractNumId w:val="78"/>
  </w:num>
  <w:num w:numId="319">
    <w:abstractNumId w:val="6"/>
  </w:num>
  <w:num w:numId="320">
    <w:abstractNumId w:val="340"/>
  </w:num>
  <w:num w:numId="321">
    <w:abstractNumId w:val="32"/>
  </w:num>
  <w:num w:numId="322">
    <w:abstractNumId w:val="244"/>
  </w:num>
  <w:num w:numId="323">
    <w:abstractNumId w:val="8"/>
  </w:num>
  <w:num w:numId="324">
    <w:abstractNumId w:val="376"/>
  </w:num>
  <w:num w:numId="325">
    <w:abstractNumId w:val="67"/>
  </w:num>
  <w:num w:numId="326">
    <w:abstractNumId w:val="320"/>
  </w:num>
  <w:num w:numId="327">
    <w:abstractNumId w:val="192"/>
  </w:num>
  <w:num w:numId="328">
    <w:abstractNumId w:val="195"/>
  </w:num>
  <w:num w:numId="329">
    <w:abstractNumId w:val="72"/>
  </w:num>
  <w:num w:numId="330">
    <w:abstractNumId w:val="258"/>
  </w:num>
  <w:num w:numId="331">
    <w:abstractNumId w:val="276"/>
  </w:num>
  <w:num w:numId="332">
    <w:abstractNumId w:val="82"/>
  </w:num>
  <w:num w:numId="333">
    <w:abstractNumId w:val="203"/>
  </w:num>
  <w:num w:numId="334">
    <w:abstractNumId w:val="45"/>
  </w:num>
  <w:num w:numId="335">
    <w:abstractNumId w:val="261"/>
  </w:num>
  <w:num w:numId="336">
    <w:abstractNumId w:val="129"/>
  </w:num>
  <w:num w:numId="337">
    <w:abstractNumId w:val="209"/>
  </w:num>
  <w:num w:numId="338">
    <w:abstractNumId w:val="355"/>
  </w:num>
  <w:num w:numId="339">
    <w:abstractNumId w:val="361"/>
  </w:num>
  <w:num w:numId="340">
    <w:abstractNumId w:val="212"/>
  </w:num>
  <w:num w:numId="341">
    <w:abstractNumId w:val="74"/>
  </w:num>
  <w:num w:numId="342">
    <w:abstractNumId w:val="369"/>
  </w:num>
  <w:num w:numId="343">
    <w:abstractNumId w:val="239"/>
  </w:num>
  <w:num w:numId="344">
    <w:abstractNumId w:val="299"/>
  </w:num>
  <w:num w:numId="345">
    <w:abstractNumId w:val="215"/>
  </w:num>
  <w:num w:numId="346">
    <w:abstractNumId w:val="246"/>
  </w:num>
  <w:num w:numId="347">
    <w:abstractNumId w:val="17"/>
  </w:num>
  <w:num w:numId="348">
    <w:abstractNumId w:val="301"/>
  </w:num>
  <w:num w:numId="349">
    <w:abstractNumId w:val="111"/>
  </w:num>
  <w:num w:numId="350">
    <w:abstractNumId w:val="243"/>
  </w:num>
  <w:num w:numId="351">
    <w:abstractNumId w:val="288"/>
  </w:num>
  <w:num w:numId="352">
    <w:abstractNumId w:val="259"/>
  </w:num>
  <w:num w:numId="353">
    <w:abstractNumId w:val="307"/>
  </w:num>
  <w:num w:numId="354">
    <w:abstractNumId w:val="213"/>
  </w:num>
  <w:num w:numId="355">
    <w:abstractNumId w:val="234"/>
  </w:num>
  <w:num w:numId="356">
    <w:abstractNumId w:val="359"/>
  </w:num>
  <w:num w:numId="357">
    <w:abstractNumId w:val="350"/>
  </w:num>
  <w:num w:numId="358">
    <w:abstractNumId w:val="229"/>
  </w:num>
  <w:num w:numId="359">
    <w:abstractNumId w:val="56"/>
  </w:num>
  <w:num w:numId="360">
    <w:abstractNumId w:val="157"/>
  </w:num>
  <w:num w:numId="361">
    <w:abstractNumId w:val="201"/>
  </w:num>
  <w:num w:numId="362">
    <w:abstractNumId w:val="306"/>
  </w:num>
  <w:num w:numId="363">
    <w:abstractNumId w:val="237"/>
  </w:num>
  <w:num w:numId="364">
    <w:abstractNumId w:val="55"/>
  </w:num>
  <w:num w:numId="365">
    <w:abstractNumId w:val="323"/>
  </w:num>
  <w:num w:numId="366">
    <w:abstractNumId w:val="211"/>
  </w:num>
  <w:num w:numId="367">
    <w:abstractNumId w:val="23"/>
  </w:num>
  <w:num w:numId="368">
    <w:abstractNumId w:val="335"/>
  </w:num>
  <w:num w:numId="369">
    <w:abstractNumId w:val="73"/>
  </w:num>
  <w:num w:numId="370">
    <w:abstractNumId w:val="333"/>
  </w:num>
  <w:num w:numId="371">
    <w:abstractNumId w:val="122"/>
  </w:num>
  <w:num w:numId="372">
    <w:abstractNumId w:val="93"/>
  </w:num>
  <w:num w:numId="373">
    <w:abstractNumId w:val="322"/>
  </w:num>
  <w:num w:numId="374">
    <w:abstractNumId w:val="217"/>
  </w:num>
  <w:num w:numId="375">
    <w:abstractNumId w:val="52"/>
  </w:num>
  <w:num w:numId="376">
    <w:abstractNumId w:val="252"/>
  </w:num>
  <w:num w:numId="377">
    <w:abstractNumId w:val="368"/>
  </w:num>
  <w:num w:numId="378">
    <w:abstractNumId w:val="0"/>
  </w:num>
  <w:num w:numId="379">
    <w:abstractNumId w:val="291"/>
  </w:num>
  <w:num w:numId="380">
    <w:abstractNumId w:val="348"/>
  </w:num>
  <w:num w:numId="381">
    <w:abstractNumId w:val="114"/>
  </w:num>
  <w:numIdMacAtCleanup w:val="3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9E7"/>
    <w:rsid w:val="00003810"/>
    <w:rsid w:val="00005257"/>
    <w:rsid w:val="00042675"/>
    <w:rsid w:val="00056C0C"/>
    <w:rsid w:val="000911C7"/>
    <w:rsid w:val="000B738C"/>
    <w:rsid w:val="000D1B48"/>
    <w:rsid w:val="00101AF2"/>
    <w:rsid w:val="00122690"/>
    <w:rsid w:val="00125A56"/>
    <w:rsid w:val="00162B51"/>
    <w:rsid w:val="00183905"/>
    <w:rsid w:val="001B4D8B"/>
    <w:rsid w:val="002071A3"/>
    <w:rsid w:val="00241F79"/>
    <w:rsid w:val="00245395"/>
    <w:rsid w:val="002B078D"/>
    <w:rsid w:val="002F479E"/>
    <w:rsid w:val="00301385"/>
    <w:rsid w:val="00305F83"/>
    <w:rsid w:val="00353FB6"/>
    <w:rsid w:val="003709DB"/>
    <w:rsid w:val="003A1FBA"/>
    <w:rsid w:val="003D7517"/>
    <w:rsid w:val="003E5864"/>
    <w:rsid w:val="003F0C82"/>
    <w:rsid w:val="003F441A"/>
    <w:rsid w:val="003F666D"/>
    <w:rsid w:val="00405D69"/>
    <w:rsid w:val="00413931"/>
    <w:rsid w:val="00423AE5"/>
    <w:rsid w:val="00462EAE"/>
    <w:rsid w:val="00486B26"/>
    <w:rsid w:val="004A798B"/>
    <w:rsid w:val="004B24A2"/>
    <w:rsid w:val="004F34AD"/>
    <w:rsid w:val="00510757"/>
    <w:rsid w:val="00532773"/>
    <w:rsid w:val="00536DA7"/>
    <w:rsid w:val="00537B4E"/>
    <w:rsid w:val="00563FE4"/>
    <w:rsid w:val="00586248"/>
    <w:rsid w:val="005B28DD"/>
    <w:rsid w:val="005C1233"/>
    <w:rsid w:val="005D1CDB"/>
    <w:rsid w:val="005D665C"/>
    <w:rsid w:val="005D7CA4"/>
    <w:rsid w:val="005E799A"/>
    <w:rsid w:val="005F0D23"/>
    <w:rsid w:val="0060333F"/>
    <w:rsid w:val="006038E9"/>
    <w:rsid w:val="006471BC"/>
    <w:rsid w:val="0065057F"/>
    <w:rsid w:val="00660115"/>
    <w:rsid w:val="006603F9"/>
    <w:rsid w:val="006927C5"/>
    <w:rsid w:val="00695058"/>
    <w:rsid w:val="006C2713"/>
    <w:rsid w:val="006D7BC2"/>
    <w:rsid w:val="007126B2"/>
    <w:rsid w:val="0072240D"/>
    <w:rsid w:val="00756B54"/>
    <w:rsid w:val="00761BA6"/>
    <w:rsid w:val="00775126"/>
    <w:rsid w:val="007C6FE6"/>
    <w:rsid w:val="007F26A9"/>
    <w:rsid w:val="00806DA0"/>
    <w:rsid w:val="0082525A"/>
    <w:rsid w:val="0083168F"/>
    <w:rsid w:val="00861A34"/>
    <w:rsid w:val="00887D28"/>
    <w:rsid w:val="00897EAF"/>
    <w:rsid w:val="008C55CA"/>
    <w:rsid w:val="008C5BD0"/>
    <w:rsid w:val="008D0744"/>
    <w:rsid w:val="008D09E7"/>
    <w:rsid w:val="008F4F54"/>
    <w:rsid w:val="00912571"/>
    <w:rsid w:val="00913EDB"/>
    <w:rsid w:val="0091516B"/>
    <w:rsid w:val="00942394"/>
    <w:rsid w:val="009471CB"/>
    <w:rsid w:val="00947ABB"/>
    <w:rsid w:val="00952254"/>
    <w:rsid w:val="00967AC1"/>
    <w:rsid w:val="00974871"/>
    <w:rsid w:val="00984B3F"/>
    <w:rsid w:val="00985DC4"/>
    <w:rsid w:val="009921D8"/>
    <w:rsid w:val="009929A8"/>
    <w:rsid w:val="009B5DA2"/>
    <w:rsid w:val="009C5C02"/>
    <w:rsid w:val="00A02B66"/>
    <w:rsid w:val="00A1235D"/>
    <w:rsid w:val="00A151AA"/>
    <w:rsid w:val="00A57E0F"/>
    <w:rsid w:val="00AB4EF0"/>
    <w:rsid w:val="00AC2FE9"/>
    <w:rsid w:val="00AC3FBA"/>
    <w:rsid w:val="00AC74CA"/>
    <w:rsid w:val="00AD3FDD"/>
    <w:rsid w:val="00AE7839"/>
    <w:rsid w:val="00AF3008"/>
    <w:rsid w:val="00B03DF6"/>
    <w:rsid w:val="00B704C2"/>
    <w:rsid w:val="00B90AAE"/>
    <w:rsid w:val="00BA2DF0"/>
    <w:rsid w:val="00BD2374"/>
    <w:rsid w:val="00C05511"/>
    <w:rsid w:val="00C10907"/>
    <w:rsid w:val="00C24285"/>
    <w:rsid w:val="00C32974"/>
    <w:rsid w:val="00C97DCD"/>
    <w:rsid w:val="00CA365B"/>
    <w:rsid w:val="00CB7EB2"/>
    <w:rsid w:val="00CE030B"/>
    <w:rsid w:val="00CE1E39"/>
    <w:rsid w:val="00D12FD2"/>
    <w:rsid w:val="00D17A8E"/>
    <w:rsid w:val="00D33D79"/>
    <w:rsid w:val="00D4768A"/>
    <w:rsid w:val="00D55A38"/>
    <w:rsid w:val="00D66AEC"/>
    <w:rsid w:val="00D9263A"/>
    <w:rsid w:val="00DA2DC3"/>
    <w:rsid w:val="00DD44DD"/>
    <w:rsid w:val="00DE5790"/>
    <w:rsid w:val="00E41E2D"/>
    <w:rsid w:val="00E44599"/>
    <w:rsid w:val="00E6591A"/>
    <w:rsid w:val="00E9139F"/>
    <w:rsid w:val="00EA11F3"/>
    <w:rsid w:val="00EB6665"/>
    <w:rsid w:val="00EB785A"/>
    <w:rsid w:val="00ED6D5F"/>
    <w:rsid w:val="00EF0593"/>
    <w:rsid w:val="00EF77B1"/>
    <w:rsid w:val="00F45DBE"/>
    <w:rsid w:val="00F724F4"/>
    <w:rsid w:val="00F80C27"/>
    <w:rsid w:val="00F94B53"/>
    <w:rsid w:val="00FA1BC0"/>
    <w:rsid w:val="00FE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82F26"/>
  <w15:docId w15:val="{92AC7C73-71F0-4B59-953B-ECE270042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248"/>
  </w:style>
  <w:style w:type="paragraph" w:styleId="Heading1">
    <w:name w:val="heading 1"/>
    <w:basedOn w:val="Normal"/>
    <w:next w:val="Normal"/>
    <w:link w:val="Heading1Char"/>
    <w:uiPriority w:val="99"/>
    <w:qFormat/>
    <w:rsid w:val="005E799A"/>
    <w:pPr>
      <w:keepNext/>
      <w:tabs>
        <w:tab w:val="num" w:pos="432"/>
      </w:tabs>
      <w:autoSpaceDE w:val="0"/>
      <w:autoSpaceDN w:val="0"/>
      <w:ind w:left="432" w:hanging="432"/>
      <w:outlineLvl w:val="0"/>
    </w:pPr>
    <w:rPr>
      <w:rFonts w:ascii="Times New Roman" w:eastAsia="Times New Roman" w:hAnsi="Times New Roman" w:cs="Times New Roman"/>
      <w:sz w:val="20"/>
      <w:u w:val="single"/>
      <w:lang w:eastAsia="hr-HR"/>
    </w:rPr>
  </w:style>
  <w:style w:type="paragraph" w:styleId="Heading2">
    <w:name w:val="heading 2"/>
    <w:basedOn w:val="Normal"/>
    <w:next w:val="Normal"/>
    <w:link w:val="Heading2Char1"/>
    <w:qFormat/>
    <w:rsid w:val="005E799A"/>
    <w:pPr>
      <w:keepNext/>
      <w:keepLines/>
      <w:spacing w:before="200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5E799A"/>
    <w:pPr>
      <w:keepNext/>
      <w:tabs>
        <w:tab w:val="num" w:pos="720"/>
      </w:tabs>
      <w:ind w:left="720" w:hanging="720"/>
      <w:jc w:val="both"/>
      <w:outlineLvl w:val="2"/>
    </w:pPr>
    <w:rPr>
      <w:rFonts w:ascii="Arial" w:eastAsia="Times New Roman" w:hAnsi="Arial" w:cs="Times New Roman"/>
      <w:b/>
      <w:bCs/>
      <w:sz w:val="22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5E799A"/>
    <w:pPr>
      <w:keepNext/>
      <w:tabs>
        <w:tab w:val="num" w:pos="864"/>
      </w:tabs>
      <w:ind w:left="864" w:hanging="864"/>
      <w:jc w:val="both"/>
      <w:outlineLvl w:val="3"/>
    </w:pPr>
    <w:rPr>
      <w:rFonts w:ascii="Arial" w:eastAsia="Times New Roman" w:hAnsi="Arial" w:cs="Times New Roman"/>
      <w:b/>
      <w:bCs/>
      <w:sz w:val="22"/>
      <w:lang w:eastAsia="hr-HR"/>
    </w:rPr>
  </w:style>
  <w:style w:type="paragraph" w:styleId="Heading5">
    <w:name w:val="heading 5"/>
    <w:basedOn w:val="Normal"/>
    <w:next w:val="Normal"/>
    <w:link w:val="Heading5Char"/>
    <w:qFormat/>
    <w:rsid w:val="005E799A"/>
    <w:pPr>
      <w:keepNext/>
      <w:tabs>
        <w:tab w:val="num" w:pos="1008"/>
      </w:tabs>
      <w:ind w:left="1008" w:hanging="1008"/>
      <w:jc w:val="both"/>
      <w:outlineLvl w:val="4"/>
    </w:pPr>
    <w:rPr>
      <w:rFonts w:ascii="Arial" w:eastAsia="Times New Roman" w:hAnsi="Arial" w:cs="Times New Roman"/>
      <w:b/>
      <w:bCs/>
      <w:caps/>
      <w:szCs w:val="20"/>
      <w:lang w:eastAsia="hr-HR"/>
    </w:rPr>
  </w:style>
  <w:style w:type="paragraph" w:styleId="Heading6">
    <w:name w:val="heading 6"/>
    <w:basedOn w:val="Normal"/>
    <w:next w:val="Normal"/>
    <w:link w:val="Heading6Char"/>
    <w:qFormat/>
    <w:rsid w:val="005E799A"/>
    <w:pPr>
      <w:keepNext/>
      <w:tabs>
        <w:tab w:val="num" w:pos="1152"/>
      </w:tabs>
      <w:ind w:left="1152" w:hanging="1152"/>
      <w:outlineLvl w:val="5"/>
    </w:pPr>
    <w:rPr>
      <w:rFonts w:ascii="Arial" w:eastAsia="Times New Roman" w:hAnsi="Arial" w:cs="Times New Roman"/>
      <w:b/>
      <w:lang w:eastAsia="hr-HR"/>
    </w:rPr>
  </w:style>
  <w:style w:type="paragraph" w:styleId="Heading7">
    <w:name w:val="heading 7"/>
    <w:basedOn w:val="Normal"/>
    <w:next w:val="Normal"/>
    <w:link w:val="Heading7Char"/>
    <w:qFormat/>
    <w:rsid w:val="005E799A"/>
    <w:pPr>
      <w:keepNext/>
      <w:tabs>
        <w:tab w:val="num" w:pos="1296"/>
      </w:tabs>
      <w:ind w:left="1296" w:hanging="1296"/>
      <w:jc w:val="center"/>
      <w:outlineLvl w:val="6"/>
    </w:pPr>
    <w:rPr>
      <w:rFonts w:ascii="Arial" w:eastAsia="Times New Roman" w:hAnsi="Arial" w:cs="Times New Roman"/>
      <w:b/>
      <w:sz w:val="72"/>
      <w:szCs w:val="27"/>
      <w:lang w:eastAsia="hr-HR"/>
    </w:rPr>
  </w:style>
  <w:style w:type="paragraph" w:styleId="Heading8">
    <w:name w:val="heading 8"/>
    <w:basedOn w:val="Normal"/>
    <w:next w:val="Normal"/>
    <w:link w:val="Heading8Char"/>
    <w:qFormat/>
    <w:rsid w:val="005E799A"/>
    <w:pPr>
      <w:keepNext/>
      <w:tabs>
        <w:tab w:val="num" w:pos="1440"/>
      </w:tabs>
      <w:spacing w:after="120"/>
      <w:ind w:left="1440" w:hanging="1440"/>
      <w:jc w:val="both"/>
      <w:outlineLvl w:val="7"/>
    </w:pPr>
    <w:rPr>
      <w:rFonts w:ascii="Arial" w:eastAsia="Times New Roman" w:hAnsi="Arial" w:cs="Times New Roman"/>
      <w:sz w:val="32"/>
      <w:szCs w:val="27"/>
      <w:lang w:eastAsia="hr-HR"/>
    </w:rPr>
  </w:style>
  <w:style w:type="paragraph" w:styleId="Heading9">
    <w:name w:val="heading 9"/>
    <w:basedOn w:val="Normal"/>
    <w:next w:val="Normal"/>
    <w:link w:val="Heading9Char"/>
    <w:qFormat/>
    <w:rsid w:val="005E799A"/>
    <w:pPr>
      <w:keepNext/>
      <w:tabs>
        <w:tab w:val="num" w:pos="1584"/>
      </w:tabs>
      <w:ind w:left="1584" w:hanging="1584"/>
      <w:jc w:val="both"/>
      <w:outlineLvl w:val="8"/>
    </w:pPr>
    <w:rPr>
      <w:rFonts w:ascii="Times New Roman" w:eastAsia="Times New Roman" w:hAnsi="Times New Roman" w:cs="Times New Roman"/>
      <w:b/>
      <w:bCs/>
      <w:sz w:val="2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D09E7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D09E7"/>
    <w:rPr>
      <w:rFonts w:eastAsiaTheme="minorEastAsia"/>
      <w:sz w:val="22"/>
      <w:szCs w:val="22"/>
      <w:lang w:val="en-US" w:eastAsia="zh-CN"/>
    </w:rPr>
  </w:style>
  <w:style w:type="paragraph" w:styleId="Footer">
    <w:name w:val="footer"/>
    <w:basedOn w:val="Normal"/>
    <w:link w:val="FooterChar"/>
    <w:unhideWhenUsed/>
    <w:rsid w:val="008D09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9E7"/>
  </w:style>
  <w:style w:type="character" w:styleId="PageNumber">
    <w:name w:val="page number"/>
    <w:basedOn w:val="DefaultParagraphFont"/>
    <w:unhideWhenUsed/>
    <w:rsid w:val="008D09E7"/>
  </w:style>
  <w:style w:type="table" w:styleId="TableGrid">
    <w:name w:val="Table Grid"/>
    <w:basedOn w:val="TableNormal"/>
    <w:rsid w:val="009423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423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3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3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3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3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rsid w:val="0094239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42394"/>
    <w:rPr>
      <w:rFonts w:ascii="Times New Roman" w:hAnsi="Times New Roman" w:cs="Times New Roman"/>
      <w:sz w:val="18"/>
      <w:szCs w:val="18"/>
    </w:rPr>
  </w:style>
  <w:style w:type="paragraph" w:customStyle="1" w:styleId="Bezproreda1">
    <w:name w:val="Bez proreda1"/>
    <w:uiPriority w:val="1"/>
    <w:qFormat/>
    <w:rsid w:val="00ED6D5F"/>
    <w:rPr>
      <w:rFonts w:ascii="Calibri" w:eastAsia="Times New Roman" w:hAnsi="Calibri" w:cs="Times New Roman"/>
      <w:sz w:val="22"/>
      <w:szCs w:val="22"/>
      <w:lang w:eastAsia="hr-HR"/>
    </w:rPr>
  </w:style>
  <w:style w:type="paragraph" w:customStyle="1" w:styleId="Naslov">
    <w:name w:val="_Naslov"/>
    <w:autoRedefine/>
    <w:rsid w:val="00E9139F"/>
    <w:pPr>
      <w:numPr>
        <w:numId w:val="1"/>
      </w:numPr>
      <w:spacing w:after="480" w:line="360" w:lineRule="auto"/>
      <w:contextualSpacing/>
      <w:jc w:val="center"/>
    </w:pPr>
    <w:rPr>
      <w:rFonts w:ascii="Times New Roman" w:eastAsia="Times New Roman" w:hAnsi="Times New Roman" w:cs="Times New Roman"/>
      <w:b/>
      <w:sz w:val="28"/>
    </w:rPr>
  </w:style>
  <w:style w:type="paragraph" w:customStyle="1" w:styleId="text">
    <w:name w:val="_text"/>
    <w:autoRedefine/>
    <w:rsid w:val="00E9139F"/>
    <w:pPr>
      <w:spacing w:before="120" w:after="120" w:line="360" w:lineRule="auto"/>
      <w:ind w:firstLine="680"/>
      <w:jc w:val="both"/>
    </w:pPr>
    <w:rPr>
      <w:rFonts w:ascii="Times New Roman" w:eastAsia="Times New Roman" w:hAnsi="Times New Roman" w:cs="Times New Roman"/>
    </w:rPr>
  </w:style>
  <w:style w:type="paragraph" w:customStyle="1" w:styleId="podnalsov">
    <w:name w:val="_podnalsov"/>
    <w:basedOn w:val="Normal"/>
    <w:next w:val="text"/>
    <w:autoRedefine/>
    <w:rsid w:val="00E9139F"/>
    <w:pPr>
      <w:spacing w:before="360" w:after="240" w:line="36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podnaslovlev3">
    <w:name w:val="_podnaslov lev3"/>
    <w:basedOn w:val="Normal"/>
    <w:autoRedefine/>
    <w:rsid w:val="00E9139F"/>
    <w:pPr>
      <w:numPr>
        <w:ilvl w:val="3"/>
        <w:numId w:val="2"/>
      </w:numPr>
      <w:spacing w:before="120" w:after="120" w:line="360" w:lineRule="auto"/>
    </w:pPr>
    <w:rPr>
      <w:rFonts w:ascii="Times New Roman" w:eastAsia="Times New Roman" w:hAnsi="Times New Roman" w:cs="Times New Roman"/>
      <w:bCs/>
    </w:rPr>
  </w:style>
  <w:style w:type="paragraph" w:styleId="PlainText">
    <w:name w:val="Plain Text"/>
    <w:basedOn w:val="Normal"/>
    <w:link w:val="PlainTextChar"/>
    <w:unhideWhenUsed/>
    <w:rsid w:val="00E9139F"/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E9139F"/>
    <w:rPr>
      <w:rFonts w:ascii="Consolas" w:eastAsia="Calibri" w:hAnsi="Consolas" w:cs="Times New Roman"/>
      <w:sz w:val="21"/>
      <w:szCs w:val="21"/>
    </w:rPr>
  </w:style>
  <w:style w:type="paragraph" w:styleId="Header">
    <w:name w:val="header"/>
    <w:basedOn w:val="Normal"/>
    <w:link w:val="HeaderChar"/>
    <w:rsid w:val="00E9139F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noProof/>
      <w:lang w:val="x-none"/>
    </w:rPr>
  </w:style>
  <w:style w:type="character" w:customStyle="1" w:styleId="HeaderChar">
    <w:name w:val="Header Char"/>
    <w:basedOn w:val="DefaultParagraphFont"/>
    <w:link w:val="Header"/>
    <w:rsid w:val="00E9139F"/>
    <w:rPr>
      <w:rFonts w:ascii="Times New Roman" w:eastAsia="Times New Roman" w:hAnsi="Times New Roman" w:cs="Times New Roman"/>
      <w:noProof/>
      <w:lang w:val="x-none"/>
    </w:rPr>
  </w:style>
  <w:style w:type="paragraph" w:customStyle="1" w:styleId="Body">
    <w:name w:val="Body"/>
    <w:rsid w:val="00E9139F"/>
    <w:rPr>
      <w:rFonts w:ascii="Helvetica" w:eastAsia="ヒラギノ角ゴ Pro W3" w:hAnsi="Helvetica" w:cs="Times New Roman"/>
      <w:color w:val="00000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9"/>
    <w:rsid w:val="005E799A"/>
    <w:rPr>
      <w:rFonts w:ascii="Times New Roman" w:eastAsia="Times New Roman" w:hAnsi="Times New Roman" w:cs="Times New Roman"/>
      <w:sz w:val="20"/>
      <w:u w:val="single"/>
      <w:lang w:eastAsia="hr-HR"/>
    </w:rPr>
  </w:style>
  <w:style w:type="character" w:customStyle="1" w:styleId="Heading2Char">
    <w:name w:val="Heading 2 Char"/>
    <w:basedOn w:val="DefaultParagraphFont"/>
    <w:link w:val="Heading21"/>
    <w:rsid w:val="005E799A"/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E799A"/>
    <w:rPr>
      <w:rFonts w:ascii="Arial" w:eastAsia="Times New Roman" w:hAnsi="Arial" w:cs="Times New Roman"/>
      <w:b/>
      <w:bCs/>
      <w:sz w:val="22"/>
      <w:lang w:eastAsia="hr-HR"/>
    </w:rPr>
  </w:style>
  <w:style w:type="character" w:customStyle="1" w:styleId="Heading4Char">
    <w:name w:val="Heading 4 Char"/>
    <w:basedOn w:val="DefaultParagraphFont"/>
    <w:link w:val="Heading4"/>
    <w:rsid w:val="005E799A"/>
    <w:rPr>
      <w:rFonts w:ascii="Arial" w:eastAsia="Times New Roman" w:hAnsi="Arial" w:cs="Times New Roman"/>
      <w:b/>
      <w:bCs/>
      <w:sz w:val="22"/>
      <w:lang w:eastAsia="hr-HR"/>
    </w:rPr>
  </w:style>
  <w:style w:type="character" w:customStyle="1" w:styleId="Heading5Char">
    <w:name w:val="Heading 5 Char"/>
    <w:basedOn w:val="DefaultParagraphFont"/>
    <w:link w:val="Heading5"/>
    <w:rsid w:val="005E799A"/>
    <w:rPr>
      <w:rFonts w:ascii="Arial" w:eastAsia="Times New Roman" w:hAnsi="Arial" w:cs="Times New Roman"/>
      <w:b/>
      <w:bCs/>
      <w:caps/>
      <w:szCs w:val="20"/>
      <w:lang w:eastAsia="hr-HR"/>
    </w:rPr>
  </w:style>
  <w:style w:type="character" w:customStyle="1" w:styleId="Heading6Char">
    <w:name w:val="Heading 6 Char"/>
    <w:basedOn w:val="DefaultParagraphFont"/>
    <w:link w:val="Heading6"/>
    <w:rsid w:val="005E799A"/>
    <w:rPr>
      <w:rFonts w:ascii="Arial" w:eastAsia="Times New Roman" w:hAnsi="Arial" w:cs="Times New Roman"/>
      <w:b/>
      <w:lang w:eastAsia="hr-HR"/>
    </w:rPr>
  </w:style>
  <w:style w:type="character" w:customStyle="1" w:styleId="Heading7Char">
    <w:name w:val="Heading 7 Char"/>
    <w:basedOn w:val="DefaultParagraphFont"/>
    <w:link w:val="Heading7"/>
    <w:rsid w:val="005E799A"/>
    <w:rPr>
      <w:rFonts w:ascii="Arial" w:eastAsia="Times New Roman" w:hAnsi="Arial" w:cs="Times New Roman"/>
      <w:b/>
      <w:sz w:val="72"/>
      <w:szCs w:val="27"/>
      <w:lang w:eastAsia="hr-HR"/>
    </w:rPr>
  </w:style>
  <w:style w:type="character" w:customStyle="1" w:styleId="Heading8Char">
    <w:name w:val="Heading 8 Char"/>
    <w:basedOn w:val="DefaultParagraphFont"/>
    <w:link w:val="Heading8"/>
    <w:rsid w:val="005E799A"/>
    <w:rPr>
      <w:rFonts w:ascii="Arial" w:eastAsia="Times New Roman" w:hAnsi="Arial" w:cs="Times New Roman"/>
      <w:sz w:val="32"/>
      <w:szCs w:val="27"/>
      <w:lang w:eastAsia="hr-HR"/>
    </w:rPr>
  </w:style>
  <w:style w:type="character" w:customStyle="1" w:styleId="Heading9Char">
    <w:name w:val="Heading 9 Char"/>
    <w:basedOn w:val="DefaultParagraphFont"/>
    <w:link w:val="Heading9"/>
    <w:rsid w:val="005E799A"/>
    <w:rPr>
      <w:rFonts w:ascii="Times New Roman" w:eastAsia="Times New Roman" w:hAnsi="Times New Roman" w:cs="Times New Roman"/>
      <w:b/>
      <w:bCs/>
      <w:sz w:val="28"/>
      <w:lang w:eastAsia="hr-HR"/>
    </w:rPr>
  </w:style>
  <w:style w:type="numbering" w:customStyle="1" w:styleId="NoList1">
    <w:name w:val="No List1"/>
    <w:next w:val="NoList"/>
    <w:uiPriority w:val="99"/>
    <w:semiHidden/>
    <w:unhideWhenUsed/>
    <w:rsid w:val="005E799A"/>
  </w:style>
  <w:style w:type="paragraph" w:customStyle="1" w:styleId="Heading21">
    <w:name w:val="Heading 21"/>
    <w:next w:val="Body"/>
    <w:link w:val="Heading2Char"/>
    <w:qFormat/>
    <w:rsid w:val="005E799A"/>
    <w:pPr>
      <w:keepNext/>
      <w:outlineLvl w:val="1"/>
    </w:pPr>
    <w:rPr>
      <w:rFonts w:asciiTheme="majorHAnsi" w:eastAsiaTheme="majorEastAsia" w:hAnsiTheme="majorHAnsi" w:cstheme="majorBidi"/>
      <w:color w:val="7B230B" w:themeColor="accent1" w:themeShade="BF"/>
      <w:sz w:val="26"/>
      <w:szCs w:val="26"/>
    </w:rPr>
  </w:style>
  <w:style w:type="paragraph" w:customStyle="1" w:styleId="HeaderFooter">
    <w:name w:val="Header &amp; Footer"/>
    <w:autoRedefine/>
    <w:rsid w:val="005E799A"/>
    <w:pPr>
      <w:tabs>
        <w:tab w:val="right" w:pos="9632"/>
      </w:tabs>
    </w:pPr>
    <w:rPr>
      <w:rFonts w:ascii="Helvetica" w:eastAsia="ヒラギノ角ゴ Pro W3" w:hAnsi="Helvetica" w:cs="Times New Roman"/>
      <w:color w:val="000000"/>
      <w:sz w:val="20"/>
      <w:szCs w:val="20"/>
      <w:lang w:val="en-US"/>
    </w:rPr>
  </w:style>
  <w:style w:type="paragraph" w:customStyle="1" w:styleId="FreeForm">
    <w:name w:val="Free Form"/>
    <w:uiPriority w:val="99"/>
    <w:rsid w:val="005E799A"/>
    <w:rPr>
      <w:rFonts w:ascii="Helvetica" w:eastAsia="ヒラギノ角ゴ Pro W3" w:hAnsi="Helvetica" w:cs="Times New Roman"/>
      <w:color w:val="000000"/>
      <w:szCs w:val="20"/>
      <w:lang w:val="en-US"/>
    </w:rPr>
  </w:style>
  <w:style w:type="paragraph" w:customStyle="1" w:styleId="Odlomakpopisa1">
    <w:name w:val="Odlomak popisa1"/>
    <w:basedOn w:val="Normal"/>
    <w:uiPriority w:val="99"/>
    <w:qFormat/>
    <w:rsid w:val="005E799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qFormat/>
    <w:rsid w:val="005E799A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">
    <w:name w:val="Body Text"/>
    <w:aliases w:val="  uvlaka 2"/>
    <w:basedOn w:val="Normal"/>
    <w:link w:val="BodyTextChar"/>
    <w:uiPriority w:val="99"/>
    <w:rsid w:val="005E799A"/>
    <w:rPr>
      <w:rFonts w:ascii="Times New Roman" w:eastAsia="Times New Roman" w:hAnsi="Times New Roman" w:cs="Times New Roman"/>
      <w:b/>
      <w:bCs/>
      <w:lang w:eastAsia="hr-HR"/>
    </w:rPr>
  </w:style>
  <w:style w:type="character" w:customStyle="1" w:styleId="BodyTextChar">
    <w:name w:val="Body Text Char"/>
    <w:aliases w:val="  uvlaka 2 Char"/>
    <w:basedOn w:val="DefaultParagraphFont"/>
    <w:link w:val="BodyText"/>
    <w:uiPriority w:val="99"/>
    <w:rsid w:val="005E799A"/>
    <w:rPr>
      <w:rFonts w:ascii="Times New Roman" w:eastAsia="Times New Roman" w:hAnsi="Times New Roman" w:cs="Times New Roman"/>
      <w:b/>
      <w:bCs/>
      <w:lang w:eastAsia="hr-HR"/>
    </w:rPr>
  </w:style>
  <w:style w:type="paragraph" w:styleId="FootnoteText">
    <w:name w:val="footnote text"/>
    <w:basedOn w:val="Normal"/>
    <w:link w:val="FootnoteTextChar"/>
    <w:rsid w:val="005E799A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"/>
    <w:rsid w:val="005E799A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customStyle="1" w:styleId="Normal2">
    <w:name w:val="Normal2"/>
    <w:basedOn w:val="Normal"/>
    <w:uiPriority w:val="99"/>
    <w:rsid w:val="005E799A"/>
    <w:pPr>
      <w:widowControl w:val="0"/>
    </w:pPr>
    <w:rPr>
      <w:rFonts w:ascii="Times New Roman" w:eastAsia="Times New Roman" w:hAnsi="Times New Roman" w:cs="Times New Roman"/>
      <w:noProof/>
      <w:sz w:val="20"/>
      <w:szCs w:val="20"/>
      <w:lang w:eastAsia="hr-HR"/>
    </w:rPr>
  </w:style>
  <w:style w:type="paragraph" w:styleId="EndnoteText">
    <w:name w:val="endnote text"/>
    <w:basedOn w:val="Normal"/>
    <w:link w:val="EndnoteTextChar"/>
    <w:rsid w:val="005E799A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EndnoteTextChar">
    <w:name w:val="Endnote Text Char"/>
    <w:basedOn w:val="DefaultParagraphFont"/>
    <w:link w:val="EndnoteText"/>
    <w:rsid w:val="005E799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Hyperlink">
    <w:name w:val="Hyperlink"/>
    <w:rsid w:val="005E799A"/>
    <w:rPr>
      <w:color w:val="0000FF"/>
      <w:u w:val="single"/>
    </w:rPr>
  </w:style>
  <w:style w:type="paragraph" w:styleId="NormalWeb">
    <w:name w:val="Normal (Web)"/>
    <w:basedOn w:val="Normal"/>
    <w:uiPriority w:val="99"/>
    <w:rsid w:val="005E799A"/>
    <w:pPr>
      <w:spacing w:beforeLines="1"/>
    </w:pPr>
    <w:rPr>
      <w:rFonts w:ascii="Times" w:eastAsia="Times New Roman" w:hAnsi="Times" w:cs="Times New Roman"/>
      <w:sz w:val="20"/>
      <w:szCs w:val="20"/>
    </w:rPr>
  </w:style>
  <w:style w:type="character" w:customStyle="1" w:styleId="apple-converted-space">
    <w:name w:val="apple-converted-space"/>
    <w:uiPriority w:val="99"/>
    <w:rsid w:val="005E799A"/>
  </w:style>
  <w:style w:type="character" w:customStyle="1" w:styleId="a-size-medium">
    <w:name w:val="a-size-medium"/>
    <w:rsid w:val="005E799A"/>
  </w:style>
  <w:style w:type="character" w:customStyle="1" w:styleId="a-declarative">
    <w:name w:val="a-declarative"/>
    <w:rsid w:val="005E799A"/>
  </w:style>
  <w:style w:type="character" w:styleId="FootnoteReference">
    <w:name w:val="footnote reference"/>
    <w:rsid w:val="005E799A"/>
    <w:rPr>
      <w:vertAlign w:val="superscript"/>
    </w:rPr>
  </w:style>
  <w:style w:type="character" w:customStyle="1" w:styleId="addmd">
    <w:name w:val="addmd"/>
    <w:rsid w:val="005E799A"/>
  </w:style>
  <w:style w:type="character" w:customStyle="1" w:styleId="fn">
    <w:name w:val="fn"/>
    <w:rsid w:val="005E799A"/>
  </w:style>
  <w:style w:type="character" w:customStyle="1" w:styleId="a-color-secondary">
    <w:name w:val="a-color-secondary"/>
    <w:rsid w:val="005E799A"/>
  </w:style>
  <w:style w:type="character" w:customStyle="1" w:styleId="contributornametrigger">
    <w:name w:val="contributornametrigger"/>
    <w:rsid w:val="005E799A"/>
  </w:style>
  <w:style w:type="character" w:customStyle="1" w:styleId="author">
    <w:name w:val="author"/>
    <w:rsid w:val="005E799A"/>
  </w:style>
  <w:style w:type="paragraph" w:styleId="BodyText2">
    <w:name w:val="Body Text 2"/>
    <w:basedOn w:val="Normal"/>
    <w:link w:val="BodyText2Char"/>
    <w:uiPriority w:val="99"/>
    <w:rsid w:val="005E799A"/>
    <w:pPr>
      <w:spacing w:after="120" w:line="480" w:lineRule="auto"/>
    </w:pPr>
    <w:rPr>
      <w:rFonts w:ascii="Times New Roman" w:eastAsia="ヒラギノ角ゴ Pro W3" w:hAnsi="Times New Roman" w:cs="Times New Roman"/>
      <w:color w:val="000000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uiPriority w:val="99"/>
    <w:rsid w:val="005E799A"/>
    <w:rPr>
      <w:rFonts w:ascii="Times New Roman" w:eastAsia="ヒラギノ角ゴ Pro W3" w:hAnsi="Times New Roman" w:cs="Times New Roman"/>
      <w:color w:val="000000"/>
      <w:lang w:val="x-none" w:eastAsia="x-none"/>
    </w:rPr>
  </w:style>
  <w:style w:type="character" w:styleId="Emphasis">
    <w:name w:val="Emphasis"/>
    <w:uiPriority w:val="20"/>
    <w:qFormat/>
    <w:rsid w:val="005E799A"/>
    <w:rPr>
      <w:i/>
      <w:iCs/>
    </w:rPr>
  </w:style>
  <w:style w:type="character" w:styleId="FollowedHyperlink">
    <w:name w:val="FollowedHyperlink"/>
    <w:rsid w:val="005E799A"/>
    <w:rPr>
      <w:color w:val="800080"/>
      <w:u w:val="single"/>
    </w:rPr>
  </w:style>
  <w:style w:type="character" w:customStyle="1" w:styleId="Heading2Char1">
    <w:name w:val="Heading 2 Char1"/>
    <w:link w:val="Heading2"/>
    <w:rsid w:val="005E799A"/>
    <w:rPr>
      <w:rFonts w:ascii="Calibri" w:eastAsia="MS Gothic" w:hAnsi="Calibri" w:cs="Times New Roman"/>
      <w:b/>
      <w:bCs/>
      <w:color w:val="4F81BD"/>
      <w:sz w:val="26"/>
      <w:szCs w:val="26"/>
      <w:lang w:val="x-none" w:eastAsia="x-none"/>
    </w:rPr>
  </w:style>
  <w:style w:type="paragraph" w:customStyle="1" w:styleId="ListParagraph1">
    <w:name w:val="List Paragraph1"/>
    <w:basedOn w:val="Normal"/>
    <w:uiPriority w:val="99"/>
    <w:qFormat/>
    <w:rsid w:val="005E799A"/>
    <w:pPr>
      <w:ind w:left="720"/>
      <w:jc w:val="both"/>
    </w:pPr>
    <w:rPr>
      <w:rFonts w:ascii="Times New Roman" w:eastAsia="Calibri" w:hAnsi="Times New Roman" w:cs="Times New Roman"/>
      <w:lang w:eastAsia="hr-HR"/>
    </w:rPr>
  </w:style>
  <w:style w:type="paragraph" w:customStyle="1" w:styleId="text2">
    <w:name w:val="text2"/>
    <w:basedOn w:val="Normal"/>
    <w:rsid w:val="005E799A"/>
    <w:pPr>
      <w:spacing w:before="75" w:after="225"/>
      <w:ind w:left="150" w:right="150" w:firstLine="150"/>
      <w:jc w:val="both"/>
    </w:pPr>
    <w:rPr>
      <w:rFonts w:ascii="Verdana" w:eastAsia="Calibri" w:hAnsi="Verdana" w:cs="Times New Roman"/>
      <w:color w:val="000000"/>
      <w:sz w:val="15"/>
      <w:szCs w:val="15"/>
      <w:lang w:eastAsia="hr-HR"/>
    </w:rPr>
  </w:style>
  <w:style w:type="table" w:customStyle="1" w:styleId="TableGrid1">
    <w:name w:val="Table Grid1"/>
    <w:basedOn w:val="TableNormal"/>
    <w:next w:val="TableGrid"/>
    <w:uiPriority w:val="99"/>
    <w:locked/>
    <w:rsid w:val="005E799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5E799A"/>
    <w:pPr>
      <w:jc w:val="center"/>
    </w:pPr>
    <w:rPr>
      <w:rFonts w:ascii="Times New Roman" w:eastAsia="Calibri" w:hAnsi="Times New Roman" w:cs="Times New Roman"/>
      <w:b/>
      <w:bCs/>
      <w:lang w:eastAsia="x-none"/>
    </w:rPr>
  </w:style>
  <w:style w:type="character" w:customStyle="1" w:styleId="TitleChar">
    <w:name w:val="Title Char"/>
    <w:basedOn w:val="DefaultParagraphFont"/>
    <w:link w:val="Title"/>
    <w:rsid w:val="005E799A"/>
    <w:rPr>
      <w:rFonts w:ascii="Times New Roman" w:eastAsia="Calibri" w:hAnsi="Times New Roman" w:cs="Times New Roman"/>
      <w:b/>
      <w:bCs/>
      <w:lang w:eastAsia="x-none"/>
    </w:rPr>
  </w:style>
  <w:style w:type="character" w:customStyle="1" w:styleId="text3">
    <w:name w:val="text3"/>
    <w:basedOn w:val="DefaultParagraphFont"/>
    <w:rsid w:val="005E799A"/>
  </w:style>
  <w:style w:type="character" w:customStyle="1" w:styleId="maintitle">
    <w:name w:val="maintitle"/>
    <w:basedOn w:val="DefaultParagraphFont"/>
    <w:rsid w:val="005E799A"/>
  </w:style>
  <w:style w:type="character" w:customStyle="1" w:styleId="st">
    <w:name w:val="st"/>
    <w:basedOn w:val="DefaultParagraphFont"/>
    <w:rsid w:val="005E799A"/>
  </w:style>
  <w:style w:type="character" w:customStyle="1" w:styleId="small">
    <w:name w:val="small"/>
    <w:basedOn w:val="DefaultParagraphFont"/>
    <w:rsid w:val="005E799A"/>
  </w:style>
  <w:style w:type="character" w:customStyle="1" w:styleId="notranslate">
    <w:name w:val="notranslate"/>
    <w:basedOn w:val="DefaultParagraphFont"/>
    <w:rsid w:val="005E799A"/>
  </w:style>
  <w:style w:type="paragraph" w:styleId="DocumentMap">
    <w:name w:val="Document Map"/>
    <w:basedOn w:val="Normal"/>
    <w:link w:val="DocumentMapChar"/>
    <w:rsid w:val="005E799A"/>
    <w:rPr>
      <w:rFonts w:ascii="Lucida Grande" w:eastAsia="ヒラギノ角ゴ Pro W3" w:hAnsi="Lucida Grande" w:cs="Times New Roman"/>
      <w:color w:val="000000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5E799A"/>
    <w:rPr>
      <w:rFonts w:ascii="Lucida Grande" w:eastAsia="ヒラギノ角ゴ Pro W3" w:hAnsi="Lucida Grande" w:cs="Times New Roman"/>
      <w:color w:val="000000"/>
      <w:lang w:val="x-none" w:eastAsia="x-none"/>
    </w:rPr>
  </w:style>
  <w:style w:type="paragraph" w:customStyle="1" w:styleId="FieldText">
    <w:name w:val="Field Text"/>
    <w:basedOn w:val="Normal"/>
    <w:rsid w:val="005E799A"/>
    <w:pPr>
      <w:jc w:val="both"/>
    </w:pPr>
    <w:rPr>
      <w:rFonts w:ascii="Times New Roman" w:eastAsia="Calibri" w:hAnsi="Times New Roman" w:cs="Times New Roman"/>
      <w:b/>
      <w:bCs/>
      <w:sz w:val="19"/>
      <w:szCs w:val="19"/>
      <w:lang w:eastAsia="hr-HR"/>
    </w:rPr>
  </w:style>
  <w:style w:type="paragraph" w:customStyle="1" w:styleId="CVNormal">
    <w:name w:val="CV Normal"/>
    <w:basedOn w:val="Normal"/>
    <w:rsid w:val="005E799A"/>
    <w:pPr>
      <w:suppressAutoHyphens/>
      <w:ind w:left="113" w:right="113"/>
    </w:pPr>
    <w:rPr>
      <w:rFonts w:ascii="Arial Narrow" w:eastAsia="Times New Roman" w:hAnsi="Arial Narrow" w:cs="Times New Roman"/>
      <w:sz w:val="20"/>
      <w:szCs w:val="20"/>
      <w:lang w:val="pt-PT" w:eastAsia="ar-SA"/>
    </w:rPr>
  </w:style>
  <w:style w:type="paragraph" w:styleId="HTMLPreformatted">
    <w:name w:val="HTML Preformatted"/>
    <w:basedOn w:val="Normal"/>
    <w:link w:val="HTMLPreformattedChar"/>
    <w:uiPriority w:val="99"/>
    <w:rsid w:val="005E79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E799A"/>
    <w:rPr>
      <w:rFonts w:ascii="Courier New" w:eastAsia="Times New Roman" w:hAnsi="Courier New" w:cs="Times New Roman"/>
      <w:color w:val="000000"/>
      <w:sz w:val="20"/>
      <w:szCs w:val="20"/>
      <w:lang w:val="x-none" w:eastAsia="x-none"/>
    </w:rPr>
  </w:style>
  <w:style w:type="character" w:customStyle="1" w:styleId="mw-headline">
    <w:name w:val="mw-headline"/>
    <w:basedOn w:val="DefaultParagraphFont"/>
    <w:rsid w:val="005E799A"/>
  </w:style>
  <w:style w:type="numbering" w:customStyle="1" w:styleId="NoList2">
    <w:name w:val="No List2"/>
    <w:next w:val="NoList"/>
    <w:uiPriority w:val="99"/>
    <w:semiHidden/>
    <w:unhideWhenUsed/>
    <w:rsid w:val="00CB7EB2"/>
  </w:style>
  <w:style w:type="table" w:customStyle="1" w:styleId="TableGrid2">
    <w:name w:val="Table Grid2"/>
    <w:basedOn w:val="TableNormal"/>
    <w:next w:val="TableGrid"/>
    <w:uiPriority w:val="99"/>
    <w:locked/>
    <w:rsid w:val="00CB7EB2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3F441A"/>
  </w:style>
  <w:style w:type="table" w:customStyle="1" w:styleId="TableGrid3">
    <w:name w:val="Table Grid3"/>
    <w:basedOn w:val="TableNormal"/>
    <w:next w:val="TableGrid"/>
    <w:uiPriority w:val="99"/>
    <w:locked/>
    <w:rsid w:val="003F441A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984B3F"/>
  </w:style>
  <w:style w:type="table" w:customStyle="1" w:styleId="TableGrid4">
    <w:name w:val="Table Grid4"/>
    <w:basedOn w:val="TableNormal"/>
    <w:next w:val="TableGrid"/>
    <w:uiPriority w:val="99"/>
    <w:locked/>
    <w:rsid w:val="00984B3F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5">
    <w:name w:val="No List5"/>
    <w:next w:val="NoList"/>
    <w:uiPriority w:val="99"/>
    <w:semiHidden/>
    <w:unhideWhenUsed/>
    <w:rsid w:val="00241F79"/>
  </w:style>
  <w:style w:type="table" w:customStyle="1" w:styleId="TableGrid5">
    <w:name w:val="Table Grid5"/>
    <w:basedOn w:val="TableNormal"/>
    <w:next w:val="TableGrid"/>
    <w:uiPriority w:val="99"/>
    <w:locked/>
    <w:rsid w:val="00241F79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unhideWhenUsed/>
    <w:rsid w:val="00AD3FDD"/>
  </w:style>
  <w:style w:type="table" w:customStyle="1" w:styleId="TableGrid6">
    <w:name w:val="Table Grid6"/>
    <w:basedOn w:val="TableNormal"/>
    <w:next w:val="TableGrid"/>
    <w:uiPriority w:val="99"/>
    <w:locked/>
    <w:rsid w:val="00AD3FDD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5C1233"/>
  </w:style>
  <w:style w:type="table" w:customStyle="1" w:styleId="TableGrid7">
    <w:name w:val="Table Grid7"/>
    <w:basedOn w:val="TableNormal"/>
    <w:next w:val="TableGrid"/>
    <w:uiPriority w:val="99"/>
    <w:locked/>
    <w:rsid w:val="005C1233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8">
    <w:name w:val="No List8"/>
    <w:next w:val="NoList"/>
    <w:uiPriority w:val="99"/>
    <w:semiHidden/>
    <w:unhideWhenUsed/>
    <w:rsid w:val="00761BA6"/>
  </w:style>
  <w:style w:type="table" w:customStyle="1" w:styleId="TableGrid8">
    <w:name w:val="Table Grid8"/>
    <w:basedOn w:val="TableNormal"/>
    <w:next w:val="TableGrid"/>
    <w:uiPriority w:val="99"/>
    <w:locked/>
    <w:rsid w:val="00761BA6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A365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numbering" w:customStyle="1" w:styleId="NoList9">
    <w:name w:val="No List9"/>
    <w:next w:val="NoList"/>
    <w:uiPriority w:val="99"/>
    <w:semiHidden/>
    <w:unhideWhenUsed/>
    <w:rsid w:val="007126B2"/>
  </w:style>
  <w:style w:type="table" w:customStyle="1" w:styleId="TableGrid9">
    <w:name w:val="Table Grid9"/>
    <w:basedOn w:val="TableNormal"/>
    <w:next w:val="TableGrid"/>
    <w:rsid w:val="007126B2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0">
    <w:name w:val="No List10"/>
    <w:next w:val="NoList"/>
    <w:uiPriority w:val="99"/>
    <w:semiHidden/>
    <w:unhideWhenUsed/>
    <w:rsid w:val="00005257"/>
  </w:style>
  <w:style w:type="table" w:customStyle="1" w:styleId="TableGrid10">
    <w:name w:val="Table Grid10"/>
    <w:basedOn w:val="TableNormal"/>
    <w:next w:val="TableGrid"/>
    <w:rsid w:val="00005257"/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18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mazon.com/Joseph-DAmelio/e/B001H6TV74/ref=ntt_athr_dp_pel_1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amazon.com/Joseph-DAmelio/e/B001H6TV74/ref=ntt_athr_dp_pel_1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mjesec.ffzg.hr/webpac/?rm=results&amp;show_full=1&amp;f=Publisher&amp;v=Nol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://mjesec.ffzg.hr/webpac/?rm=results&amp;show_full=1&amp;f=Publisher&amp;v=Nolit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mjesec.ffzg.hr/webpac/?rm=results&amp;show_full=1&amp;f=Publisher&amp;v=Nolit" TargetMode="External"/></Relationships>
</file>

<file path=word/theme/theme1.xml><?xml version="1.0" encoding="utf-8"?>
<a:theme xmlns:a="http://schemas.openxmlformats.org/drawingml/2006/main" name="Office Theme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ODSJEK ZA KREATIVNE TEHNOLOGIJE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98F049-42DB-4895-B4C3-7E9479F4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232</Pages>
  <Words>62715</Words>
  <Characters>357480</Characters>
  <Application>Microsoft Office Word</Application>
  <DocSecurity>0</DocSecurity>
  <Lines>2979</Lines>
  <Paragraphs>838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PREDDIPLOMSKI SVEUČILIŠNI STUDIJ DIZAJN ZA KAZALIŠTE, FILM I TELEVIZIJU</vt:lpstr>
    </vt:vector>
  </TitlesOfParts>
  <Company>AKADEMIJA ZA UMETNOST I KULTURU U OSIJEKU</Company>
  <LinksUpToDate>false</LinksUpToDate>
  <CharactersWithSpaces>419357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PREDDIPLOMSKI SVEUČILIŠNI STUDIJ DIZAJN ZA KAZALIŠTE, FILM I TELEVIZIJU</dc:title>
  <dc:creator>Antoaneta Radocaj-Jerkovic</dc:creator>
  <cp:lastModifiedBy>Lorna Kalazić</cp:lastModifiedBy>
  <cp:revision>3</cp:revision>
  <dcterms:created xsi:type="dcterms:W3CDTF">2020-10-26T20:27:00Z</dcterms:created>
  <dcterms:modified xsi:type="dcterms:W3CDTF">2020-10-26T20:53:00Z</dcterms:modified>
</cp:coreProperties>
</file>