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F7F" w:rsidRDefault="00354F7F">
      <w:pPr>
        <w:rPr>
          <w:rFonts w:ascii="Times New Roman" w:hAnsi="Times New Roman" w:cs="Times New Roman"/>
          <w:sz w:val="24"/>
          <w:szCs w:val="24"/>
          <w:lang w:val="hr-HR"/>
        </w:rPr>
      </w:pPr>
      <w:r>
        <w:rPr>
          <w:rFonts w:ascii="Times New Roman" w:hAnsi="Times New Roman" w:cs="Times New Roman"/>
          <w:sz w:val="24"/>
          <w:szCs w:val="24"/>
          <w:lang w:val="hr-HR"/>
        </w:rPr>
        <w:t>AKADEMIJA ZA UMJETNOST I KULTURU U OSIJEKU</w:t>
      </w:r>
    </w:p>
    <w:p w:rsidR="00354F7F" w:rsidRDefault="00354F7F">
      <w:pPr>
        <w:rPr>
          <w:rFonts w:ascii="Times New Roman" w:hAnsi="Times New Roman" w:cs="Times New Roman"/>
          <w:sz w:val="24"/>
          <w:szCs w:val="24"/>
          <w:lang w:val="hr-HR"/>
        </w:rPr>
      </w:pPr>
      <w:r>
        <w:rPr>
          <w:rFonts w:ascii="Times New Roman" w:hAnsi="Times New Roman" w:cs="Times New Roman"/>
          <w:sz w:val="24"/>
          <w:szCs w:val="24"/>
          <w:lang w:val="hr-HR"/>
        </w:rPr>
        <w:t>RKP: 50215</w:t>
      </w:r>
    </w:p>
    <w:p w:rsidR="00354F7F" w:rsidRDefault="00354F7F">
      <w:pPr>
        <w:rPr>
          <w:rFonts w:ascii="Times New Roman" w:hAnsi="Times New Roman" w:cs="Times New Roman"/>
          <w:sz w:val="24"/>
          <w:szCs w:val="24"/>
          <w:lang w:val="hr-HR"/>
        </w:rPr>
      </w:pPr>
    </w:p>
    <w:p w:rsidR="00693F3E" w:rsidRDefault="00354F7F">
      <w:pPr>
        <w:rPr>
          <w:rFonts w:ascii="Times New Roman" w:hAnsi="Times New Roman" w:cs="Times New Roman"/>
          <w:sz w:val="24"/>
          <w:szCs w:val="24"/>
          <w:lang w:val="hr-HR"/>
        </w:rPr>
      </w:pPr>
      <w:r>
        <w:rPr>
          <w:rFonts w:ascii="Times New Roman" w:hAnsi="Times New Roman" w:cs="Times New Roman"/>
          <w:sz w:val="24"/>
          <w:szCs w:val="24"/>
          <w:lang w:val="hr-HR"/>
        </w:rPr>
        <w:t xml:space="preserve">OBRAZLOŽENJE </w:t>
      </w:r>
      <w:r w:rsidR="00A9520E" w:rsidRPr="00A9520E">
        <w:rPr>
          <w:rFonts w:ascii="Times New Roman" w:hAnsi="Times New Roman" w:cs="Times New Roman"/>
          <w:sz w:val="24"/>
          <w:szCs w:val="24"/>
          <w:lang w:val="hr-HR"/>
        </w:rPr>
        <w:t xml:space="preserve">OPĆEG DIJELA </w:t>
      </w:r>
      <w:r w:rsidR="00BB15BF">
        <w:rPr>
          <w:rFonts w:ascii="Times New Roman" w:hAnsi="Times New Roman" w:cs="Times New Roman"/>
          <w:sz w:val="24"/>
          <w:szCs w:val="24"/>
          <w:lang w:val="hr-HR"/>
        </w:rPr>
        <w:t>POLUGODIŠNJEG IZVJEŠTAJA o izvršenju financijskog plana proračunskog korisnika I-VI 2023.</w:t>
      </w:r>
    </w:p>
    <w:p w:rsidR="00354F7F" w:rsidRDefault="00354F7F">
      <w:pPr>
        <w:rPr>
          <w:rFonts w:ascii="Times New Roman" w:hAnsi="Times New Roman" w:cs="Times New Roman"/>
          <w:sz w:val="24"/>
          <w:szCs w:val="24"/>
          <w:lang w:val="hr-HR"/>
        </w:rPr>
      </w:pPr>
    </w:p>
    <w:p w:rsidR="00354F7F" w:rsidRPr="0006299A" w:rsidRDefault="00354F7F">
      <w:pPr>
        <w:rPr>
          <w:rFonts w:ascii="Times New Roman" w:hAnsi="Times New Roman" w:cs="Times New Roman"/>
          <w:b/>
          <w:sz w:val="24"/>
          <w:szCs w:val="24"/>
          <w:lang w:val="hr-HR"/>
        </w:rPr>
      </w:pPr>
      <w:r w:rsidRPr="0006299A">
        <w:rPr>
          <w:rFonts w:ascii="Times New Roman" w:hAnsi="Times New Roman" w:cs="Times New Roman"/>
          <w:b/>
          <w:sz w:val="24"/>
          <w:szCs w:val="24"/>
          <w:lang w:val="hr-HR"/>
        </w:rPr>
        <w:t>PRIHODI I PRIMICI</w:t>
      </w:r>
    </w:p>
    <w:p w:rsidR="00354F7F" w:rsidRDefault="00CB585F">
      <w:pPr>
        <w:rPr>
          <w:rFonts w:ascii="Times New Roman" w:hAnsi="Times New Roman" w:cs="Times New Roman"/>
          <w:sz w:val="24"/>
          <w:szCs w:val="24"/>
          <w:lang w:val="hr-HR"/>
        </w:rPr>
      </w:pPr>
      <w:bookmarkStart w:id="0" w:name="_Hlk143767792"/>
      <w:r>
        <w:rPr>
          <w:rFonts w:ascii="Times New Roman" w:hAnsi="Times New Roman" w:cs="Times New Roman"/>
          <w:sz w:val="24"/>
          <w:szCs w:val="24"/>
          <w:lang w:val="hr-HR"/>
        </w:rPr>
        <w:t>U periodu I-VI mjesec 2023. godine Akademija za umjetnost i kulturu ostvarila je slijedeće prihode po izvorima:</w:t>
      </w:r>
    </w:p>
    <w:bookmarkEnd w:id="0"/>
    <w:p w:rsidR="00354F7F" w:rsidRDefault="00E90FED">
      <w:pPr>
        <w:rPr>
          <w:rFonts w:ascii="Times New Roman" w:hAnsi="Times New Roman" w:cs="Times New Roman"/>
          <w:sz w:val="24"/>
          <w:szCs w:val="24"/>
          <w:lang w:val="hr-HR"/>
        </w:rPr>
      </w:pPr>
      <w:r>
        <w:rPr>
          <w:rFonts w:ascii="Times New Roman" w:hAnsi="Times New Roman" w:cs="Times New Roman"/>
          <w:sz w:val="24"/>
          <w:szCs w:val="24"/>
          <w:lang w:val="hr-HR"/>
        </w:rPr>
        <w:t xml:space="preserve">                                                                                                                             u eurima</w:t>
      </w:r>
    </w:p>
    <w:tbl>
      <w:tblPr>
        <w:tblStyle w:val="Reetkatablice"/>
        <w:tblW w:w="0" w:type="auto"/>
        <w:tblLook w:val="04A0" w:firstRow="1" w:lastRow="0" w:firstColumn="1" w:lastColumn="0" w:noHBand="0" w:noVBand="1"/>
      </w:tblPr>
      <w:tblGrid>
        <w:gridCol w:w="723"/>
        <w:gridCol w:w="3667"/>
        <w:gridCol w:w="1701"/>
        <w:gridCol w:w="1842"/>
        <w:gridCol w:w="1417"/>
      </w:tblGrid>
      <w:tr w:rsidR="00E90FED" w:rsidTr="00AF0F10">
        <w:tc>
          <w:tcPr>
            <w:tcW w:w="723" w:type="dxa"/>
            <w:shd w:val="clear" w:color="auto" w:fill="FFE599" w:themeFill="accent4" w:themeFillTint="66"/>
          </w:tcPr>
          <w:p w:rsidR="00E90FED" w:rsidRDefault="00E90FED">
            <w:pPr>
              <w:rPr>
                <w:rFonts w:ascii="Times New Roman" w:hAnsi="Times New Roman" w:cs="Times New Roman"/>
                <w:sz w:val="24"/>
                <w:szCs w:val="24"/>
                <w:lang w:val="hr-HR"/>
              </w:rPr>
            </w:pPr>
            <w:r>
              <w:rPr>
                <w:rFonts w:ascii="Times New Roman" w:hAnsi="Times New Roman" w:cs="Times New Roman"/>
                <w:sz w:val="24"/>
                <w:szCs w:val="24"/>
                <w:lang w:val="hr-HR"/>
              </w:rPr>
              <w:t>Izvor</w:t>
            </w:r>
          </w:p>
        </w:tc>
        <w:tc>
          <w:tcPr>
            <w:tcW w:w="3667" w:type="dxa"/>
            <w:shd w:val="clear" w:color="auto" w:fill="FFE599" w:themeFill="accent4" w:themeFillTint="66"/>
          </w:tcPr>
          <w:p w:rsidR="00E90FED" w:rsidRDefault="00E90FED">
            <w:pPr>
              <w:rPr>
                <w:rFonts w:ascii="Times New Roman" w:hAnsi="Times New Roman" w:cs="Times New Roman"/>
                <w:sz w:val="24"/>
                <w:szCs w:val="24"/>
                <w:lang w:val="hr-HR"/>
              </w:rPr>
            </w:pPr>
            <w:r>
              <w:rPr>
                <w:rFonts w:ascii="Times New Roman" w:hAnsi="Times New Roman" w:cs="Times New Roman"/>
                <w:sz w:val="24"/>
                <w:szCs w:val="24"/>
                <w:lang w:val="hr-HR"/>
              </w:rPr>
              <w:t>Opis izvora</w:t>
            </w:r>
          </w:p>
        </w:tc>
        <w:tc>
          <w:tcPr>
            <w:tcW w:w="1701" w:type="dxa"/>
            <w:shd w:val="clear" w:color="auto" w:fill="FFE599" w:themeFill="accent4" w:themeFillTint="66"/>
          </w:tcPr>
          <w:p w:rsidR="00E90FED" w:rsidRDefault="00CB585F">
            <w:pPr>
              <w:rPr>
                <w:rFonts w:ascii="Times New Roman" w:hAnsi="Times New Roman" w:cs="Times New Roman"/>
                <w:sz w:val="24"/>
                <w:szCs w:val="24"/>
                <w:lang w:val="hr-HR"/>
              </w:rPr>
            </w:pPr>
            <w:r>
              <w:rPr>
                <w:rFonts w:ascii="Times New Roman" w:hAnsi="Times New Roman" w:cs="Times New Roman"/>
                <w:sz w:val="24"/>
                <w:szCs w:val="24"/>
                <w:lang w:val="hr-HR"/>
              </w:rPr>
              <w:t>Ostvareno I-VI 2022</w:t>
            </w:r>
          </w:p>
        </w:tc>
        <w:tc>
          <w:tcPr>
            <w:tcW w:w="1842" w:type="dxa"/>
            <w:shd w:val="clear" w:color="auto" w:fill="FFE599" w:themeFill="accent4" w:themeFillTint="66"/>
          </w:tcPr>
          <w:p w:rsidR="00E90FED" w:rsidRDefault="00E90FED">
            <w:pPr>
              <w:rPr>
                <w:rFonts w:ascii="Times New Roman" w:hAnsi="Times New Roman" w:cs="Times New Roman"/>
                <w:sz w:val="24"/>
                <w:szCs w:val="24"/>
                <w:lang w:val="hr-HR"/>
              </w:rPr>
            </w:pPr>
            <w:r>
              <w:rPr>
                <w:rFonts w:ascii="Times New Roman" w:hAnsi="Times New Roman" w:cs="Times New Roman"/>
                <w:sz w:val="24"/>
                <w:szCs w:val="24"/>
                <w:lang w:val="hr-HR"/>
              </w:rPr>
              <w:t>Plan 202</w:t>
            </w:r>
            <w:r w:rsidR="00CB585F">
              <w:rPr>
                <w:rFonts w:ascii="Times New Roman" w:hAnsi="Times New Roman" w:cs="Times New Roman"/>
                <w:sz w:val="24"/>
                <w:szCs w:val="24"/>
                <w:lang w:val="hr-HR"/>
              </w:rPr>
              <w:t>3</w:t>
            </w:r>
            <w:r>
              <w:rPr>
                <w:rFonts w:ascii="Times New Roman" w:hAnsi="Times New Roman" w:cs="Times New Roman"/>
                <w:sz w:val="24"/>
                <w:szCs w:val="24"/>
                <w:lang w:val="hr-HR"/>
              </w:rPr>
              <w:t>.</w:t>
            </w:r>
          </w:p>
        </w:tc>
        <w:tc>
          <w:tcPr>
            <w:tcW w:w="1417" w:type="dxa"/>
            <w:shd w:val="clear" w:color="auto" w:fill="FFE599" w:themeFill="accent4" w:themeFillTint="66"/>
          </w:tcPr>
          <w:p w:rsidR="00E90FED" w:rsidRDefault="00CB585F">
            <w:pPr>
              <w:rPr>
                <w:rFonts w:ascii="Times New Roman" w:hAnsi="Times New Roman" w:cs="Times New Roman"/>
                <w:sz w:val="24"/>
                <w:szCs w:val="24"/>
                <w:lang w:val="hr-HR"/>
              </w:rPr>
            </w:pPr>
            <w:r>
              <w:rPr>
                <w:rFonts w:ascii="Times New Roman" w:hAnsi="Times New Roman" w:cs="Times New Roman"/>
                <w:sz w:val="24"/>
                <w:szCs w:val="24"/>
                <w:lang w:val="hr-HR"/>
              </w:rPr>
              <w:t>Izvršenje I-VI 2023.</w:t>
            </w:r>
          </w:p>
        </w:tc>
      </w:tr>
      <w:tr w:rsidR="00E90FED" w:rsidTr="00CB585F">
        <w:tc>
          <w:tcPr>
            <w:tcW w:w="723" w:type="dxa"/>
          </w:tcPr>
          <w:p w:rsidR="00E90FED" w:rsidRDefault="00E90FED">
            <w:pPr>
              <w:rPr>
                <w:rFonts w:ascii="Times New Roman" w:hAnsi="Times New Roman" w:cs="Times New Roman"/>
                <w:sz w:val="24"/>
                <w:szCs w:val="24"/>
                <w:lang w:val="hr-HR"/>
              </w:rPr>
            </w:pPr>
            <w:r>
              <w:rPr>
                <w:rFonts w:ascii="Times New Roman" w:hAnsi="Times New Roman" w:cs="Times New Roman"/>
                <w:sz w:val="24"/>
                <w:szCs w:val="24"/>
                <w:lang w:val="hr-HR"/>
              </w:rPr>
              <w:t>11</w:t>
            </w:r>
          </w:p>
        </w:tc>
        <w:tc>
          <w:tcPr>
            <w:tcW w:w="3667" w:type="dxa"/>
          </w:tcPr>
          <w:p w:rsidR="00E90FED" w:rsidRDefault="00E90FED">
            <w:pPr>
              <w:rPr>
                <w:rFonts w:ascii="Times New Roman" w:hAnsi="Times New Roman" w:cs="Times New Roman"/>
                <w:sz w:val="24"/>
                <w:szCs w:val="24"/>
                <w:lang w:val="hr-HR"/>
              </w:rPr>
            </w:pPr>
            <w:r>
              <w:rPr>
                <w:rFonts w:ascii="Times New Roman" w:hAnsi="Times New Roman" w:cs="Times New Roman"/>
                <w:sz w:val="24"/>
                <w:szCs w:val="24"/>
                <w:lang w:val="hr-HR"/>
              </w:rPr>
              <w:t>Opći prihodi i primici</w:t>
            </w:r>
          </w:p>
        </w:tc>
        <w:tc>
          <w:tcPr>
            <w:tcW w:w="1701" w:type="dxa"/>
          </w:tcPr>
          <w:p w:rsidR="00E90FED" w:rsidRDefault="00CB585F" w:rsidP="00E90FED">
            <w:pPr>
              <w:jc w:val="right"/>
              <w:rPr>
                <w:rFonts w:ascii="Times New Roman" w:hAnsi="Times New Roman" w:cs="Times New Roman"/>
                <w:sz w:val="24"/>
                <w:szCs w:val="24"/>
                <w:lang w:val="hr-HR"/>
              </w:rPr>
            </w:pPr>
            <w:r>
              <w:rPr>
                <w:rFonts w:ascii="Times New Roman" w:hAnsi="Times New Roman" w:cs="Times New Roman"/>
                <w:sz w:val="24"/>
                <w:szCs w:val="24"/>
                <w:lang w:val="hr-HR"/>
              </w:rPr>
              <w:t>2.454.946</w:t>
            </w:r>
          </w:p>
        </w:tc>
        <w:tc>
          <w:tcPr>
            <w:tcW w:w="1842" w:type="dxa"/>
          </w:tcPr>
          <w:p w:rsidR="00E90FED" w:rsidRDefault="00CB585F" w:rsidP="00E90FED">
            <w:pPr>
              <w:jc w:val="right"/>
              <w:rPr>
                <w:rFonts w:ascii="Times New Roman" w:hAnsi="Times New Roman" w:cs="Times New Roman"/>
                <w:sz w:val="24"/>
                <w:szCs w:val="24"/>
                <w:lang w:val="hr-HR"/>
              </w:rPr>
            </w:pPr>
            <w:r>
              <w:rPr>
                <w:rFonts w:ascii="Times New Roman" w:hAnsi="Times New Roman" w:cs="Times New Roman"/>
                <w:sz w:val="24"/>
                <w:szCs w:val="24"/>
                <w:lang w:val="hr-HR"/>
              </w:rPr>
              <w:t>5.441.196</w:t>
            </w:r>
          </w:p>
        </w:tc>
        <w:tc>
          <w:tcPr>
            <w:tcW w:w="1417" w:type="dxa"/>
          </w:tcPr>
          <w:p w:rsidR="00E90FED" w:rsidRDefault="00CB585F" w:rsidP="00E90FED">
            <w:pPr>
              <w:jc w:val="right"/>
              <w:rPr>
                <w:rFonts w:ascii="Times New Roman" w:hAnsi="Times New Roman" w:cs="Times New Roman"/>
                <w:sz w:val="24"/>
                <w:szCs w:val="24"/>
                <w:lang w:val="hr-HR"/>
              </w:rPr>
            </w:pPr>
            <w:r>
              <w:rPr>
                <w:rFonts w:ascii="Times New Roman" w:hAnsi="Times New Roman" w:cs="Times New Roman"/>
                <w:sz w:val="24"/>
                <w:szCs w:val="24"/>
                <w:lang w:val="hr-HR"/>
              </w:rPr>
              <w:t>2.836.377</w:t>
            </w:r>
          </w:p>
        </w:tc>
      </w:tr>
      <w:tr w:rsidR="00E90FED" w:rsidTr="00CB585F">
        <w:tc>
          <w:tcPr>
            <w:tcW w:w="723" w:type="dxa"/>
          </w:tcPr>
          <w:p w:rsidR="00E90FED" w:rsidRDefault="00E90FED">
            <w:pPr>
              <w:rPr>
                <w:rFonts w:ascii="Times New Roman" w:hAnsi="Times New Roman" w:cs="Times New Roman"/>
                <w:sz w:val="24"/>
                <w:szCs w:val="24"/>
                <w:lang w:val="hr-HR"/>
              </w:rPr>
            </w:pPr>
            <w:r>
              <w:rPr>
                <w:rFonts w:ascii="Times New Roman" w:hAnsi="Times New Roman" w:cs="Times New Roman"/>
                <w:sz w:val="24"/>
                <w:szCs w:val="24"/>
                <w:lang w:val="hr-HR"/>
              </w:rPr>
              <w:t>43</w:t>
            </w:r>
          </w:p>
        </w:tc>
        <w:tc>
          <w:tcPr>
            <w:tcW w:w="3667" w:type="dxa"/>
          </w:tcPr>
          <w:p w:rsidR="00E90FED" w:rsidRDefault="00E90FED">
            <w:pPr>
              <w:rPr>
                <w:rFonts w:ascii="Times New Roman" w:hAnsi="Times New Roman" w:cs="Times New Roman"/>
                <w:sz w:val="24"/>
                <w:szCs w:val="24"/>
                <w:lang w:val="hr-HR"/>
              </w:rPr>
            </w:pPr>
            <w:r>
              <w:rPr>
                <w:rFonts w:ascii="Times New Roman" w:hAnsi="Times New Roman" w:cs="Times New Roman"/>
                <w:sz w:val="24"/>
                <w:szCs w:val="24"/>
                <w:lang w:val="hr-HR"/>
              </w:rPr>
              <w:t>Ostali prihodi za posebne namjene</w:t>
            </w:r>
          </w:p>
        </w:tc>
        <w:tc>
          <w:tcPr>
            <w:tcW w:w="1701" w:type="dxa"/>
          </w:tcPr>
          <w:p w:rsidR="00E90FED" w:rsidRDefault="00CB585F" w:rsidP="00E90FED">
            <w:pPr>
              <w:jc w:val="right"/>
              <w:rPr>
                <w:rFonts w:ascii="Times New Roman" w:hAnsi="Times New Roman" w:cs="Times New Roman"/>
                <w:sz w:val="24"/>
                <w:szCs w:val="24"/>
                <w:lang w:val="hr-HR"/>
              </w:rPr>
            </w:pPr>
            <w:r>
              <w:rPr>
                <w:rFonts w:ascii="Times New Roman" w:hAnsi="Times New Roman" w:cs="Times New Roman"/>
                <w:sz w:val="24"/>
                <w:szCs w:val="24"/>
                <w:lang w:val="hr-HR"/>
              </w:rPr>
              <w:t>137.642</w:t>
            </w:r>
          </w:p>
        </w:tc>
        <w:tc>
          <w:tcPr>
            <w:tcW w:w="1842" w:type="dxa"/>
          </w:tcPr>
          <w:p w:rsidR="00E90FED" w:rsidRDefault="00CB585F" w:rsidP="00E90FED">
            <w:pPr>
              <w:jc w:val="right"/>
              <w:rPr>
                <w:rFonts w:ascii="Times New Roman" w:hAnsi="Times New Roman" w:cs="Times New Roman"/>
                <w:sz w:val="24"/>
                <w:szCs w:val="24"/>
                <w:lang w:val="hr-HR"/>
              </w:rPr>
            </w:pPr>
            <w:r>
              <w:rPr>
                <w:rFonts w:ascii="Times New Roman" w:hAnsi="Times New Roman" w:cs="Times New Roman"/>
                <w:sz w:val="24"/>
                <w:szCs w:val="24"/>
                <w:lang w:val="hr-HR"/>
              </w:rPr>
              <w:t>318.535</w:t>
            </w:r>
          </w:p>
        </w:tc>
        <w:tc>
          <w:tcPr>
            <w:tcW w:w="1417" w:type="dxa"/>
          </w:tcPr>
          <w:p w:rsidR="00E90FED" w:rsidRDefault="00CB585F" w:rsidP="00E90FED">
            <w:pPr>
              <w:jc w:val="right"/>
              <w:rPr>
                <w:rFonts w:ascii="Times New Roman" w:hAnsi="Times New Roman" w:cs="Times New Roman"/>
                <w:sz w:val="24"/>
                <w:szCs w:val="24"/>
                <w:lang w:val="hr-HR"/>
              </w:rPr>
            </w:pPr>
            <w:r>
              <w:rPr>
                <w:rFonts w:ascii="Times New Roman" w:hAnsi="Times New Roman" w:cs="Times New Roman"/>
                <w:sz w:val="24"/>
                <w:szCs w:val="24"/>
                <w:lang w:val="hr-HR"/>
              </w:rPr>
              <w:t>98.525</w:t>
            </w:r>
          </w:p>
        </w:tc>
      </w:tr>
      <w:tr w:rsidR="00E90FED" w:rsidTr="00CB585F">
        <w:tc>
          <w:tcPr>
            <w:tcW w:w="723" w:type="dxa"/>
          </w:tcPr>
          <w:p w:rsidR="00E90FED" w:rsidRDefault="00E90FED">
            <w:pPr>
              <w:rPr>
                <w:rFonts w:ascii="Times New Roman" w:hAnsi="Times New Roman" w:cs="Times New Roman"/>
                <w:sz w:val="24"/>
                <w:szCs w:val="24"/>
                <w:lang w:val="hr-HR"/>
              </w:rPr>
            </w:pPr>
            <w:r>
              <w:rPr>
                <w:rFonts w:ascii="Times New Roman" w:hAnsi="Times New Roman" w:cs="Times New Roman"/>
                <w:sz w:val="24"/>
                <w:szCs w:val="24"/>
                <w:lang w:val="hr-HR"/>
              </w:rPr>
              <w:t>31</w:t>
            </w:r>
          </w:p>
        </w:tc>
        <w:tc>
          <w:tcPr>
            <w:tcW w:w="3667" w:type="dxa"/>
          </w:tcPr>
          <w:p w:rsidR="00E90FED" w:rsidRDefault="00E90FED">
            <w:pPr>
              <w:rPr>
                <w:rFonts w:ascii="Times New Roman" w:hAnsi="Times New Roman" w:cs="Times New Roman"/>
                <w:sz w:val="24"/>
                <w:szCs w:val="24"/>
                <w:lang w:val="hr-HR"/>
              </w:rPr>
            </w:pPr>
            <w:r>
              <w:rPr>
                <w:rFonts w:ascii="Times New Roman" w:hAnsi="Times New Roman" w:cs="Times New Roman"/>
                <w:sz w:val="24"/>
                <w:szCs w:val="24"/>
                <w:lang w:val="hr-HR"/>
              </w:rPr>
              <w:t>Vlastiti prihodi</w:t>
            </w:r>
          </w:p>
        </w:tc>
        <w:tc>
          <w:tcPr>
            <w:tcW w:w="1701" w:type="dxa"/>
          </w:tcPr>
          <w:p w:rsidR="00E90FED" w:rsidRDefault="00CB585F" w:rsidP="00E90FED">
            <w:pPr>
              <w:jc w:val="right"/>
              <w:rPr>
                <w:rFonts w:ascii="Times New Roman" w:hAnsi="Times New Roman" w:cs="Times New Roman"/>
                <w:sz w:val="24"/>
                <w:szCs w:val="24"/>
                <w:lang w:val="hr-HR"/>
              </w:rPr>
            </w:pPr>
            <w:r>
              <w:rPr>
                <w:rFonts w:ascii="Times New Roman" w:hAnsi="Times New Roman" w:cs="Times New Roman"/>
                <w:sz w:val="24"/>
                <w:szCs w:val="24"/>
                <w:lang w:val="hr-HR"/>
              </w:rPr>
              <w:t>25.215</w:t>
            </w:r>
          </w:p>
        </w:tc>
        <w:tc>
          <w:tcPr>
            <w:tcW w:w="1842" w:type="dxa"/>
          </w:tcPr>
          <w:p w:rsidR="00E90FED" w:rsidRDefault="00CB585F" w:rsidP="00E90FED">
            <w:pPr>
              <w:jc w:val="right"/>
              <w:rPr>
                <w:rFonts w:ascii="Times New Roman" w:hAnsi="Times New Roman" w:cs="Times New Roman"/>
                <w:sz w:val="24"/>
                <w:szCs w:val="24"/>
                <w:lang w:val="hr-HR"/>
              </w:rPr>
            </w:pPr>
            <w:r>
              <w:rPr>
                <w:rFonts w:ascii="Times New Roman" w:hAnsi="Times New Roman" w:cs="Times New Roman"/>
                <w:sz w:val="24"/>
                <w:szCs w:val="24"/>
                <w:lang w:val="hr-HR"/>
              </w:rPr>
              <w:t>26.545</w:t>
            </w:r>
          </w:p>
        </w:tc>
        <w:tc>
          <w:tcPr>
            <w:tcW w:w="1417" w:type="dxa"/>
          </w:tcPr>
          <w:p w:rsidR="00E90FED" w:rsidRDefault="00CB585F" w:rsidP="00E90FED">
            <w:pPr>
              <w:jc w:val="right"/>
              <w:rPr>
                <w:rFonts w:ascii="Times New Roman" w:hAnsi="Times New Roman" w:cs="Times New Roman"/>
                <w:sz w:val="24"/>
                <w:szCs w:val="24"/>
                <w:lang w:val="hr-HR"/>
              </w:rPr>
            </w:pPr>
            <w:r>
              <w:rPr>
                <w:rFonts w:ascii="Times New Roman" w:hAnsi="Times New Roman" w:cs="Times New Roman"/>
                <w:sz w:val="24"/>
                <w:szCs w:val="24"/>
                <w:lang w:val="hr-HR"/>
              </w:rPr>
              <w:t>18.575</w:t>
            </w:r>
          </w:p>
        </w:tc>
      </w:tr>
      <w:tr w:rsidR="00E90FED" w:rsidTr="00CB585F">
        <w:tc>
          <w:tcPr>
            <w:tcW w:w="723" w:type="dxa"/>
          </w:tcPr>
          <w:p w:rsidR="00E90FED" w:rsidRDefault="00E90FED">
            <w:pPr>
              <w:rPr>
                <w:rFonts w:ascii="Times New Roman" w:hAnsi="Times New Roman" w:cs="Times New Roman"/>
                <w:sz w:val="24"/>
                <w:szCs w:val="24"/>
                <w:lang w:val="hr-HR"/>
              </w:rPr>
            </w:pPr>
            <w:r>
              <w:rPr>
                <w:rFonts w:ascii="Times New Roman" w:hAnsi="Times New Roman" w:cs="Times New Roman"/>
                <w:sz w:val="24"/>
                <w:szCs w:val="24"/>
                <w:lang w:val="hr-HR"/>
              </w:rPr>
              <w:t>61</w:t>
            </w:r>
          </w:p>
        </w:tc>
        <w:tc>
          <w:tcPr>
            <w:tcW w:w="3667" w:type="dxa"/>
          </w:tcPr>
          <w:p w:rsidR="00E90FED" w:rsidRDefault="00E90FED">
            <w:pPr>
              <w:rPr>
                <w:rFonts w:ascii="Times New Roman" w:hAnsi="Times New Roman" w:cs="Times New Roman"/>
                <w:sz w:val="24"/>
                <w:szCs w:val="24"/>
                <w:lang w:val="hr-HR"/>
              </w:rPr>
            </w:pPr>
            <w:r>
              <w:rPr>
                <w:rFonts w:ascii="Times New Roman" w:hAnsi="Times New Roman" w:cs="Times New Roman"/>
                <w:sz w:val="24"/>
                <w:szCs w:val="24"/>
                <w:lang w:val="hr-HR"/>
              </w:rPr>
              <w:t>Donacije</w:t>
            </w:r>
          </w:p>
        </w:tc>
        <w:tc>
          <w:tcPr>
            <w:tcW w:w="1701" w:type="dxa"/>
          </w:tcPr>
          <w:p w:rsidR="00E90FED" w:rsidRDefault="00CB585F" w:rsidP="00E90FED">
            <w:pPr>
              <w:jc w:val="right"/>
              <w:rPr>
                <w:rFonts w:ascii="Times New Roman" w:hAnsi="Times New Roman" w:cs="Times New Roman"/>
                <w:sz w:val="24"/>
                <w:szCs w:val="24"/>
                <w:lang w:val="hr-HR"/>
              </w:rPr>
            </w:pPr>
            <w:r>
              <w:rPr>
                <w:rFonts w:ascii="Times New Roman" w:hAnsi="Times New Roman" w:cs="Times New Roman"/>
                <w:sz w:val="24"/>
                <w:szCs w:val="24"/>
                <w:lang w:val="hr-HR"/>
              </w:rPr>
              <w:t>1.327</w:t>
            </w:r>
          </w:p>
        </w:tc>
        <w:tc>
          <w:tcPr>
            <w:tcW w:w="1842" w:type="dxa"/>
          </w:tcPr>
          <w:p w:rsidR="00E90FED" w:rsidRDefault="00CB585F" w:rsidP="00E90FED">
            <w:pPr>
              <w:jc w:val="right"/>
              <w:rPr>
                <w:rFonts w:ascii="Times New Roman" w:hAnsi="Times New Roman" w:cs="Times New Roman"/>
                <w:sz w:val="24"/>
                <w:szCs w:val="24"/>
                <w:lang w:val="hr-HR"/>
              </w:rPr>
            </w:pPr>
            <w:r>
              <w:rPr>
                <w:rFonts w:ascii="Times New Roman" w:hAnsi="Times New Roman" w:cs="Times New Roman"/>
                <w:sz w:val="24"/>
                <w:szCs w:val="24"/>
                <w:lang w:val="hr-HR"/>
              </w:rPr>
              <w:t>5.974</w:t>
            </w:r>
          </w:p>
        </w:tc>
        <w:tc>
          <w:tcPr>
            <w:tcW w:w="1417" w:type="dxa"/>
          </w:tcPr>
          <w:p w:rsidR="00E90FED" w:rsidRDefault="00CB585F" w:rsidP="00E90FED">
            <w:pPr>
              <w:jc w:val="right"/>
              <w:rPr>
                <w:rFonts w:ascii="Times New Roman" w:hAnsi="Times New Roman" w:cs="Times New Roman"/>
                <w:sz w:val="24"/>
                <w:szCs w:val="24"/>
                <w:lang w:val="hr-HR"/>
              </w:rPr>
            </w:pPr>
            <w:r>
              <w:rPr>
                <w:rFonts w:ascii="Times New Roman" w:hAnsi="Times New Roman" w:cs="Times New Roman"/>
                <w:sz w:val="24"/>
                <w:szCs w:val="24"/>
                <w:lang w:val="hr-HR"/>
              </w:rPr>
              <w:t>0</w:t>
            </w:r>
          </w:p>
        </w:tc>
      </w:tr>
      <w:tr w:rsidR="004E1BB5" w:rsidTr="00CB585F">
        <w:tc>
          <w:tcPr>
            <w:tcW w:w="723" w:type="dxa"/>
          </w:tcPr>
          <w:p w:rsidR="004E1BB5" w:rsidRDefault="004E1BB5">
            <w:pPr>
              <w:rPr>
                <w:rFonts w:ascii="Times New Roman" w:hAnsi="Times New Roman" w:cs="Times New Roman"/>
                <w:sz w:val="24"/>
                <w:szCs w:val="24"/>
                <w:lang w:val="hr-HR"/>
              </w:rPr>
            </w:pPr>
            <w:r>
              <w:rPr>
                <w:rFonts w:ascii="Times New Roman" w:hAnsi="Times New Roman" w:cs="Times New Roman"/>
                <w:sz w:val="24"/>
                <w:szCs w:val="24"/>
                <w:lang w:val="hr-HR"/>
              </w:rPr>
              <w:t>51</w:t>
            </w:r>
          </w:p>
        </w:tc>
        <w:tc>
          <w:tcPr>
            <w:tcW w:w="3667" w:type="dxa"/>
          </w:tcPr>
          <w:p w:rsidR="004E1BB5" w:rsidRDefault="004E1BB5">
            <w:pPr>
              <w:rPr>
                <w:rFonts w:ascii="Times New Roman" w:hAnsi="Times New Roman" w:cs="Times New Roman"/>
                <w:sz w:val="24"/>
                <w:szCs w:val="24"/>
                <w:lang w:val="hr-HR"/>
              </w:rPr>
            </w:pPr>
            <w:r>
              <w:rPr>
                <w:rFonts w:ascii="Times New Roman" w:hAnsi="Times New Roman" w:cs="Times New Roman"/>
                <w:sz w:val="24"/>
                <w:szCs w:val="24"/>
                <w:lang w:val="hr-HR"/>
              </w:rPr>
              <w:t xml:space="preserve">Pomoći EU </w:t>
            </w:r>
          </w:p>
        </w:tc>
        <w:tc>
          <w:tcPr>
            <w:tcW w:w="1701" w:type="dxa"/>
          </w:tcPr>
          <w:p w:rsidR="004E1BB5" w:rsidRPr="004E1BB5" w:rsidRDefault="00CB585F" w:rsidP="004E1BB5">
            <w:pPr>
              <w:jc w:val="right"/>
              <w:rPr>
                <w:rFonts w:ascii="Times New Roman" w:hAnsi="Times New Roman" w:cs="Times New Roman"/>
                <w:sz w:val="24"/>
                <w:szCs w:val="24"/>
                <w:lang w:val="hr-HR"/>
              </w:rPr>
            </w:pPr>
            <w:r>
              <w:rPr>
                <w:rFonts w:ascii="Times New Roman" w:hAnsi="Times New Roman" w:cs="Times New Roman"/>
                <w:sz w:val="24"/>
                <w:szCs w:val="24"/>
                <w:lang w:val="hr-HR"/>
              </w:rPr>
              <w:t>1.858</w:t>
            </w:r>
          </w:p>
        </w:tc>
        <w:tc>
          <w:tcPr>
            <w:tcW w:w="1842" w:type="dxa"/>
          </w:tcPr>
          <w:p w:rsidR="004E1BB5" w:rsidRPr="00CB585F" w:rsidRDefault="00CB585F" w:rsidP="004E1BB5">
            <w:pPr>
              <w:jc w:val="right"/>
              <w:rPr>
                <w:rFonts w:ascii="Times New Roman" w:hAnsi="Times New Roman" w:cs="Times New Roman"/>
                <w:sz w:val="24"/>
                <w:szCs w:val="24"/>
                <w:lang w:val="hr-HR"/>
              </w:rPr>
            </w:pPr>
            <w:r w:rsidRPr="00CB585F">
              <w:rPr>
                <w:rFonts w:ascii="Times New Roman" w:hAnsi="Times New Roman" w:cs="Times New Roman"/>
                <w:sz w:val="24"/>
                <w:szCs w:val="24"/>
                <w:lang w:val="hr-HR"/>
              </w:rPr>
              <w:t>21.541</w:t>
            </w:r>
          </w:p>
        </w:tc>
        <w:tc>
          <w:tcPr>
            <w:tcW w:w="1417" w:type="dxa"/>
          </w:tcPr>
          <w:p w:rsidR="004E1BB5" w:rsidRPr="00CB585F" w:rsidRDefault="00CB585F" w:rsidP="004E1BB5">
            <w:pPr>
              <w:jc w:val="right"/>
              <w:rPr>
                <w:rFonts w:ascii="Times New Roman" w:hAnsi="Times New Roman" w:cs="Times New Roman"/>
                <w:sz w:val="24"/>
                <w:szCs w:val="24"/>
                <w:lang w:val="hr-HR"/>
              </w:rPr>
            </w:pPr>
            <w:r w:rsidRPr="00CB585F">
              <w:rPr>
                <w:rFonts w:ascii="Times New Roman" w:hAnsi="Times New Roman" w:cs="Times New Roman"/>
                <w:sz w:val="24"/>
                <w:szCs w:val="24"/>
                <w:lang w:val="hr-HR"/>
              </w:rPr>
              <w:t>0</w:t>
            </w:r>
          </w:p>
        </w:tc>
      </w:tr>
      <w:tr w:rsidR="00F74533" w:rsidTr="00CB585F">
        <w:tc>
          <w:tcPr>
            <w:tcW w:w="723" w:type="dxa"/>
          </w:tcPr>
          <w:p w:rsidR="00F74533" w:rsidRDefault="00F74533">
            <w:pPr>
              <w:rPr>
                <w:rFonts w:ascii="Times New Roman" w:hAnsi="Times New Roman" w:cs="Times New Roman"/>
                <w:sz w:val="24"/>
                <w:szCs w:val="24"/>
                <w:lang w:val="hr-HR"/>
              </w:rPr>
            </w:pPr>
            <w:r>
              <w:rPr>
                <w:rFonts w:ascii="Times New Roman" w:hAnsi="Times New Roman" w:cs="Times New Roman"/>
                <w:sz w:val="24"/>
                <w:szCs w:val="24"/>
                <w:lang w:val="hr-HR"/>
              </w:rPr>
              <w:t>52</w:t>
            </w:r>
          </w:p>
        </w:tc>
        <w:tc>
          <w:tcPr>
            <w:tcW w:w="3667" w:type="dxa"/>
          </w:tcPr>
          <w:p w:rsidR="00F74533" w:rsidRDefault="00F74533">
            <w:pPr>
              <w:rPr>
                <w:rFonts w:ascii="Times New Roman" w:hAnsi="Times New Roman" w:cs="Times New Roman"/>
                <w:sz w:val="24"/>
                <w:szCs w:val="24"/>
                <w:lang w:val="hr-HR"/>
              </w:rPr>
            </w:pPr>
            <w:r>
              <w:rPr>
                <w:rFonts w:ascii="Times New Roman" w:hAnsi="Times New Roman" w:cs="Times New Roman"/>
                <w:sz w:val="24"/>
                <w:szCs w:val="24"/>
                <w:lang w:val="hr-HR"/>
              </w:rPr>
              <w:t>Ostale pomoći</w:t>
            </w:r>
          </w:p>
        </w:tc>
        <w:tc>
          <w:tcPr>
            <w:tcW w:w="1701" w:type="dxa"/>
          </w:tcPr>
          <w:p w:rsidR="00F74533" w:rsidRPr="004E1BB5" w:rsidRDefault="00CB585F" w:rsidP="004E1BB5">
            <w:pPr>
              <w:jc w:val="right"/>
              <w:rPr>
                <w:rFonts w:ascii="Times New Roman" w:hAnsi="Times New Roman" w:cs="Times New Roman"/>
                <w:sz w:val="24"/>
                <w:szCs w:val="24"/>
                <w:lang w:val="hr-HR"/>
              </w:rPr>
            </w:pPr>
            <w:r>
              <w:rPr>
                <w:rFonts w:ascii="Times New Roman" w:hAnsi="Times New Roman" w:cs="Times New Roman"/>
                <w:sz w:val="24"/>
                <w:szCs w:val="24"/>
                <w:lang w:val="hr-HR"/>
              </w:rPr>
              <w:t>91.149</w:t>
            </w:r>
          </w:p>
        </w:tc>
        <w:tc>
          <w:tcPr>
            <w:tcW w:w="1842" w:type="dxa"/>
          </w:tcPr>
          <w:p w:rsidR="00F74533" w:rsidRPr="00CB585F" w:rsidRDefault="00CB585F" w:rsidP="004E1BB5">
            <w:pPr>
              <w:jc w:val="right"/>
              <w:rPr>
                <w:rFonts w:ascii="Times New Roman" w:hAnsi="Times New Roman" w:cs="Times New Roman"/>
                <w:sz w:val="24"/>
                <w:szCs w:val="24"/>
                <w:lang w:val="hr-HR"/>
              </w:rPr>
            </w:pPr>
            <w:r w:rsidRPr="00CB585F">
              <w:rPr>
                <w:rFonts w:ascii="Times New Roman" w:hAnsi="Times New Roman" w:cs="Times New Roman"/>
                <w:sz w:val="24"/>
                <w:szCs w:val="24"/>
                <w:lang w:val="hr-HR"/>
              </w:rPr>
              <w:t>13.272</w:t>
            </w:r>
          </w:p>
        </w:tc>
        <w:tc>
          <w:tcPr>
            <w:tcW w:w="1417" w:type="dxa"/>
          </w:tcPr>
          <w:p w:rsidR="00F74533" w:rsidRPr="00CB585F" w:rsidRDefault="00CB585F" w:rsidP="004E1BB5">
            <w:pPr>
              <w:jc w:val="right"/>
              <w:rPr>
                <w:rFonts w:ascii="Times New Roman" w:hAnsi="Times New Roman" w:cs="Times New Roman"/>
                <w:sz w:val="24"/>
                <w:szCs w:val="24"/>
                <w:lang w:val="hr-HR"/>
              </w:rPr>
            </w:pPr>
            <w:r w:rsidRPr="00CB585F">
              <w:rPr>
                <w:rFonts w:ascii="Times New Roman" w:hAnsi="Times New Roman" w:cs="Times New Roman"/>
                <w:sz w:val="24"/>
                <w:szCs w:val="24"/>
                <w:lang w:val="hr-HR"/>
              </w:rPr>
              <w:t>50.342</w:t>
            </w:r>
          </w:p>
        </w:tc>
      </w:tr>
      <w:tr w:rsidR="00E90FED" w:rsidTr="00CB585F">
        <w:tc>
          <w:tcPr>
            <w:tcW w:w="723" w:type="dxa"/>
          </w:tcPr>
          <w:p w:rsidR="00E90FED" w:rsidRDefault="00E90FED">
            <w:pPr>
              <w:rPr>
                <w:rFonts w:ascii="Times New Roman" w:hAnsi="Times New Roman" w:cs="Times New Roman"/>
                <w:sz w:val="24"/>
                <w:szCs w:val="24"/>
                <w:lang w:val="hr-HR"/>
              </w:rPr>
            </w:pPr>
          </w:p>
        </w:tc>
        <w:tc>
          <w:tcPr>
            <w:tcW w:w="3667" w:type="dxa"/>
          </w:tcPr>
          <w:p w:rsidR="00E90FED" w:rsidRDefault="004E1BB5">
            <w:pPr>
              <w:rPr>
                <w:rFonts w:ascii="Times New Roman" w:hAnsi="Times New Roman" w:cs="Times New Roman"/>
                <w:sz w:val="24"/>
                <w:szCs w:val="24"/>
                <w:lang w:val="hr-HR"/>
              </w:rPr>
            </w:pPr>
            <w:r>
              <w:rPr>
                <w:rFonts w:ascii="Times New Roman" w:hAnsi="Times New Roman" w:cs="Times New Roman"/>
                <w:sz w:val="24"/>
                <w:szCs w:val="24"/>
                <w:lang w:val="hr-HR"/>
              </w:rPr>
              <w:t>UKUPNO:</w:t>
            </w:r>
          </w:p>
        </w:tc>
        <w:tc>
          <w:tcPr>
            <w:tcW w:w="1701" w:type="dxa"/>
          </w:tcPr>
          <w:p w:rsidR="00E90FED" w:rsidRPr="004E1BB5" w:rsidRDefault="00FD6C89" w:rsidP="004E1BB5">
            <w:pPr>
              <w:jc w:val="right"/>
              <w:rPr>
                <w:rFonts w:ascii="Times New Roman" w:hAnsi="Times New Roman" w:cs="Times New Roman"/>
                <w:b/>
                <w:sz w:val="24"/>
                <w:szCs w:val="24"/>
                <w:lang w:val="hr-HR"/>
              </w:rPr>
            </w:pPr>
            <w:r>
              <w:rPr>
                <w:rFonts w:ascii="Times New Roman" w:hAnsi="Times New Roman" w:cs="Times New Roman"/>
                <w:b/>
                <w:sz w:val="24"/>
                <w:szCs w:val="24"/>
                <w:lang w:val="hr-HR"/>
              </w:rPr>
              <w:t>2.712.137</w:t>
            </w:r>
          </w:p>
        </w:tc>
        <w:tc>
          <w:tcPr>
            <w:tcW w:w="1842" w:type="dxa"/>
          </w:tcPr>
          <w:p w:rsidR="00E90FED" w:rsidRPr="004E1BB5" w:rsidRDefault="00FD6C89" w:rsidP="004E1BB5">
            <w:pPr>
              <w:jc w:val="right"/>
              <w:rPr>
                <w:rFonts w:ascii="Times New Roman" w:hAnsi="Times New Roman" w:cs="Times New Roman"/>
                <w:b/>
                <w:sz w:val="24"/>
                <w:szCs w:val="24"/>
                <w:lang w:val="hr-HR"/>
              </w:rPr>
            </w:pPr>
            <w:r>
              <w:rPr>
                <w:rFonts w:ascii="Times New Roman" w:hAnsi="Times New Roman" w:cs="Times New Roman"/>
                <w:b/>
                <w:sz w:val="24"/>
                <w:szCs w:val="24"/>
                <w:lang w:val="hr-HR"/>
              </w:rPr>
              <w:t>5.827.063</w:t>
            </w:r>
          </w:p>
        </w:tc>
        <w:tc>
          <w:tcPr>
            <w:tcW w:w="1417" w:type="dxa"/>
          </w:tcPr>
          <w:p w:rsidR="00E90FED" w:rsidRPr="004E1BB5" w:rsidRDefault="00FD6C89" w:rsidP="004E1BB5">
            <w:pPr>
              <w:jc w:val="right"/>
              <w:rPr>
                <w:rFonts w:ascii="Times New Roman" w:hAnsi="Times New Roman" w:cs="Times New Roman"/>
                <w:b/>
                <w:sz w:val="24"/>
                <w:szCs w:val="24"/>
                <w:lang w:val="hr-HR"/>
              </w:rPr>
            </w:pPr>
            <w:r>
              <w:rPr>
                <w:rFonts w:ascii="Times New Roman" w:hAnsi="Times New Roman" w:cs="Times New Roman"/>
                <w:b/>
                <w:sz w:val="24"/>
                <w:szCs w:val="24"/>
                <w:lang w:val="hr-HR"/>
              </w:rPr>
              <w:t>3.003.819</w:t>
            </w:r>
          </w:p>
        </w:tc>
      </w:tr>
    </w:tbl>
    <w:p w:rsidR="00354F7F" w:rsidRDefault="00354F7F">
      <w:pPr>
        <w:rPr>
          <w:rFonts w:ascii="Times New Roman" w:hAnsi="Times New Roman" w:cs="Times New Roman"/>
          <w:sz w:val="24"/>
          <w:szCs w:val="24"/>
          <w:lang w:val="hr-HR"/>
        </w:rPr>
      </w:pPr>
    </w:p>
    <w:p w:rsidR="00181600" w:rsidRDefault="004D63F6">
      <w:pPr>
        <w:rPr>
          <w:rFonts w:ascii="Times New Roman" w:hAnsi="Times New Roman" w:cs="Times New Roman"/>
          <w:sz w:val="24"/>
          <w:szCs w:val="24"/>
          <w:lang w:val="hr-HR"/>
        </w:rPr>
      </w:pPr>
      <w:r>
        <w:rPr>
          <w:rFonts w:ascii="Times New Roman" w:hAnsi="Times New Roman" w:cs="Times New Roman"/>
          <w:sz w:val="24"/>
          <w:szCs w:val="24"/>
          <w:lang w:val="hr-HR"/>
        </w:rPr>
        <w:t xml:space="preserve">Izvor </w:t>
      </w:r>
      <w:r w:rsidRPr="004D63F6">
        <w:rPr>
          <w:rFonts w:ascii="Times New Roman" w:hAnsi="Times New Roman" w:cs="Times New Roman"/>
          <w:b/>
          <w:sz w:val="24"/>
          <w:szCs w:val="24"/>
          <w:lang w:val="hr-HR"/>
        </w:rPr>
        <w:t>11</w:t>
      </w:r>
      <w:r>
        <w:rPr>
          <w:rFonts w:ascii="Times New Roman" w:hAnsi="Times New Roman" w:cs="Times New Roman"/>
          <w:b/>
          <w:sz w:val="24"/>
          <w:szCs w:val="24"/>
          <w:lang w:val="hr-HR"/>
        </w:rPr>
        <w:t xml:space="preserve"> Opći prihodi i primici</w:t>
      </w:r>
      <w:r>
        <w:rPr>
          <w:rFonts w:ascii="Times New Roman" w:hAnsi="Times New Roman" w:cs="Times New Roman"/>
          <w:sz w:val="24"/>
          <w:szCs w:val="24"/>
          <w:lang w:val="hr-HR"/>
        </w:rPr>
        <w:t xml:space="preserve"> - o</w:t>
      </w:r>
      <w:r w:rsidR="00FD6C89">
        <w:rPr>
          <w:rFonts w:ascii="Times New Roman" w:hAnsi="Times New Roman" w:cs="Times New Roman"/>
          <w:sz w:val="24"/>
          <w:szCs w:val="24"/>
          <w:lang w:val="hr-HR"/>
        </w:rPr>
        <w:t>d ukupnih prihoda iz proračuna (2.836.377</w:t>
      </w:r>
      <w:r>
        <w:rPr>
          <w:rFonts w:ascii="Times New Roman" w:hAnsi="Times New Roman" w:cs="Times New Roman"/>
          <w:sz w:val="24"/>
          <w:szCs w:val="24"/>
          <w:lang w:val="hr-HR"/>
        </w:rPr>
        <w:t>,00</w:t>
      </w:r>
      <w:r w:rsidR="00FD6C89">
        <w:rPr>
          <w:rFonts w:ascii="Times New Roman" w:hAnsi="Times New Roman" w:cs="Times New Roman"/>
          <w:sz w:val="24"/>
          <w:szCs w:val="24"/>
          <w:lang w:val="hr-HR"/>
        </w:rPr>
        <w:t xml:space="preserve"> eura ) za plaće djelatnika doznačeno je 2.282.007</w:t>
      </w:r>
      <w:r>
        <w:rPr>
          <w:rFonts w:ascii="Times New Roman" w:hAnsi="Times New Roman" w:cs="Times New Roman"/>
          <w:sz w:val="24"/>
          <w:szCs w:val="24"/>
          <w:lang w:val="hr-HR"/>
        </w:rPr>
        <w:t>,00</w:t>
      </w:r>
      <w:r w:rsidR="00FD6C89">
        <w:rPr>
          <w:rFonts w:ascii="Times New Roman" w:hAnsi="Times New Roman" w:cs="Times New Roman"/>
          <w:sz w:val="24"/>
          <w:szCs w:val="24"/>
          <w:lang w:val="hr-HR"/>
        </w:rPr>
        <w:t xml:space="preserve"> eura, za materijalna prava djelatnika 363.622</w:t>
      </w:r>
      <w:r>
        <w:rPr>
          <w:rFonts w:ascii="Times New Roman" w:hAnsi="Times New Roman" w:cs="Times New Roman"/>
          <w:sz w:val="24"/>
          <w:szCs w:val="24"/>
          <w:lang w:val="hr-HR"/>
        </w:rPr>
        <w:t>,00</w:t>
      </w:r>
      <w:r w:rsidR="00FD6C89">
        <w:rPr>
          <w:rFonts w:ascii="Times New Roman" w:hAnsi="Times New Roman" w:cs="Times New Roman"/>
          <w:sz w:val="24"/>
          <w:szCs w:val="24"/>
          <w:lang w:val="hr-HR"/>
        </w:rPr>
        <w:t xml:space="preserve"> eura, dok se preostali iznos odnosi na prihode za redovito poslovanje.</w:t>
      </w:r>
    </w:p>
    <w:p w:rsidR="000A47C4" w:rsidRDefault="000A47C4">
      <w:pPr>
        <w:rPr>
          <w:rFonts w:ascii="Times New Roman" w:hAnsi="Times New Roman" w:cs="Times New Roman"/>
          <w:sz w:val="24"/>
          <w:szCs w:val="24"/>
          <w:lang w:val="hr-HR"/>
        </w:rPr>
      </w:pPr>
    </w:p>
    <w:p w:rsidR="004D63F6" w:rsidRDefault="004D63F6">
      <w:pPr>
        <w:rPr>
          <w:rFonts w:ascii="Times New Roman" w:hAnsi="Times New Roman" w:cs="Times New Roman"/>
          <w:sz w:val="24"/>
          <w:szCs w:val="24"/>
          <w:lang w:val="hr-HR"/>
        </w:rPr>
      </w:pPr>
      <w:r>
        <w:rPr>
          <w:rFonts w:ascii="Times New Roman" w:hAnsi="Times New Roman" w:cs="Times New Roman"/>
          <w:sz w:val="24"/>
          <w:szCs w:val="24"/>
          <w:lang w:val="hr-HR"/>
        </w:rPr>
        <w:t xml:space="preserve">Izvor </w:t>
      </w:r>
      <w:r w:rsidRPr="004D63F6">
        <w:rPr>
          <w:rFonts w:ascii="Times New Roman" w:hAnsi="Times New Roman" w:cs="Times New Roman"/>
          <w:b/>
          <w:sz w:val="24"/>
          <w:szCs w:val="24"/>
          <w:lang w:val="hr-HR"/>
        </w:rPr>
        <w:t>43 Ostali prihodi za posebne namjene</w:t>
      </w:r>
      <w:r>
        <w:rPr>
          <w:rFonts w:ascii="Times New Roman" w:hAnsi="Times New Roman" w:cs="Times New Roman"/>
          <w:b/>
          <w:sz w:val="24"/>
          <w:szCs w:val="24"/>
          <w:lang w:val="hr-HR"/>
        </w:rPr>
        <w:t xml:space="preserve"> – </w:t>
      </w:r>
      <w:r w:rsidRPr="004D63F6">
        <w:rPr>
          <w:rFonts w:ascii="Times New Roman" w:hAnsi="Times New Roman" w:cs="Times New Roman"/>
          <w:sz w:val="24"/>
          <w:szCs w:val="24"/>
          <w:lang w:val="hr-HR"/>
        </w:rPr>
        <w:t>ostvareni prihodi iz ovog izvora sastoje se od slijedeć</w:t>
      </w:r>
      <w:r>
        <w:rPr>
          <w:rFonts w:ascii="Times New Roman" w:hAnsi="Times New Roman" w:cs="Times New Roman"/>
          <w:sz w:val="24"/>
          <w:szCs w:val="24"/>
          <w:lang w:val="hr-HR"/>
        </w:rPr>
        <w:t>ih stavaka</w:t>
      </w:r>
      <w:r w:rsidR="0006299A">
        <w:rPr>
          <w:rFonts w:ascii="Times New Roman" w:hAnsi="Times New Roman" w:cs="Times New Roman"/>
          <w:sz w:val="24"/>
          <w:szCs w:val="24"/>
          <w:lang w:val="hr-HR"/>
        </w:rPr>
        <w:t xml:space="preserve"> (konto 6526) </w:t>
      </w:r>
      <w:r>
        <w:rPr>
          <w:rFonts w:ascii="Times New Roman" w:hAnsi="Times New Roman" w:cs="Times New Roman"/>
          <w:sz w:val="24"/>
          <w:szCs w:val="24"/>
          <w:lang w:val="hr-HR"/>
        </w:rPr>
        <w:t>:</w:t>
      </w:r>
    </w:p>
    <w:p w:rsidR="004D63F6" w:rsidRDefault="004D63F6">
      <w:pPr>
        <w:rPr>
          <w:rFonts w:ascii="Times New Roman" w:hAnsi="Times New Roman" w:cs="Times New Roman"/>
          <w:sz w:val="24"/>
          <w:szCs w:val="24"/>
          <w:lang w:val="hr-HR"/>
        </w:rPr>
      </w:pPr>
      <w:r>
        <w:rPr>
          <w:rFonts w:ascii="Times New Roman" w:hAnsi="Times New Roman" w:cs="Times New Roman"/>
          <w:sz w:val="24"/>
          <w:szCs w:val="24"/>
          <w:lang w:val="hr-HR"/>
        </w:rPr>
        <w:t>Prihodi od školarina (preddiplomski i diplomski studij)                      35.392,78 eura</w:t>
      </w:r>
    </w:p>
    <w:p w:rsidR="004D63F6" w:rsidRDefault="004D63F6">
      <w:pPr>
        <w:rPr>
          <w:rFonts w:ascii="Times New Roman" w:hAnsi="Times New Roman" w:cs="Times New Roman"/>
          <w:sz w:val="24"/>
          <w:szCs w:val="24"/>
          <w:lang w:val="hr-HR"/>
        </w:rPr>
      </w:pPr>
      <w:r>
        <w:rPr>
          <w:rFonts w:ascii="Times New Roman" w:hAnsi="Times New Roman" w:cs="Times New Roman"/>
          <w:sz w:val="24"/>
          <w:szCs w:val="24"/>
          <w:lang w:val="hr-HR"/>
        </w:rPr>
        <w:t>Prihodi od školarina za poslijediplomski specijalistički studij</w:t>
      </w:r>
      <w:r w:rsidRPr="004D63F6">
        <w:rPr>
          <w:rFonts w:ascii="Times New Roman" w:hAnsi="Times New Roman" w:cs="Times New Roman"/>
          <w:sz w:val="24"/>
          <w:szCs w:val="24"/>
          <w:lang w:val="hr-HR"/>
        </w:rPr>
        <w:t xml:space="preserve"> </w:t>
      </w:r>
      <w:r>
        <w:rPr>
          <w:rFonts w:ascii="Times New Roman" w:hAnsi="Times New Roman" w:cs="Times New Roman"/>
          <w:sz w:val="24"/>
          <w:szCs w:val="24"/>
          <w:lang w:val="hr-HR"/>
        </w:rPr>
        <w:t xml:space="preserve">            33.590,97 eura</w:t>
      </w:r>
    </w:p>
    <w:p w:rsidR="004D63F6" w:rsidRDefault="004D63F6">
      <w:pPr>
        <w:rPr>
          <w:rFonts w:ascii="Times New Roman" w:hAnsi="Times New Roman" w:cs="Times New Roman"/>
          <w:sz w:val="24"/>
          <w:szCs w:val="24"/>
          <w:lang w:val="hr-HR"/>
        </w:rPr>
      </w:pPr>
      <w:r>
        <w:rPr>
          <w:rFonts w:ascii="Times New Roman" w:hAnsi="Times New Roman" w:cs="Times New Roman"/>
          <w:sz w:val="24"/>
          <w:szCs w:val="24"/>
          <w:lang w:val="hr-HR"/>
        </w:rPr>
        <w:t>Prihodi od upisnina, indeksa, x-</w:t>
      </w:r>
      <w:proofErr w:type="spellStart"/>
      <w:r>
        <w:rPr>
          <w:rFonts w:ascii="Times New Roman" w:hAnsi="Times New Roman" w:cs="Times New Roman"/>
          <w:sz w:val="24"/>
          <w:szCs w:val="24"/>
          <w:lang w:val="hr-HR"/>
        </w:rPr>
        <w:t>ica</w:t>
      </w:r>
      <w:proofErr w:type="spellEnd"/>
      <w:r>
        <w:rPr>
          <w:rFonts w:ascii="Times New Roman" w:hAnsi="Times New Roman" w:cs="Times New Roman"/>
          <w:sz w:val="24"/>
          <w:szCs w:val="24"/>
          <w:lang w:val="hr-HR"/>
        </w:rPr>
        <w:t xml:space="preserve">                                                         4.789,64 eura</w:t>
      </w:r>
    </w:p>
    <w:p w:rsidR="004D63F6" w:rsidRDefault="004D63F6">
      <w:pPr>
        <w:rPr>
          <w:rFonts w:ascii="Times New Roman" w:hAnsi="Times New Roman" w:cs="Times New Roman"/>
          <w:sz w:val="24"/>
          <w:szCs w:val="24"/>
          <w:lang w:val="hr-HR"/>
        </w:rPr>
      </w:pPr>
      <w:r>
        <w:rPr>
          <w:rFonts w:ascii="Times New Roman" w:hAnsi="Times New Roman" w:cs="Times New Roman"/>
          <w:sz w:val="24"/>
          <w:szCs w:val="24"/>
          <w:lang w:val="hr-HR"/>
        </w:rPr>
        <w:t>Prihodi od razredbenih ispita                                                                  3.640,27 eura</w:t>
      </w:r>
    </w:p>
    <w:p w:rsidR="004D63F6" w:rsidRDefault="004D63F6">
      <w:pPr>
        <w:rPr>
          <w:rFonts w:ascii="Times New Roman" w:hAnsi="Times New Roman" w:cs="Times New Roman"/>
          <w:sz w:val="24"/>
          <w:szCs w:val="24"/>
          <w:lang w:val="hr-HR"/>
        </w:rPr>
      </w:pPr>
      <w:r>
        <w:rPr>
          <w:rFonts w:ascii="Times New Roman" w:hAnsi="Times New Roman" w:cs="Times New Roman"/>
          <w:sz w:val="24"/>
          <w:szCs w:val="24"/>
          <w:lang w:val="hr-HR"/>
        </w:rPr>
        <w:t>Projekti studentskog zbora                                                                    20.852,23 eura</w:t>
      </w:r>
    </w:p>
    <w:p w:rsidR="004D63F6" w:rsidRDefault="004D63F6">
      <w:pPr>
        <w:rPr>
          <w:rFonts w:ascii="Times New Roman" w:hAnsi="Times New Roman" w:cs="Times New Roman"/>
          <w:sz w:val="24"/>
          <w:szCs w:val="24"/>
          <w:lang w:val="hr-HR"/>
        </w:rPr>
      </w:pPr>
      <w:r>
        <w:rPr>
          <w:rFonts w:ascii="Times New Roman" w:hAnsi="Times New Roman" w:cs="Times New Roman"/>
          <w:sz w:val="24"/>
          <w:szCs w:val="24"/>
          <w:lang w:val="hr-HR"/>
        </w:rPr>
        <w:t>Ostali prihodi                                                                                              258,83 eura</w:t>
      </w:r>
    </w:p>
    <w:p w:rsidR="000A47C4" w:rsidRDefault="000A47C4">
      <w:pPr>
        <w:rPr>
          <w:rFonts w:ascii="Times New Roman" w:hAnsi="Times New Roman" w:cs="Times New Roman"/>
          <w:sz w:val="24"/>
          <w:szCs w:val="24"/>
          <w:lang w:val="hr-HR"/>
        </w:rPr>
      </w:pPr>
    </w:p>
    <w:p w:rsidR="004D63F6" w:rsidRDefault="000A47C4">
      <w:pPr>
        <w:rPr>
          <w:rFonts w:ascii="Times New Roman" w:hAnsi="Times New Roman" w:cs="Times New Roman"/>
          <w:sz w:val="24"/>
          <w:szCs w:val="24"/>
          <w:lang w:val="hr-HR"/>
        </w:rPr>
      </w:pPr>
      <w:r>
        <w:rPr>
          <w:rFonts w:ascii="Times New Roman" w:hAnsi="Times New Roman" w:cs="Times New Roman"/>
          <w:sz w:val="24"/>
          <w:szCs w:val="24"/>
          <w:lang w:val="hr-HR"/>
        </w:rPr>
        <w:lastRenderedPageBreak/>
        <w:t xml:space="preserve">Izvor </w:t>
      </w:r>
      <w:r w:rsidRPr="000A47C4">
        <w:rPr>
          <w:rFonts w:ascii="Times New Roman" w:hAnsi="Times New Roman" w:cs="Times New Roman"/>
          <w:b/>
          <w:sz w:val="24"/>
          <w:szCs w:val="24"/>
          <w:lang w:val="hr-HR"/>
        </w:rPr>
        <w:t>31 Vlastiti prihodi</w:t>
      </w:r>
      <w:r>
        <w:rPr>
          <w:rFonts w:ascii="Times New Roman" w:hAnsi="Times New Roman" w:cs="Times New Roman"/>
          <w:b/>
          <w:sz w:val="24"/>
          <w:szCs w:val="24"/>
          <w:lang w:val="hr-HR"/>
        </w:rPr>
        <w:t xml:space="preserve"> </w:t>
      </w:r>
      <w:r w:rsidR="00DC4DB2">
        <w:rPr>
          <w:rFonts w:ascii="Times New Roman" w:hAnsi="Times New Roman" w:cs="Times New Roman"/>
          <w:b/>
          <w:sz w:val="24"/>
          <w:szCs w:val="24"/>
          <w:lang w:val="hr-HR"/>
        </w:rPr>
        <w:t xml:space="preserve">– </w:t>
      </w:r>
      <w:r w:rsidR="00DC4DB2">
        <w:rPr>
          <w:rFonts w:ascii="Times New Roman" w:hAnsi="Times New Roman" w:cs="Times New Roman"/>
          <w:sz w:val="24"/>
          <w:szCs w:val="24"/>
          <w:lang w:val="hr-HR"/>
        </w:rPr>
        <w:t>najviše vlastitih prihoda ostvareno je pružanjem usluga na tržištu (izvođenje predstava, koncerata) u iznosu od 10.743,44 eura dok se ostali prihodi odnose na kotizacije za organizirana događanja (natjecanja, konferencije..) u iznosu od 4.279,17 eura, prihodi od cjeloživotnog obrazovanja u iznosu od 2.378,20 eura i ostalih prihoda u iznosu od 1.174,38 eura.</w:t>
      </w:r>
    </w:p>
    <w:p w:rsidR="00DC4DB2" w:rsidRDefault="00DC4DB2">
      <w:pPr>
        <w:rPr>
          <w:rFonts w:ascii="Times New Roman" w:hAnsi="Times New Roman" w:cs="Times New Roman"/>
          <w:sz w:val="24"/>
          <w:szCs w:val="24"/>
          <w:lang w:val="hr-HR"/>
        </w:rPr>
      </w:pPr>
    </w:p>
    <w:p w:rsidR="00DC4DB2" w:rsidRDefault="00DC4DB2">
      <w:pPr>
        <w:rPr>
          <w:rFonts w:ascii="Times New Roman" w:hAnsi="Times New Roman" w:cs="Times New Roman"/>
          <w:sz w:val="24"/>
          <w:szCs w:val="24"/>
          <w:lang w:val="hr-HR"/>
        </w:rPr>
      </w:pPr>
      <w:r>
        <w:rPr>
          <w:rFonts w:ascii="Times New Roman" w:hAnsi="Times New Roman" w:cs="Times New Roman"/>
          <w:sz w:val="24"/>
          <w:szCs w:val="24"/>
          <w:lang w:val="hr-HR"/>
        </w:rPr>
        <w:t xml:space="preserve">Izvor </w:t>
      </w:r>
      <w:r w:rsidRPr="00DC4DB2">
        <w:rPr>
          <w:rFonts w:ascii="Times New Roman" w:hAnsi="Times New Roman" w:cs="Times New Roman"/>
          <w:b/>
          <w:sz w:val="24"/>
          <w:szCs w:val="24"/>
          <w:lang w:val="hr-HR"/>
        </w:rPr>
        <w:t>61 Donacije</w:t>
      </w:r>
      <w:r>
        <w:rPr>
          <w:rFonts w:ascii="Times New Roman" w:hAnsi="Times New Roman" w:cs="Times New Roman"/>
          <w:sz w:val="24"/>
          <w:szCs w:val="24"/>
          <w:lang w:val="hr-HR"/>
        </w:rPr>
        <w:t xml:space="preserve"> – u izvještajnom periodu nismo primili donacije. </w:t>
      </w:r>
    </w:p>
    <w:p w:rsidR="00DC4DB2" w:rsidRDefault="00DC4DB2">
      <w:pPr>
        <w:rPr>
          <w:rFonts w:ascii="Times New Roman" w:hAnsi="Times New Roman" w:cs="Times New Roman"/>
          <w:sz w:val="24"/>
          <w:szCs w:val="24"/>
          <w:lang w:val="hr-HR"/>
        </w:rPr>
      </w:pPr>
    </w:p>
    <w:p w:rsidR="00DC4DB2" w:rsidRDefault="00DC4DB2">
      <w:pPr>
        <w:rPr>
          <w:rFonts w:ascii="Times New Roman" w:hAnsi="Times New Roman" w:cs="Times New Roman"/>
          <w:sz w:val="24"/>
          <w:szCs w:val="24"/>
          <w:lang w:val="hr-HR"/>
        </w:rPr>
      </w:pPr>
      <w:r>
        <w:rPr>
          <w:rFonts w:ascii="Times New Roman" w:hAnsi="Times New Roman" w:cs="Times New Roman"/>
          <w:sz w:val="24"/>
          <w:szCs w:val="24"/>
          <w:lang w:val="hr-HR"/>
        </w:rPr>
        <w:t xml:space="preserve">Izvor </w:t>
      </w:r>
      <w:r w:rsidRPr="00DC4DB2">
        <w:rPr>
          <w:rFonts w:ascii="Times New Roman" w:hAnsi="Times New Roman" w:cs="Times New Roman"/>
          <w:b/>
          <w:sz w:val="24"/>
          <w:szCs w:val="24"/>
          <w:lang w:val="hr-HR"/>
        </w:rPr>
        <w:t>51 Pomoći EU</w:t>
      </w:r>
      <w:r>
        <w:rPr>
          <w:rFonts w:ascii="Times New Roman" w:hAnsi="Times New Roman" w:cs="Times New Roman"/>
          <w:b/>
          <w:sz w:val="24"/>
          <w:szCs w:val="24"/>
          <w:lang w:val="hr-HR"/>
        </w:rPr>
        <w:t xml:space="preserve"> </w:t>
      </w:r>
      <w:r w:rsidR="0006299A">
        <w:rPr>
          <w:rFonts w:ascii="Times New Roman" w:hAnsi="Times New Roman" w:cs="Times New Roman"/>
          <w:b/>
          <w:sz w:val="24"/>
          <w:szCs w:val="24"/>
          <w:lang w:val="hr-HR"/>
        </w:rPr>
        <w:t>–</w:t>
      </w:r>
      <w:r>
        <w:rPr>
          <w:rFonts w:ascii="Times New Roman" w:hAnsi="Times New Roman" w:cs="Times New Roman"/>
          <w:b/>
          <w:sz w:val="24"/>
          <w:szCs w:val="24"/>
          <w:lang w:val="hr-HR"/>
        </w:rPr>
        <w:t xml:space="preserve"> </w:t>
      </w:r>
      <w:r w:rsidR="0006299A" w:rsidRPr="0006299A">
        <w:rPr>
          <w:rFonts w:ascii="Times New Roman" w:hAnsi="Times New Roman" w:cs="Times New Roman"/>
          <w:sz w:val="24"/>
          <w:szCs w:val="24"/>
          <w:lang w:val="hr-HR"/>
        </w:rPr>
        <w:t>planirani iznos za</w:t>
      </w:r>
      <w:r w:rsidR="0006299A">
        <w:rPr>
          <w:rFonts w:ascii="Times New Roman" w:hAnsi="Times New Roman" w:cs="Times New Roman"/>
          <w:sz w:val="24"/>
          <w:szCs w:val="24"/>
          <w:lang w:val="hr-HR"/>
        </w:rPr>
        <w:t xml:space="preserve"> završetak </w:t>
      </w:r>
      <w:r w:rsidR="0006299A" w:rsidRPr="0006299A">
        <w:rPr>
          <w:rFonts w:ascii="Times New Roman" w:hAnsi="Times New Roman" w:cs="Times New Roman"/>
          <w:sz w:val="24"/>
          <w:szCs w:val="24"/>
          <w:lang w:val="hr-HR"/>
        </w:rPr>
        <w:t>projekt</w:t>
      </w:r>
      <w:r w:rsidR="0006299A">
        <w:rPr>
          <w:rFonts w:ascii="Times New Roman" w:hAnsi="Times New Roman" w:cs="Times New Roman"/>
          <w:sz w:val="24"/>
          <w:szCs w:val="24"/>
          <w:lang w:val="hr-HR"/>
        </w:rPr>
        <w:t>a</w:t>
      </w:r>
      <w:r w:rsidR="0006299A">
        <w:rPr>
          <w:rFonts w:ascii="Times New Roman" w:hAnsi="Times New Roman" w:cs="Times New Roman"/>
          <w:b/>
          <w:sz w:val="24"/>
          <w:szCs w:val="24"/>
          <w:lang w:val="hr-HR"/>
        </w:rPr>
        <w:t xml:space="preserve"> </w:t>
      </w:r>
      <w:r w:rsidR="0006299A">
        <w:rPr>
          <w:rFonts w:ascii="Times New Roman" w:hAnsi="Times New Roman" w:cs="Times New Roman"/>
          <w:sz w:val="24"/>
          <w:szCs w:val="24"/>
          <w:lang w:val="hr-HR"/>
        </w:rPr>
        <w:t xml:space="preserve">EU </w:t>
      </w:r>
      <w:proofErr w:type="spellStart"/>
      <w:r w:rsidR="0006299A">
        <w:rPr>
          <w:rFonts w:ascii="Times New Roman" w:hAnsi="Times New Roman" w:cs="Times New Roman"/>
          <w:sz w:val="24"/>
          <w:szCs w:val="24"/>
          <w:lang w:val="hr-HR"/>
        </w:rPr>
        <w:t>Contemporary</w:t>
      </w:r>
      <w:proofErr w:type="spellEnd"/>
      <w:r w:rsidR="0006299A">
        <w:rPr>
          <w:rFonts w:ascii="Times New Roman" w:hAnsi="Times New Roman" w:cs="Times New Roman"/>
          <w:sz w:val="24"/>
          <w:szCs w:val="24"/>
          <w:lang w:val="hr-HR"/>
        </w:rPr>
        <w:t xml:space="preserve"> </w:t>
      </w:r>
      <w:proofErr w:type="spellStart"/>
      <w:r w:rsidR="0006299A">
        <w:rPr>
          <w:rFonts w:ascii="Times New Roman" w:hAnsi="Times New Roman" w:cs="Times New Roman"/>
          <w:sz w:val="24"/>
          <w:szCs w:val="24"/>
          <w:lang w:val="hr-HR"/>
        </w:rPr>
        <w:t>Puppetry</w:t>
      </w:r>
      <w:proofErr w:type="spellEnd"/>
      <w:r w:rsidR="0006299A">
        <w:rPr>
          <w:rFonts w:ascii="Times New Roman" w:hAnsi="Times New Roman" w:cs="Times New Roman"/>
          <w:sz w:val="24"/>
          <w:szCs w:val="24"/>
          <w:lang w:val="hr-HR"/>
        </w:rPr>
        <w:t xml:space="preserve"> </w:t>
      </w:r>
      <w:proofErr w:type="spellStart"/>
      <w:r w:rsidR="0006299A">
        <w:rPr>
          <w:rFonts w:ascii="Times New Roman" w:hAnsi="Times New Roman" w:cs="Times New Roman"/>
          <w:sz w:val="24"/>
          <w:szCs w:val="24"/>
          <w:lang w:val="hr-HR"/>
        </w:rPr>
        <w:t>Critical</w:t>
      </w:r>
      <w:proofErr w:type="spellEnd"/>
      <w:r w:rsidR="0006299A">
        <w:rPr>
          <w:rFonts w:ascii="Times New Roman" w:hAnsi="Times New Roman" w:cs="Times New Roman"/>
          <w:sz w:val="24"/>
          <w:szCs w:val="24"/>
          <w:lang w:val="hr-HR"/>
        </w:rPr>
        <w:t xml:space="preserve"> </w:t>
      </w:r>
      <w:proofErr w:type="spellStart"/>
      <w:r w:rsidR="0006299A">
        <w:rPr>
          <w:rFonts w:ascii="Times New Roman" w:hAnsi="Times New Roman" w:cs="Times New Roman"/>
          <w:sz w:val="24"/>
          <w:szCs w:val="24"/>
          <w:lang w:val="hr-HR"/>
        </w:rPr>
        <w:t>Platform</w:t>
      </w:r>
      <w:proofErr w:type="spellEnd"/>
      <w:r w:rsidR="0006299A">
        <w:rPr>
          <w:rFonts w:ascii="Times New Roman" w:hAnsi="Times New Roman" w:cs="Times New Roman"/>
          <w:sz w:val="24"/>
          <w:szCs w:val="24"/>
          <w:lang w:val="hr-HR"/>
        </w:rPr>
        <w:t xml:space="preserve">  na kojemu je Akademija za umjetnost i kulturu partner</w:t>
      </w:r>
      <w:r w:rsidR="0006299A">
        <w:rPr>
          <w:rFonts w:ascii="Times New Roman" w:hAnsi="Times New Roman" w:cs="Times New Roman"/>
          <w:sz w:val="24"/>
          <w:szCs w:val="24"/>
          <w:lang w:val="hr-HR"/>
        </w:rPr>
        <w:t xml:space="preserve"> trebao bi nam biti doznačen u narednom periodu do kraja 2023. godine. </w:t>
      </w:r>
    </w:p>
    <w:p w:rsidR="0006299A" w:rsidRDefault="0006299A">
      <w:pPr>
        <w:rPr>
          <w:rFonts w:ascii="Times New Roman" w:hAnsi="Times New Roman" w:cs="Times New Roman"/>
          <w:sz w:val="24"/>
          <w:szCs w:val="24"/>
          <w:lang w:val="hr-HR"/>
        </w:rPr>
      </w:pPr>
    </w:p>
    <w:p w:rsidR="0006299A" w:rsidRDefault="0006299A">
      <w:pPr>
        <w:rPr>
          <w:rFonts w:ascii="Times New Roman" w:hAnsi="Times New Roman" w:cs="Times New Roman"/>
          <w:sz w:val="24"/>
          <w:szCs w:val="24"/>
          <w:lang w:val="hr-HR"/>
        </w:rPr>
      </w:pPr>
      <w:r>
        <w:rPr>
          <w:rFonts w:ascii="Times New Roman" w:hAnsi="Times New Roman" w:cs="Times New Roman"/>
          <w:sz w:val="24"/>
          <w:szCs w:val="24"/>
          <w:lang w:val="hr-HR"/>
        </w:rPr>
        <w:t xml:space="preserve">Izvor </w:t>
      </w:r>
      <w:r w:rsidRPr="0006299A">
        <w:rPr>
          <w:rFonts w:ascii="Times New Roman" w:hAnsi="Times New Roman" w:cs="Times New Roman"/>
          <w:b/>
          <w:sz w:val="24"/>
          <w:szCs w:val="24"/>
          <w:lang w:val="hr-HR"/>
        </w:rPr>
        <w:t>52 Ostale pomoći</w:t>
      </w:r>
      <w:r>
        <w:rPr>
          <w:rFonts w:ascii="Times New Roman" w:hAnsi="Times New Roman" w:cs="Times New Roman"/>
          <w:sz w:val="24"/>
          <w:szCs w:val="24"/>
          <w:lang w:val="hr-HR"/>
        </w:rPr>
        <w:t xml:space="preserve"> – ostvareni iznos od 50.342,00 eura (konto 63) sastoji se iz slijedećih stavaka:</w:t>
      </w:r>
    </w:p>
    <w:p w:rsidR="00771067" w:rsidRDefault="00771067">
      <w:pPr>
        <w:rPr>
          <w:rFonts w:ascii="Times New Roman" w:hAnsi="Times New Roman" w:cs="Times New Roman"/>
          <w:sz w:val="24"/>
          <w:szCs w:val="24"/>
          <w:lang w:val="hr-HR"/>
        </w:rPr>
      </w:pPr>
      <w:r>
        <w:rPr>
          <w:rFonts w:ascii="Times New Roman" w:hAnsi="Times New Roman" w:cs="Times New Roman"/>
          <w:sz w:val="24"/>
          <w:szCs w:val="24"/>
          <w:lang w:val="hr-HR"/>
        </w:rPr>
        <w:t xml:space="preserve">- Tekuće pomoći proračunskim korisnicima iz proračuna koji im nije nadležan ( konto 63613)  10.749,00 eura (navedena sredstva smo primili od Grada Đakova i Osječko-baranjske županije za projekte </w:t>
      </w:r>
      <w:proofErr w:type="spellStart"/>
      <w:r>
        <w:rPr>
          <w:rFonts w:ascii="Times New Roman" w:hAnsi="Times New Roman" w:cs="Times New Roman"/>
          <w:sz w:val="24"/>
          <w:szCs w:val="24"/>
          <w:lang w:val="hr-HR"/>
        </w:rPr>
        <w:t>Dioniz</w:t>
      </w:r>
      <w:proofErr w:type="spellEnd"/>
      <w:r>
        <w:rPr>
          <w:rFonts w:ascii="Times New Roman" w:hAnsi="Times New Roman" w:cs="Times New Roman"/>
          <w:sz w:val="24"/>
          <w:szCs w:val="24"/>
          <w:lang w:val="hr-HR"/>
        </w:rPr>
        <w:t xml:space="preserve"> i Lav </w:t>
      </w:r>
      <w:proofErr w:type="spellStart"/>
      <w:r>
        <w:rPr>
          <w:rFonts w:ascii="Times New Roman" w:hAnsi="Times New Roman" w:cs="Times New Roman"/>
          <w:sz w:val="24"/>
          <w:szCs w:val="24"/>
          <w:lang w:val="hr-HR"/>
        </w:rPr>
        <w:t>Mirski</w:t>
      </w:r>
      <w:proofErr w:type="spellEnd"/>
      <w:r>
        <w:rPr>
          <w:rFonts w:ascii="Times New Roman" w:hAnsi="Times New Roman" w:cs="Times New Roman"/>
          <w:sz w:val="24"/>
          <w:szCs w:val="24"/>
          <w:lang w:val="hr-HR"/>
        </w:rPr>
        <w:t>)</w:t>
      </w:r>
    </w:p>
    <w:p w:rsidR="00771067" w:rsidRDefault="00771067">
      <w:pPr>
        <w:rPr>
          <w:rFonts w:ascii="Times New Roman" w:hAnsi="Times New Roman" w:cs="Times New Roman"/>
          <w:sz w:val="24"/>
          <w:szCs w:val="24"/>
          <w:lang w:val="hr-HR"/>
        </w:rPr>
      </w:pPr>
      <w:r>
        <w:rPr>
          <w:rFonts w:ascii="Times New Roman" w:hAnsi="Times New Roman" w:cs="Times New Roman"/>
          <w:sz w:val="24"/>
          <w:szCs w:val="24"/>
          <w:lang w:val="hr-HR"/>
        </w:rPr>
        <w:t>- Tekući prijenosi između proračunskih korisnika istog proračuna (konto 63911) 32.786,05 eura</w:t>
      </w:r>
    </w:p>
    <w:p w:rsidR="00771067" w:rsidRDefault="00771067">
      <w:pPr>
        <w:rPr>
          <w:rFonts w:ascii="Times New Roman" w:hAnsi="Times New Roman" w:cs="Times New Roman"/>
          <w:sz w:val="24"/>
          <w:szCs w:val="24"/>
          <w:lang w:val="hr-HR"/>
        </w:rPr>
      </w:pPr>
      <w:r>
        <w:rPr>
          <w:rFonts w:ascii="Times New Roman" w:hAnsi="Times New Roman" w:cs="Times New Roman"/>
          <w:sz w:val="24"/>
          <w:szCs w:val="24"/>
          <w:lang w:val="hr-HR"/>
        </w:rPr>
        <w:t>(od toga se iznos od 25.111,89 eura odnosi na prihode iz Ministarstva kulture za projekte Akademije, a iznos od 7.674,16 eura odnosi se na sredstva primljena od Ministarstva znanosti i obrazovanja za projekte)</w:t>
      </w:r>
    </w:p>
    <w:p w:rsidR="0006299A" w:rsidRDefault="00771067">
      <w:pPr>
        <w:rPr>
          <w:rFonts w:ascii="Times New Roman" w:hAnsi="Times New Roman" w:cs="Times New Roman"/>
          <w:sz w:val="24"/>
          <w:szCs w:val="24"/>
          <w:lang w:val="hr-HR"/>
        </w:rPr>
      </w:pPr>
      <w:r>
        <w:rPr>
          <w:rFonts w:ascii="Times New Roman" w:hAnsi="Times New Roman" w:cs="Times New Roman"/>
          <w:sz w:val="24"/>
          <w:szCs w:val="24"/>
          <w:lang w:val="hr-HR"/>
        </w:rPr>
        <w:t xml:space="preserve">- </w:t>
      </w:r>
      <w:r w:rsidR="00DA7BE8">
        <w:rPr>
          <w:rFonts w:ascii="Times New Roman" w:hAnsi="Times New Roman" w:cs="Times New Roman"/>
          <w:sz w:val="24"/>
          <w:szCs w:val="24"/>
          <w:lang w:val="hr-HR"/>
        </w:rPr>
        <w:t xml:space="preserve">Tekući prijenosi između proračunskih korisnika istog proračuna temeljem EU sredstava (konto 63931) 6.807,76 eura (navedeni iznos smo primili od Sveučilišta J.J. Strossmayera u Osijeku za </w:t>
      </w:r>
      <w:proofErr w:type="spellStart"/>
      <w:r w:rsidR="00DA7BE8">
        <w:rPr>
          <w:rFonts w:ascii="Times New Roman" w:hAnsi="Times New Roman" w:cs="Times New Roman"/>
          <w:sz w:val="24"/>
          <w:szCs w:val="24"/>
          <w:lang w:val="hr-HR"/>
        </w:rPr>
        <w:t>Erasmus</w:t>
      </w:r>
      <w:proofErr w:type="spellEnd"/>
      <w:r w:rsidR="00DA7BE8">
        <w:rPr>
          <w:rFonts w:ascii="Times New Roman" w:hAnsi="Times New Roman" w:cs="Times New Roman"/>
          <w:sz w:val="24"/>
          <w:szCs w:val="24"/>
          <w:lang w:val="hr-HR"/>
        </w:rPr>
        <w:t xml:space="preserve"> program mobilnosti djelatnika Akademije)</w:t>
      </w:r>
      <w:r>
        <w:rPr>
          <w:rFonts w:ascii="Times New Roman" w:hAnsi="Times New Roman" w:cs="Times New Roman"/>
          <w:sz w:val="24"/>
          <w:szCs w:val="24"/>
          <w:lang w:val="hr-HR"/>
        </w:rPr>
        <w:t xml:space="preserve"> </w:t>
      </w:r>
    </w:p>
    <w:p w:rsidR="0006299A" w:rsidRPr="00DC4DB2" w:rsidRDefault="0006299A">
      <w:pPr>
        <w:rPr>
          <w:rFonts w:ascii="Times New Roman" w:hAnsi="Times New Roman" w:cs="Times New Roman"/>
          <w:sz w:val="24"/>
          <w:szCs w:val="24"/>
          <w:lang w:val="hr-HR"/>
        </w:rPr>
      </w:pPr>
    </w:p>
    <w:p w:rsidR="004D63F6" w:rsidRDefault="004D63F6">
      <w:pPr>
        <w:rPr>
          <w:rFonts w:ascii="Times New Roman" w:hAnsi="Times New Roman" w:cs="Times New Roman"/>
          <w:sz w:val="24"/>
          <w:szCs w:val="24"/>
          <w:lang w:val="hr-HR"/>
        </w:rPr>
      </w:pPr>
    </w:p>
    <w:p w:rsidR="00F74533" w:rsidRDefault="00F74533">
      <w:pPr>
        <w:rPr>
          <w:rFonts w:ascii="Times New Roman" w:hAnsi="Times New Roman" w:cs="Times New Roman"/>
          <w:sz w:val="24"/>
          <w:szCs w:val="24"/>
          <w:lang w:val="hr-HR"/>
        </w:rPr>
      </w:pPr>
    </w:p>
    <w:p w:rsidR="000A47C4" w:rsidRDefault="000A47C4">
      <w:pPr>
        <w:rPr>
          <w:rFonts w:ascii="Times New Roman" w:hAnsi="Times New Roman" w:cs="Times New Roman"/>
          <w:sz w:val="24"/>
          <w:szCs w:val="24"/>
          <w:lang w:val="hr-HR"/>
        </w:rPr>
      </w:pPr>
    </w:p>
    <w:p w:rsidR="000A47C4" w:rsidRDefault="000A47C4">
      <w:pPr>
        <w:rPr>
          <w:rFonts w:ascii="Times New Roman" w:hAnsi="Times New Roman" w:cs="Times New Roman"/>
          <w:sz w:val="24"/>
          <w:szCs w:val="24"/>
          <w:lang w:val="hr-HR"/>
        </w:rPr>
      </w:pPr>
    </w:p>
    <w:p w:rsidR="000A47C4" w:rsidRDefault="000A47C4">
      <w:pPr>
        <w:rPr>
          <w:rFonts w:ascii="Times New Roman" w:hAnsi="Times New Roman" w:cs="Times New Roman"/>
          <w:sz w:val="24"/>
          <w:szCs w:val="24"/>
          <w:lang w:val="hr-HR"/>
        </w:rPr>
      </w:pPr>
    </w:p>
    <w:p w:rsidR="0006299A" w:rsidRDefault="0006299A">
      <w:pPr>
        <w:rPr>
          <w:rFonts w:ascii="Times New Roman" w:hAnsi="Times New Roman" w:cs="Times New Roman"/>
          <w:sz w:val="24"/>
          <w:szCs w:val="24"/>
          <w:lang w:val="hr-HR"/>
        </w:rPr>
      </w:pPr>
    </w:p>
    <w:p w:rsidR="0006299A" w:rsidRDefault="0006299A">
      <w:pPr>
        <w:rPr>
          <w:rFonts w:ascii="Times New Roman" w:hAnsi="Times New Roman" w:cs="Times New Roman"/>
          <w:sz w:val="24"/>
          <w:szCs w:val="24"/>
          <w:lang w:val="hr-HR"/>
        </w:rPr>
      </w:pPr>
    </w:p>
    <w:p w:rsidR="0006299A" w:rsidRDefault="0006299A">
      <w:pPr>
        <w:rPr>
          <w:rFonts w:ascii="Times New Roman" w:hAnsi="Times New Roman" w:cs="Times New Roman"/>
          <w:sz w:val="24"/>
          <w:szCs w:val="24"/>
          <w:lang w:val="hr-HR"/>
        </w:rPr>
      </w:pPr>
    </w:p>
    <w:p w:rsidR="0006299A" w:rsidRDefault="00DA7BE8">
      <w:pPr>
        <w:rPr>
          <w:rFonts w:ascii="Times New Roman" w:hAnsi="Times New Roman" w:cs="Times New Roman"/>
          <w:sz w:val="24"/>
          <w:szCs w:val="24"/>
          <w:lang w:val="hr-HR"/>
        </w:rPr>
      </w:pPr>
      <w:r>
        <w:rPr>
          <w:rFonts w:ascii="Times New Roman" w:hAnsi="Times New Roman" w:cs="Times New Roman"/>
          <w:sz w:val="24"/>
          <w:szCs w:val="24"/>
          <w:lang w:val="hr-HR"/>
        </w:rPr>
        <w:lastRenderedPageBreak/>
        <w:t>RASHODI I IZDACI</w:t>
      </w:r>
      <w:r>
        <w:rPr>
          <w:rFonts w:ascii="Times New Roman" w:hAnsi="Times New Roman" w:cs="Times New Roman"/>
          <w:sz w:val="24"/>
          <w:szCs w:val="24"/>
          <w:lang w:val="hr-HR"/>
        </w:rPr>
        <w:tab/>
      </w:r>
    </w:p>
    <w:p w:rsidR="00DA7BE8" w:rsidRDefault="00DA7BE8" w:rsidP="00DA7BE8">
      <w:pPr>
        <w:rPr>
          <w:rFonts w:ascii="Times New Roman" w:hAnsi="Times New Roman" w:cs="Times New Roman"/>
          <w:sz w:val="24"/>
          <w:szCs w:val="24"/>
          <w:lang w:val="hr-HR"/>
        </w:rPr>
      </w:pPr>
      <w:r>
        <w:rPr>
          <w:rFonts w:ascii="Times New Roman" w:hAnsi="Times New Roman" w:cs="Times New Roman"/>
          <w:sz w:val="24"/>
          <w:szCs w:val="24"/>
          <w:lang w:val="hr-HR"/>
        </w:rPr>
        <w:t xml:space="preserve">U periodu I-VI mjesec 2023. godine Akademija za umjetnost i kulturu ostvarila je </w:t>
      </w:r>
      <w:r>
        <w:rPr>
          <w:rFonts w:ascii="Times New Roman" w:hAnsi="Times New Roman" w:cs="Times New Roman"/>
          <w:sz w:val="24"/>
          <w:szCs w:val="24"/>
          <w:lang w:val="hr-HR"/>
        </w:rPr>
        <w:t>rashode iz izvora kako slijedi:</w:t>
      </w:r>
    </w:p>
    <w:p w:rsidR="00241B64" w:rsidRDefault="00241B64" w:rsidP="00241B64">
      <w:pPr>
        <w:jc w:val="right"/>
        <w:rPr>
          <w:rFonts w:ascii="Times New Roman" w:hAnsi="Times New Roman" w:cs="Times New Roman"/>
          <w:sz w:val="24"/>
          <w:szCs w:val="24"/>
          <w:lang w:val="hr-HR"/>
        </w:rPr>
      </w:pPr>
      <w:r>
        <w:rPr>
          <w:rFonts w:ascii="Times New Roman" w:hAnsi="Times New Roman" w:cs="Times New Roman"/>
          <w:sz w:val="24"/>
          <w:szCs w:val="24"/>
          <w:lang w:val="hr-HR"/>
        </w:rPr>
        <w:t>u eurima</w:t>
      </w:r>
    </w:p>
    <w:tbl>
      <w:tblPr>
        <w:tblStyle w:val="Reetkatablice"/>
        <w:tblW w:w="0" w:type="auto"/>
        <w:tblLook w:val="04A0" w:firstRow="1" w:lastRow="0" w:firstColumn="1" w:lastColumn="0" w:noHBand="0" w:noVBand="1"/>
      </w:tblPr>
      <w:tblGrid>
        <w:gridCol w:w="1497"/>
        <w:gridCol w:w="724"/>
        <w:gridCol w:w="1093"/>
        <w:gridCol w:w="1003"/>
        <w:gridCol w:w="1182"/>
        <w:gridCol w:w="1180"/>
        <w:gridCol w:w="1182"/>
        <w:gridCol w:w="1243"/>
        <w:gridCol w:w="246"/>
      </w:tblGrid>
      <w:tr w:rsidR="00C42984" w:rsidTr="00C42984">
        <w:tc>
          <w:tcPr>
            <w:tcW w:w="1496" w:type="dxa"/>
            <w:shd w:val="clear" w:color="auto" w:fill="FFE599" w:themeFill="accent4" w:themeFillTint="66"/>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Opis aktivnosti</w:t>
            </w:r>
          </w:p>
        </w:tc>
        <w:tc>
          <w:tcPr>
            <w:tcW w:w="738" w:type="dxa"/>
            <w:shd w:val="clear" w:color="auto" w:fill="FFE599" w:themeFill="accent4" w:themeFillTint="66"/>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Izvor</w:t>
            </w:r>
          </w:p>
        </w:tc>
        <w:tc>
          <w:tcPr>
            <w:tcW w:w="1228" w:type="dxa"/>
            <w:shd w:val="clear" w:color="auto" w:fill="FFE599" w:themeFill="accent4" w:themeFillTint="66"/>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Opis izvora</w:t>
            </w:r>
          </w:p>
        </w:tc>
        <w:tc>
          <w:tcPr>
            <w:tcW w:w="1003" w:type="dxa"/>
            <w:shd w:val="clear" w:color="auto" w:fill="FFE599" w:themeFill="accent4" w:themeFillTint="66"/>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Skupina rashoda</w:t>
            </w:r>
          </w:p>
        </w:tc>
        <w:tc>
          <w:tcPr>
            <w:tcW w:w="1264" w:type="dxa"/>
            <w:shd w:val="clear" w:color="auto" w:fill="FFE599" w:themeFill="accent4" w:themeFillTint="66"/>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Izvršenje I-VI 2022.</w:t>
            </w:r>
          </w:p>
        </w:tc>
        <w:tc>
          <w:tcPr>
            <w:tcW w:w="1233" w:type="dxa"/>
            <w:shd w:val="clear" w:color="auto" w:fill="FFE599" w:themeFill="accent4" w:themeFillTint="66"/>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Plan 2023.</w:t>
            </w:r>
          </w:p>
        </w:tc>
        <w:tc>
          <w:tcPr>
            <w:tcW w:w="1266" w:type="dxa"/>
            <w:shd w:val="clear" w:color="auto" w:fill="FFE599" w:themeFill="accent4" w:themeFillTint="66"/>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Izvršenje I-VI 2023.</w:t>
            </w:r>
          </w:p>
        </w:tc>
        <w:tc>
          <w:tcPr>
            <w:tcW w:w="561" w:type="dxa"/>
            <w:shd w:val="clear" w:color="auto" w:fill="FFE599" w:themeFill="accent4" w:themeFillTint="66"/>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Indeks 2023/2022</w:t>
            </w:r>
          </w:p>
        </w:tc>
        <w:tc>
          <w:tcPr>
            <w:tcW w:w="561" w:type="dxa"/>
            <w:shd w:val="clear" w:color="auto" w:fill="FFE599" w:themeFill="accent4" w:themeFillTint="66"/>
          </w:tcPr>
          <w:p w:rsidR="00C42984" w:rsidRDefault="00C42984" w:rsidP="00DA7BE8">
            <w:pPr>
              <w:rPr>
                <w:rFonts w:ascii="Times New Roman" w:hAnsi="Times New Roman" w:cs="Times New Roman"/>
                <w:sz w:val="24"/>
                <w:szCs w:val="24"/>
                <w:lang w:val="hr-HR"/>
              </w:rPr>
            </w:pPr>
          </w:p>
        </w:tc>
      </w:tr>
      <w:tr w:rsidR="00C42984" w:rsidTr="00C42984">
        <w:trPr>
          <w:trHeight w:val="588"/>
        </w:trPr>
        <w:tc>
          <w:tcPr>
            <w:tcW w:w="1496" w:type="dxa"/>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Redovna djelatnost Sveučilišta u Osijeku</w:t>
            </w:r>
          </w:p>
        </w:tc>
        <w:tc>
          <w:tcPr>
            <w:tcW w:w="738" w:type="dxa"/>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11</w:t>
            </w:r>
          </w:p>
        </w:tc>
        <w:tc>
          <w:tcPr>
            <w:tcW w:w="1228" w:type="dxa"/>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Opći prihodi i primici</w:t>
            </w:r>
          </w:p>
        </w:tc>
        <w:tc>
          <w:tcPr>
            <w:tcW w:w="1003" w:type="dxa"/>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31</w:t>
            </w:r>
          </w:p>
        </w:tc>
        <w:tc>
          <w:tcPr>
            <w:tcW w:w="1264"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2.031.321</w:t>
            </w:r>
          </w:p>
        </w:tc>
        <w:tc>
          <w:tcPr>
            <w:tcW w:w="1233"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4.993.348</w:t>
            </w:r>
          </w:p>
        </w:tc>
        <w:tc>
          <w:tcPr>
            <w:tcW w:w="1266"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2.318.613</w:t>
            </w:r>
          </w:p>
        </w:tc>
        <w:tc>
          <w:tcPr>
            <w:tcW w:w="561" w:type="dxa"/>
          </w:tcPr>
          <w:p w:rsidR="00C42984" w:rsidRDefault="00C42984" w:rsidP="00715C26">
            <w:pPr>
              <w:jc w:val="right"/>
              <w:rPr>
                <w:rFonts w:ascii="Times New Roman" w:hAnsi="Times New Roman" w:cs="Times New Roman"/>
                <w:sz w:val="24"/>
                <w:szCs w:val="24"/>
                <w:lang w:val="hr-HR"/>
              </w:rPr>
            </w:pPr>
            <w:r w:rsidRPr="00C42984">
              <w:rPr>
                <w:rFonts w:ascii="Times New Roman" w:hAnsi="Times New Roman" w:cs="Times New Roman"/>
                <w:color w:val="C00000"/>
                <w:sz w:val="24"/>
                <w:szCs w:val="24"/>
                <w:lang w:val="hr-HR"/>
              </w:rPr>
              <w:t>114</w:t>
            </w:r>
          </w:p>
        </w:tc>
        <w:tc>
          <w:tcPr>
            <w:tcW w:w="561" w:type="dxa"/>
          </w:tcPr>
          <w:p w:rsidR="00C42984" w:rsidRDefault="00C42984" w:rsidP="00715C26">
            <w:pPr>
              <w:jc w:val="right"/>
              <w:rPr>
                <w:rFonts w:ascii="Times New Roman" w:hAnsi="Times New Roman" w:cs="Times New Roman"/>
                <w:sz w:val="24"/>
                <w:szCs w:val="24"/>
                <w:lang w:val="hr-HR"/>
              </w:rPr>
            </w:pPr>
          </w:p>
        </w:tc>
      </w:tr>
      <w:tr w:rsidR="00C42984" w:rsidTr="00C42984">
        <w:tc>
          <w:tcPr>
            <w:tcW w:w="1496" w:type="dxa"/>
          </w:tcPr>
          <w:p w:rsidR="00C42984" w:rsidRDefault="00C42984" w:rsidP="00DA7BE8">
            <w:pPr>
              <w:rPr>
                <w:rFonts w:ascii="Times New Roman" w:hAnsi="Times New Roman" w:cs="Times New Roman"/>
                <w:sz w:val="24"/>
                <w:szCs w:val="24"/>
                <w:lang w:val="hr-HR"/>
              </w:rPr>
            </w:pPr>
          </w:p>
        </w:tc>
        <w:tc>
          <w:tcPr>
            <w:tcW w:w="738" w:type="dxa"/>
          </w:tcPr>
          <w:p w:rsidR="00C42984" w:rsidRDefault="00C42984" w:rsidP="00DA7BE8">
            <w:pPr>
              <w:rPr>
                <w:rFonts w:ascii="Times New Roman" w:hAnsi="Times New Roman" w:cs="Times New Roman"/>
                <w:sz w:val="24"/>
                <w:szCs w:val="24"/>
                <w:lang w:val="hr-HR"/>
              </w:rPr>
            </w:pPr>
          </w:p>
        </w:tc>
        <w:tc>
          <w:tcPr>
            <w:tcW w:w="1228" w:type="dxa"/>
          </w:tcPr>
          <w:p w:rsidR="00C42984" w:rsidRDefault="00C42984" w:rsidP="00DA7BE8">
            <w:pPr>
              <w:rPr>
                <w:rFonts w:ascii="Times New Roman" w:hAnsi="Times New Roman" w:cs="Times New Roman"/>
                <w:sz w:val="24"/>
                <w:szCs w:val="24"/>
                <w:lang w:val="hr-HR"/>
              </w:rPr>
            </w:pPr>
          </w:p>
        </w:tc>
        <w:tc>
          <w:tcPr>
            <w:tcW w:w="1003" w:type="dxa"/>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32</w:t>
            </w:r>
          </w:p>
        </w:tc>
        <w:tc>
          <w:tcPr>
            <w:tcW w:w="1264"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44.374</w:t>
            </w:r>
          </w:p>
        </w:tc>
        <w:tc>
          <w:tcPr>
            <w:tcW w:w="1233"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97.227</w:t>
            </w:r>
          </w:p>
        </w:tc>
        <w:tc>
          <w:tcPr>
            <w:tcW w:w="1266"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47.970</w:t>
            </w:r>
          </w:p>
        </w:tc>
        <w:tc>
          <w:tcPr>
            <w:tcW w:w="561" w:type="dxa"/>
          </w:tcPr>
          <w:p w:rsidR="00C42984" w:rsidRPr="00C42984" w:rsidRDefault="00C42984" w:rsidP="00715C26">
            <w:pPr>
              <w:jc w:val="right"/>
              <w:rPr>
                <w:rFonts w:ascii="Times New Roman" w:hAnsi="Times New Roman" w:cs="Times New Roman"/>
                <w:color w:val="C00000"/>
                <w:sz w:val="24"/>
                <w:szCs w:val="24"/>
                <w:lang w:val="hr-HR"/>
              </w:rPr>
            </w:pPr>
            <w:r w:rsidRPr="00C42984">
              <w:rPr>
                <w:rFonts w:ascii="Times New Roman" w:hAnsi="Times New Roman" w:cs="Times New Roman"/>
                <w:color w:val="C00000"/>
                <w:sz w:val="24"/>
                <w:szCs w:val="24"/>
                <w:lang w:val="hr-HR"/>
              </w:rPr>
              <w:t>108</w:t>
            </w:r>
          </w:p>
        </w:tc>
        <w:tc>
          <w:tcPr>
            <w:tcW w:w="561" w:type="dxa"/>
          </w:tcPr>
          <w:p w:rsidR="00C42984" w:rsidRDefault="00C42984" w:rsidP="00715C26">
            <w:pPr>
              <w:jc w:val="right"/>
              <w:rPr>
                <w:rFonts w:ascii="Times New Roman" w:hAnsi="Times New Roman" w:cs="Times New Roman"/>
                <w:sz w:val="24"/>
                <w:szCs w:val="24"/>
                <w:lang w:val="hr-HR"/>
              </w:rPr>
            </w:pPr>
          </w:p>
        </w:tc>
      </w:tr>
      <w:tr w:rsidR="00C42984" w:rsidTr="00C42984">
        <w:tc>
          <w:tcPr>
            <w:tcW w:w="1496" w:type="dxa"/>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Programi vježbaonica visokih učilišta</w:t>
            </w:r>
          </w:p>
        </w:tc>
        <w:tc>
          <w:tcPr>
            <w:tcW w:w="738" w:type="dxa"/>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11</w:t>
            </w:r>
          </w:p>
        </w:tc>
        <w:tc>
          <w:tcPr>
            <w:tcW w:w="1228" w:type="dxa"/>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Opći prihodi i primici</w:t>
            </w:r>
          </w:p>
        </w:tc>
        <w:tc>
          <w:tcPr>
            <w:tcW w:w="1003" w:type="dxa"/>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32</w:t>
            </w:r>
          </w:p>
        </w:tc>
        <w:tc>
          <w:tcPr>
            <w:tcW w:w="1264"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w:t>
            </w:r>
          </w:p>
        </w:tc>
        <w:tc>
          <w:tcPr>
            <w:tcW w:w="1233"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1.152</w:t>
            </w:r>
          </w:p>
        </w:tc>
        <w:tc>
          <w:tcPr>
            <w:tcW w:w="1266"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2.670</w:t>
            </w:r>
          </w:p>
        </w:tc>
        <w:tc>
          <w:tcPr>
            <w:tcW w:w="561" w:type="dxa"/>
          </w:tcPr>
          <w:p w:rsidR="00C42984" w:rsidRPr="00C42984" w:rsidRDefault="00C42984" w:rsidP="00715C26">
            <w:pPr>
              <w:jc w:val="right"/>
              <w:rPr>
                <w:rFonts w:ascii="Times New Roman" w:hAnsi="Times New Roman" w:cs="Times New Roman"/>
                <w:color w:val="C00000"/>
                <w:sz w:val="24"/>
                <w:szCs w:val="24"/>
                <w:lang w:val="hr-HR"/>
              </w:rPr>
            </w:pPr>
          </w:p>
        </w:tc>
        <w:tc>
          <w:tcPr>
            <w:tcW w:w="561" w:type="dxa"/>
          </w:tcPr>
          <w:p w:rsidR="00C42984" w:rsidRDefault="00C42984" w:rsidP="00715C26">
            <w:pPr>
              <w:jc w:val="right"/>
              <w:rPr>
                <w:rFonts w:ascii="Times New Roman" w:hAnsi="Times New Roman" w:cs="Times New Roman"/>
                <w:sz w:val="24"/>
                <w:szCs w:val="24"/>
                <w:lang w:val="hr-HR"/>
              </w:rPr>
            </w:pPr>
          </w:p>
        </w:tc>
      </w:tr>
      <w:tr w:rsidR="00C42984" w:rsidTr="00C42984">
        <w:tc>
          <w:tcPr>
            <w:tcW w:w="1496" w:type="dxa"/>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Programsko financiranje visokih učilišta</w:t>
            </w:r>
          </w:p>
        </w:tc>
        <w:tc>
          <w:tcPr>
            <w:tcW w:w="738" w:type="dxa"/>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11</w:t>
            </w:r>
          </w:p>
        </w:tc>
        <w:tc>
          <w:tcPr>
            <w:tcW w:w="1228" w:type="dxa"/>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Opći prihodi i primici</w:t>
            </w:r>
          </w:p>
        </w:tc>
        <w:tc>
          <w:tcPr>
            <w:tcW w:w="1003" w:type="dxa"/>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32</w:t>
            </w:r>
          </w:p>
        </w:tc>
        <w:tc>
          <w:tcPr>
            <w:tcW w:w="1264"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113.821</w:t>
            </w:r>
          </w:p>
        </w:tc>
        <w:tc>
          <w:tcPr>
            <w:tcW w:w="1233"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238.727</w:t>
            </w:r>
          </w:p>
        </w:tc>
        <w:tc>
          <w:tcPr>
            <w:tcW w:w="1266"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146.358</w:t>
            </w:r>
          </w:p>
        </w:tc>
        <w:tc>
          <w:tcPr>
            <w:tcW w:w="561" w:type="dxa"/>
          </w:tcPr>
          <w:p w:rsidR="00C42984" w:rsidRPr="00C42984" w:rsidRDefault="00C42984" w:rsidP="00715C26">
            <w:pPr>
              <w:jc w:val="right"/>
              <w:rPr>
                <w:rFonts w:ascii="Times New Roman" w:hAnsi="Times New Roman" w:cs="Times New Roman"/>
                <w:color w:val="C00000"/>
                <w:sz w:val="24"/>
                <w:szCs w:val="24"/>
                <w:lang w:val="hr-HR"/>
              </w:rPr>
            </w:pPr>
            <w:r w:rsidRPr="00C42984">
              <w:rPr>
                <w:rFonts w:ascii="Times New Roman" w:hAnsi="Times New Roman" w:cs="Times New Roman"/>
                <w:color w:val="C00000"/>
                <w:sz w:val="24"/>
                <w:szCs w:val="24"/>
                <w:lang w:val="hr-HR"/>
              </w:rPr>
              <w:t>129</w:t>
            </w:r>
          </w:p>
        </w:tc>
        <w:tc>
          <w:tcPr>
            <w:tcW w:w="561" w:type="dxa"/>
          </w:tcPr>
          <w:p w:rsidR="00C42984" w:rsidRDefault="00C42984" w:rsidP="00715C26">
            <w:pPr>
              <w:jc w:val="right"/>
              <w:rPr>
                <w:rFonts w:ascii="Times New Roman" w:hAnsi="Times New Roman" w:cs="Times New Roman"/>
                <w:sz w:val="24"/>
                <w:szCs w:val="24"/>
                <w:lang w:val="hr-HR"/>
              </w:rPr>
            </w:pPr>
          </w:p>
        </w:tc>
      </w:tr>
      <w:tr w:rsidR="00C42984" w:rsidTr="00C42984">
        <w:tc>
          <w:tcPr>
            <w:tcW w:w="1496" w:type="dxa"/>
          </w:tcPr>
          <w:p w:rsidR="00C42984" w:rsidRDefault="00C42984" w:rsidP="00DA7BE8">
            <w:pPr>
              <w:rPr>
                <w:rFonts w:ascii="Times New Roman" w:hAnsi="Times New Roman" w:cs="Times New Roman"/>
                <w:sz w:val="24"/>
                <w:szCs w:val="24"/>
                <w:lang w:val="hr-HR"/>
              </w:rPr>
            </w:pPr>
          </w:p>
        </w:tc>
        <w:tc>
          <w:tcPr>
            <w:tcW w:w="738" w:type="dxa"/>
          </w:tcPr>
          <w:p w:rsidR="00C42984" w:rsidRDefault="00C42984" w:rsidP="00DA7BE8">
            <w:pPr>
              <w:rPr>
                <w:rFonts w:ascii="Times New Roman" w:hAnsi="Times New Roman" w:cs="Times New Roman"/>
                <w:sz w:val="24"/>
                <w:szCs w:val="24"/>
                <w:lang w:val="hr-HR"/>
              </w:rPr>
            </w:pPr>
          </w:p>
        </w:tc>
        <w:tc>
          <w:tcPr>
            <w:tcW w:w="1228" w:type="dxa"/>
          </w:tcPr>
          <w:p w:rsidR="00C42984" w:rsidRDefault="00C42984" w:rsidP="00DA7BE8">
            <w:pPr>
              <w:rPr>
                <w:rFonts w:ascii="Times New Roman" w:hAnsi="Times New Roman" w:cs="Times New Roman"/>
                <w:sz w:val="24"/>
                <w:szCs w:val="24"/>
                <w:lang w:val="hr-HR"/>
              </w:rPr>
            </w:pPr>
          </w:p>
        </w:tc>
        <w:tc>
          <w:tcPr>
            <w:tcW w:w="1003" w:type="dxa"/>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34</w:t>
            </w:r>
          </w:p>
        </w:tc>
        <w:tc>
          <w:tcPr>
            <w:tcW w:w="1264"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1.027</w:t>
            </w:r>
          </w:p>
        </w:tc>
        <w:tc>
          <w:tcPr>
            <w:tcW w:w="1233"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w:t>
            </w:r>
          </w:p>
        </w:tc>
        <w:tc>
          <w:tcPr>
            <w:tcW w:w="1266"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747</w:t>
            </w:r>
          </w:p>
        </w:tc>
        <w:tc>
          <w:tcPr>
            <w:tcW w:w="561" w:type="dxa"/>
          </w:tcPr>
          <w:p w:rsidR="00C42984" w:rsidRPr="00C42984" w:rsidRDefault="00C42984" w:rsidP="00715C26">
            <w:pPr>
              <w:jc w:val="right"/>
              <w:rPr>
                <w:rFonts w:ascii="Times New Roman" w:hAnsi="Times New Roman" w:cs="Times New Roman"/>
                <w:color w:val="C00000"/>
                <w:sz w:val="24"/>
                <w:szCs w:val="24"/>
                <w:lang w:val="hr-HR"/>
              </w:rPr>
            </w:pPr>
            <w:r w:rsidRPr="00C42984">
              <w:rPr>
                <w:rFonts w:ascii="Times New Roman" w:hAnsi="Times New Roman" w:cs="Times New Roman"/>
                <w:color w:val="C00000"/>
                <w:sz w:val="24"/>
                <w:szCs w:val="24"/>
                <w:lang w:val="hr-HR"/>
              </w:rPr>
              <w:t>73</w:t>
            </w:r>
          </w:p>
        </w:tc>
        <w:tc>
          <w:tcPr>
            <w:tcW w:w="561" w:type="dxa"/>
          </w:tcPr>
          <w:p w:rsidR="00C42984" w:rsidRDefault="00C42984" w:rsidP="00715C26">
            <w:pPr>
              <w:jc w:val="right"/>
              <w:rPr>
                <w:rFonts w:ascii="Times New Roman" w:hAnsi="Times New Roman" w:cs="Times New Roman"/>
                <w:sz w:val="24"/>
                <w:szCs w:val="24"/>
                <w:lang w:val="hr-HR"/>
              </w:rPr>
            </w:pPr>
          </w:p>
        </w:tc>
      </w:tr>
      <w:tr w:rsidR="00C42984" w:rsidTr="00C42984">
        <w:tc>
          <w:tcPr>
            <w:tcW w:w="1496" w:type="dxa"/>
          </w:tcPr>
          <w:p w:rsidR="00C42984" w:rsidRDefault="00C42984" w:rsidP="00DA7BE8">
            <w:pPr>
              <w:rPr>
                <w:rFonts w:ascii="Times New Roman" w:hAnsi="Times New Roman" w:cs="Times New Roman"/>
                <w:sz w:val="24"/>
                <w:szCs w:val="24"/>
                <w:lang w:val="hr-HR"/>
              </w:rPr>
            </w:pPr>
          </w:p>
        </w:tc>
        <w:tc>
          <w:tcPr>
            <w:tcW w:w="738" w:type="dxa"/>
          </w:tcPr>
          <w:p w:rsidR="00C42984" w:rsidRDefault="00C42984" w:rsidP="00DA7BE8">
            <w:pPr>
              <w:rPr>
                <w:rFonts w:ascii="Times New Roman" w:hAnsi="Times New Roman" w:cs="Times New Roman"/>
                <w:sz w:val="24"/>
                <w:szCs w:val="24"/>
                <w:lang w:val="hr-HR"/>
              </w:rPr>
            </w:pPr>
          </w:p>
        </w:tc>
        <w:tc>
          <w:tcPr>
            <w:tcW w:w="1228" w:type="dxa"/>
          </w:tcPr>
          <w:p w:rsidR="00C42984" w:rsidRDefault="00C42984" w:rsidP="00DA7BE8">
            <w:pPr>
              <w:rPr>
                <w:rFonts w:ascii="Times New Roman" w:hAnsi="Times New Roman" w:cs="Times New Roman"/>
                <w:sz w:val="24"/>
                <w:szCs w:val="24"/>
                <w:lang w:val="hr-HR"/>
              </w:rPr>
            </w:pPr>
          </w:p>
        </w:tc>
        <w:tc>
          <w:tcPr>
            <w:tcW w:w="1003" w:type="dxa"/>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37</w:t>
            </w:r>
          </w:p>
        </w:tc>
        <w:tc>
          <w:tcPr>
            <w:tcW w:w="1264"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w:t>
            </w:r>
          </w:p>
        </w:tc>
        <w:tc>
          <w:tcPr>
            <w:tcW w:w="1233"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w:t>
            </w:r>
          </w:p>
        </w:tc>
        <w:tc>
          <w:tcPr>
            <w:tcW w:w="1266"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2.548</w:t>
            </w:r>
          </w:p>
        </w:tc>
        <w:tc>
          <w:tcPr>
            <w:tcW w:w="561" w:type="dxa"/>
          </w:tcPr>
          <w:p w:rsidR="00C42984" w:rsidRPr="00C42984" w:rsidRDefault="00C42984" w:rsidP="00715C26">
            <w:pPr>
              <w:jc w:val="right"/>
              <w:rPr>
                <w:rFonts w:ascii="Times New Roman" w:hAnsi="Times New Roman" w:cs="Times New Roman"/>
                <w:color w:val="C00000"/>
                <w:sz w:val="24"/>
                <w:szCs w:val="24"/>
                <w:lang w:val="hr-HR"/>
              </w:rPr>
            </w:pPr>
          </w:p>
        </w:tc>
        <w:tc>
          <w:tcPr>
            <w:tcW w:w="561" w:type="dxa"/>
          </w:tcPr>
          <w:p w:rsidR="00C42984" w:rsidRDefault="00C42984" w:rsidP="00715C26">
            <w:pPr>
              <w:jc w:val="right"/>
              <w:rPr>
                <w:rFonts w:ascii="Times New Roman" w:hAnsi="Times New Roman" w:cs="Times New Roman"/>
                <w:sz w:val="24"/>
                <w:szCs w:val="24"/>
                <w:lang w:val="hr-HR"/>
              </w:rPr>
            </w:pPr>
          </w:p>
        </w:tc>
      </w:tr>
      <w:tr w:rsidR="00C42984" w:rsidTr="00C42984">
        <w:tc>
          <w:tcPr>
            <w:tcW w:w="1496" w:type="dxa"/>
          </w:tcPr>
          <w:p w:rsidR="00C42984" w:rsidRDefault="00C42984" w:rsidP="00DA7BE8">
            <w:pPr>
              <w:rPr>
                <w:rFonts w:ascii="Times New Roman" w:hAnsi="Times New Roman" w:cs="Times New Roman"/>
                <w:sz w:val="24"/>
                <w:szCs w:val="24"/>
                <w:lang w:val="hr-HR"/>
              </w:rPr>
            </w:pPr>
          </w:p>
        </w:tc>
        <w:tc>
          <w:tcPr>
            <w:tcW w:w="738" w:type="dxa"/>
          </w:tcPr>
          <w:p w:rsidR="00C42984" w:rsidRDefault="00C42984" w:rsidP="00DA7BE8">
            <w:pPr>
              <w:rPr>
                <w:rFonts w:ascii="Times New Roman" w:hAnsi="Times New Roman" w:cs="Times New Roman"/>
                <w:sz w:val="24"/>
                <w:szCs w:val="24"/>
                <w:lang w:val="hr-HR"/>
              </w:rPr>
            </w:pPr>
          </w:p>
        </w:tc>
        <w:tc>
          <w:tcPr>
            <w:tcW w:w="1228" w:type="dxa"/>
          </w:tcPr>
          <w:p w:rsidR="00C42984" w:rsidRDefault="00C42984" w:rsidP="00DA7BE8">
            <w:pPr>
              <w:rPr>
                <w:rFonts w:ascii="Times New Roman" w:hAnsi="Times New Roman" w:cs="Times New Roman"/>
                <w:sz w:val="24"/>
                <w:szCs w:val="24"/>
                <w:lang w:val="hr-HR"/>
              </w:rPr>
            </w:pPr>
          </w:p>
        </w:tc>
        <w:tc>
          <w:tcPr>
            <w:tcW w:w="1003" w:type="dxa"/>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42</w:t>
            </w:r>
          </w:p>
        </w:tc>
        <w:tc>
          <w:tcPr>
            <w:tcW w:w="1264"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10.007</w:t>
            </w:r>
          </w:p>
        </w:tc>
        <w:tc>
          <w:tcPr>
            <w:tcW w:w="1233"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110.742</w:t>
            </w:r>
          </w:p>
        </w:tc>
        <w:tc>
          <w:tcPr>
            <w:tcW w:w="1266"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10.826</w:t>
            </w:r>
          </w:p>
        </w:tc>
        <w:tc>
          <w:tcPr>
            <w:tcW w:w="561" w:type="dxa"/>
          </w:tcPr>
          <w:p w:rsidR="00C42984" w:rsidRPr="00C42984" w:rsidRDefault="00C42984" w:rsidP="00715C26">
            <w:pPr>
              <w:jc w:val="right"/>
              <w:rPr>
                <w:rFonts w:ascii="Times New Roman" w:hAnsi="Times New Roman" w:cs="Times New Roman"/>
                <w:color w:val="C00000"/>
                <w:sz w:val="24"/>
                <w:szCs w:val="24"/>
                <w:lang w:val="hr-HR"/>
              </w:rPr>
            </w:pPr>
            <w:r w:rsidRPr="00C42984">
              <w:rPr>
                <w:rFonts w:ascii="Times New Roman" w:hAnsi="Times New Roman" w:cs="Times New Roman"/>
                <w:color w:val="C00000"/>
                <w:sz w:val="24"/>
                <w:szCs w:val="24"/>
                <w:lang w:val="hr-HR"/>
              </w:rPr>
              <w:t>108</w:t>
            </w:r>
          </w:p>
        </w:tc>
        <w:tc>
          <w:tcPr>
            <w:tcW w:w="561" w:type="dxa"/>
          </w:tcPr>
          <w:p w:rsidR="00C42984" w:rsidRDefault="00C42984" w:rsidP="00715C26">
            <w:pPr>
              <w:jc w:val="right"/>
              <w:rPr>
                <w:rFonts w:ascii="Times New Roman" w:hAnsi="Times New Roman" w:cs="Times New Roman"/>
                <w:sz w:val="24"/>
                <w:szCs w:val="24"/>
                <w:lang w:val="hr-HR"/>
              </w:rPr>
            </w:pPr>
          </w:p>
        </w:tc>
      </w:tr>
      <w:tr w:rsidR="00C42984" w:rsidTr="00C42984">
        <w:tc>
          <w:tcPr>
            <w:tcW w:w="1496" w:type="dxa"/>
          </w:tcPr>
          <w:p w:rsidR="00C42984" w:rsidRDefault="00C42984" w:rsidP="00DA7BE8">
            <w:pPr>
              <w:rPr>
                <w:rFonts w:ascii="Times New Roman" w:hAnsi="Times New Roman" w:cs="Times New Roman"/>
                <w:sz w:val="24"/>
                <w:szCs w:val="24"/>
                <w:lang w:val="hr-HR"/>
              </w:rPr>
            </w:pPr>
          </w:p>
        </w:tc>
        <w:tc>
          <w:tcPr>
            <w:tcW w:w="738" w:type="dxa"/>
          </w:tcPr>
          <w:p w:rsidR="00C42984" w:rsidRDefault="00C42984" w:rsidP="00DA7BE8">
            <w:pPr>
              <w:rPr>
                <w:rFonts w:ascii="Times New Roman" w:hAnsi="Times New Roman" w:cs="Times New Roman"/>
                <w:sz w:val="24"/>
                <w:szCs w:val="24"/>
                <w:lang w:val="hr-HR"/>
              </w:rPr>
            </w:pPr>
          </w:p>
        </w:tc>
        <w:tc>
          <w:tcPr>
            <w:tcW w:w="1228" w:type="dxa"/>
          </w:tcPr>
          <w:p w:rsidR="00C42984" w:rsidRDefault="00C42984" w:rsidP="00DA7BE8">
            <w:pPr>
              <w:rPr>
                <w:rFonts w:ascii="Times New Roman" w:hAnsi="Times New Roman" w:cs="Times New Roman"/>
                <w:sz w:val="24"/>
                <w:szCs w:val="24"/>
                <w:lang w:val="hr-HR"/>
              </w:rPr>
            </w:pPr>
          </w:p>
        </w:tc>
        <w:tc>
          <w:tcPr>
            <w:tcW w:w="1003" w:type="dxa"/>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45</w:t>
            </w:r>
          </w:p>
        </w:tc>
        <w:tc>
          <w:tcPr>
            <w:tcW w:w="1264"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31.491</w:t>
            </w:r>
          </w:p>
        </w:tc>
        <w:tc>
          <w:tcPr>
            <w:tcW w:w="1233"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w:t>
            </w:r>
          </w:p>
        </w:tc>
        <w:tc>
          <w:tcPr>
            <w:tcW w:w="1266"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26.950</w:t>
            </w:r>
          </w:p>
        </w:tc>
        <w:tc>
          <w:tcPr>
            <w:tcW w:w="561" w:type="dxa"/>
          </w:tcPr>
          <w:p w:rsidR="00C42984" w:rsidRPr="00C42984" w:rsidRDefault="00C42984" w:rsidP="00715C26">
            <w:pPr>
              <w:jc w:val="right"/>
              <w:rPr>
                <w:rFonts w:ascii="Times New Roman" w:hAnsi="Times New Roman" w:cs="Times New Roman"/>
                <w:color w:val="C00000"/>
                <w:sz w:val="24"/>
                <w:szCs w:val="24"/>
                <w:lang w:val="hr-HR"/>
              </w:rPr>
            </w:pPr>
            <w:r w:rsidRPr="00C42984">
              <w:rPr>
                <w:rFonts w:ascii="Times New Roman" w:hAnsi="Times New Roman" w:cs="Times New Roman"/>
                <w:color w:val="C00000"/>
                <w:sz w:val="24"/>
                <w:szCs w:val="24"/>
                <w:lang w:val="hr-HR"/>
              </w:rPr>
              <w:t>86</w:t>
            </w:r>
          </w:p>
        </w:tc>
        <w:tc>
          <w:tcPr>
            <w:tcW w:w="561" w:type="dxa"/>
          </w:tcPr>
          <w:p w:rsidR="00C42984" w:rsidRDefault="00C42984" w:rsidP="00715C26">
            <w:pPr>
              <w:jc w:val="right"/>
              <w:rPr>
                <w:rFonts w:ascii="Times New Roman" w:hAnsi="Times New Roman" w:cs="Times New Roman"/>
                <w:sz w:val="24"/>
                <w:szCs w:val="24"/>
                <w:lang w:val="hr-HR"/>
              </w:rPr>
            </w:pPr>
          </w:p>
        </w:tc>
      </w:tr>
      <w:tr w:rsidR="00C42984" w:rsidTr="00C42984">
        <w:tc>
          <w:tcPr>
            <w:tcW w:w="1496" w:type="dxa"/>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EU Projekti Sveučilišta u Osijeku (iz evidencijskih prihoda)</w:t>
            </w:r>
          </w:p>
        </w:tc>
        <w:tc>
          <w:tcPr>
            <w:tcW w:w="738" w:type="dxa"/>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51</w:t>
            </w:r>
          </w:p>
        </w:tc>
        <w:tc>
          <w:tcPr>
            <w:tcW w:w="1228" w:type="dxa"/>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Pomoći</w:t>
            </w:r>
          </w:p>
        </w:tc>
        <w:tc>
          <w:tcPr>
            <w:tcW w:w="1003" w:type="dxa"/>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32</w:t>
            </w:r>
          </w:p>
        </w:tc>
        <w:tc>
          <w:tcPr>
            <w:tcW w:w="1264"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6.815</w:t>
            </w:r>
          </w:p>
        </w:tc>
        <w:tc>
          <w:tcPr>
            <w:tcW w:w="1233"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18.581</w:t>
            </w:r>
          </w:p>
        </w:tc>
        <w:tc>
          <w:tcPr>
            <w:tcW w:w="1266"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23.896</w:t>
            </w:r>
          </w:p>
        </w:tc>
        <w:tc>
          <w:tcPr>
            <w:tcW w:w="561" w:type="dxa"/>
          </w:tcPr>
          <w:p w:rsidR="00C42984" w:rsidRPr="00C42984" w:rsidRDefault="00C42984" w:rsidP="00715C26">
            <w:pPr>
              <w:jc w:val="right"/>
              <w:rPr>
                <w:rFonts w:ascii="Times New Roman" w:hAnsi="Times New Roman" w:cs="Times New Roman"/>
                <w:color w:val="C00000"/>
                <w:sz w:val="24"/>
                <w:szCs w:val="24"/>
                <w:lang w:val="hr-HR"/>
              </w:rPr>
            </w:pPr>
            <w:r w:rsidRPr="00C42984">
              <w:rPr>
                <w:rFonts w:ascii="Times New Roman" w:hAnsi="Times New Roman" w:cs="Times New Roman"/>
                <w:color w:val="C00000"/>
                <w:sz w:val="24"/>
                <w:szCs w:val="24"/>
                <w:lang w:val="hr-HR"/>
              </w:rPr>
              <w:t>351</w:t>
            </w:r>
          </w:p>
        </w:tc>
        <w:tc>
          <w:tcPr>
            <w:tcW w:w="561" w:type="dxa"/>
          </w:tcPr>
          <w:p w:rsidR="00C42984" w:rsidRDefault="00C42984" w:rsidP="00715C26">
            <w:pPr>
              <w:jc w:val="right"/>
              <w:rPr>
                <w:rFonts w:ascii="Times New Roman" w:hAnsi="Times New Roman" w:cs="Times New Roman"/>
                <w:sz w:val="24"/>
                <w:szCs w:val="24"/>
                <w:lang w:val="hr-HR"/>
              </w:rPr>
            </w:pPr>
          </w:p>
        </w:tc>
      </w:tr>
      <w:tr w:rsidR="00C42984" w:rsidTr="00C42984">
        <w:tc>
          <w:tcPr>
            <w:tcW w:w="1496" w:type="dxa"/>
          </w:tcPr>
          <w:p w:rsidR="00C42984" w:rsidRDefault="00C42984" w:rsidP="00DA7BE8">
            <w:pPr>
              <w:rPr>
                <w:rFonts w:ascii="Times New Roman" w:hAnsi="Times New Roman" w:cs="Times New Roman"/>
                <w:sz w:val="24"/>
                <w:szCs w:val="24"/>
                <w:lang w:val="hr-HR"/>
              </w:rPr>
            </w:pPr>
          </w:p>
        </w:tc>
        <w:tc>
          <w:tcPr>
            <w:tcW w:w="738" w:type="dxa"/>
          </w:tcPr>
          <w:p w:rsidR="00C42984" w:rsidRDefault="00C42984" w:rsidP="00DA7BE8">
            <w:pPr>
              <w:rPr>
                <w:rFonts w:ascii="Times New Roman" w:hAnsi="Times New Roman" w:cs="Times New Roman"/>
                <w:sz w:val="24"/>
                <w:szCs w:val="24"/>
                <w:lang w:val="hr-HR"/>
              </w:rPr>
            </w:pPr>
          </w:p>
        </w:tc>
        <w:tc>
          <w:tcPr>
            <w:tcW w:w="1228" w:type="dxa"/>
          </w:tcPr>
          <w:p w:rsidR="00C42984" w:rsidRDefault="00C42984" w:rsidP="00DA7BE8">
            <w:pPr>
              <w:rPr>
                <w:rFonts w:ascii="Times New Roman" w:hAnsi="Times New Roman" w:cs="Times New Roman"/>
                <w:sz w:val="24"/>
                <w:szCs w:val="24"/>
                <w:lang w:val="hr-HR"/>
              </w:rPr>
            </w:pPr>
          </w:p>
        </w:tc>
        <w:tc>
          <w:tcPr>
            <w:tcW w:w="1003" w:type="dxa"/>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42</w:t>
            </w:r>
          </w:p>
        </w:tc>
        <w:tc>
          <w:tcPr>
            <w:tcW w:w="1264"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w:t>
            </w:r>
          </w:p>
        </w:tc>
        <w:tc>
          <w:tcPr>
            <w:tcW w:w="1233"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2.960</w:t>
            </w:r>
          </w:p>
        </w:tc>
        <w:tc>
          <w:tcPr>
            <w:tcW w:w="1266"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w:t>
            </w:r>
          </w:p>
        </w:tc>
        <w:tc>
          <w:tcPr>
            <w:tcW w:w="561" w:type="dxa"/>
          </w:tcPr>
          <w:p w:rsidR="00C42984" w:rsidRPr="00C42984" w:rsidRDefault="00C42984" w:rsidP="00715C26">
            <w:pPr>
              <w:jc w:val="right"/>
              <w:rPr>
                <w:rFonts w:ascii="Times New Roman" w:hAnsi="Times New Roman" w:cs="Times New Roman"/>
                <w:color w:val="C00000"/>
                <w:sz w:val="24"/>
                <w:szCs w:val="24"/>
                <w:lang w:val="hr-HR"/>
              </w:rPr>
            </w:pPr>
          </w:p>
        </w:tc>
        <w:tc>
          <w:tcPr>
            <w:tcW w:w="561" w:type="dxa"/>
          </w:tcPr>
          <w:p w:rsidR="00C42984" w:rsidRDefault="00C42984" w:rsidP="00715C26">
            <w:pPr>
              <w:jc w:val="right"/>
              <w:rPr>
                <w:rFonts w:ascii="Times New Roman" w:hAnsi="Times New Roman" w:cs="Times New Roman"/>
                <w:sz w:val="24"/>
                <w:szCs w:val="24"/>
                <w:lang w:val="hr-HR"/>
              </w:rPr>
            </w:pPr>
          </w:p>
        </w:tc>
      </w:tr>
      <w:tr w:rsidR="00C42984" w:rsidTr="00C42984">
        <w:tc>
          <w:tcPr>
            <w:tcW w:w="1496" w:type="dxa"/>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Redovna djelatnost Sveučilišta u Osijeku (iz evidencijskih prihoda)</w:t>
            </w:r>
          </w:p>
        </w:tc>
        <w:tc>
          <w:tcPr>
            <w:tcW w:w="738" w:type="dxa"/>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31</w:t>
            </w:r>
          </w:p>
        </w:tc>
        <w:tc>
          <w:tcPr>
            <w:tcW w:w="1228" w:type="dxa"/>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Vlastiti prihodi</w:t>
            </w:r>
          </w:p>
        </w:tc>
        <w:tc>
          <w:tcPr>
            <w:tcW w:w="1003" w:type="dxa"/>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31</w:t>
            </w:r>
          </w:p>
        </w:tc>
        <w:tc>
          <w:tcPr>
            <w:tcW w:w="1264"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10.505</w:t>
            </w:r>
          </w:p>
        </w:tc>
        <w:tc>
          <w:tcPr>
            <w:tcW w:w="1233"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4.911</w:t>
            </w:r>
          </w:p>
        </w:tc>
        <w:tc>
          <w:tcPr>
            <w:tcW w:w="1266"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10.397</w:t>
            </w:r>
          </w:p>
        </w:tc>
        <w:tc>
          <w:tcPr>
            <w:tcW w:w="561" w:type="dxa"/>
          </w:tcPr>
          <w:p w:rsidR="00C42984" w:rsidRPr="00C42984" w:rsidRDefault="00C42984" w:rsidP="00715C26">
            <w:pPr>
              <w:jc w:val="right"/>
              <w:rPr>
                <w:rFonts w:ascii="Times New Roman" w:hAnsi="Times New Roman" w:cs="Times New Roman"/>
                <w:color w:val="C00000"/>
                <w:sz w:val="24"/>
                <w:szCs w:val="24"/>
                <w:lang w:val="hr-HR"/>
              </w:rPr>
            </w:pPr>
            <w:r w:rsidRPr="00C42984">
              <w:rPr>
                <w:rFonts w:ascii="Times New Roman" w:hAnsi="Times New Roman" w:cs="Times New Roman"/>
                <w:color w:val="C00000"/>
                <w:sz w:val="24"/>
                <w:szCs w:val="24"/>
                <w:lang w:val="hr-HR"/>
              </w:rPr>
              <w:t>99</w:t>
            </w:r>
          </w:p>
        </w:tc>
        <w:tc>
          <w:tcPr>
            <w:tcW w:w="561" w:type="dxa"/>
          </w:tcPr>
          <w:p w:rsidR="00C42984" w:rsidRDefault="00C42984" w:rsidP="00715C26">
            <w:pPr>
              <w:jc w:val="right"/>
              <w:rPr>
                <w:rFonts w:ascii="Times New Roman" w:hAnsi="Times New Roman" w:cs="Times New Roman"/>
                <w:sz w:val="24"/>
                <w:szCs w:val="24"/>
                <w:lang w:val="hr-HR"/>
              </w:rPr>
            </w:pPr>
          </w:p>
        </w:tc>
      </w:tr>
      <w:tr w:rsidR="00C42984" w:rsidTr="00C42984">
        <w:tc>
          <w:tcPr>
            <w:tcW w:w="1496" w:type="dxa"/>
          </w:tcPr>
          <w:p w:rsidR="00C42984" w:rsidRDefault="00C42984" w:rsidP="00DA7BE8">
            <w:pPr>
              <w:rPr>
                <w:rFonts w:ascii="Times New Roman" w:hAnsi="Times New Roman" w:cs="Times New Roman"/>
                <w:sz w:val="24"/>
                <w:szCs w:val="24"/>
                <w:lang w:val="hr-HR"/>
              </w:rPr>
            </w:pPr>
          </w:p>
        </w:tc>
        <w:tc>
          <w:tcPr>
            <w:tcW w:w="738" w:type="dxa"/>
          </w:tcPr>
          <w:p w:rsidR="00C42984" w:rsidRDefault="00C42984" w:rsidP="00DA7BE8">
            <w:pPr>
              <w:rPr>
                <w:rFonts w:ascii="Times New Roman" w:hAnsi="Times New Roman" w:cs="Times New Roman"/>
                <w:sz w:val="24"/>
                <w:szCs w:val="24"/>
                <w:lang w:val="hr-HR"/>
              </w:rPr>
            </w:pPr>
          </w:p>
        </w:tc>
        <w:tc>
          <w:tcPr>
            <w:tcW w:w="1228" w:type="dxa"/>
          </w:tcPr>
          <w:p w:rsidR="00C42984" w:rsidRDefault="00C42984" w:rsidP="00DA7BE8">
            <w:pPr>
              <w:rPr>
                <w:rFonts w:ascii="Times New Roman" w:hAnsi="Times New Roman" w:cs="Times New Roman"/>
                <w:sz w:val="24"/>
                <w:szCs w:val="24"/>
                <w:lang w:val="hr-HR"/>
              </w:rPr>
            </w:pPr>
          </w:p>
        </w:tc>
        <w:tc>
          <w:tcPr>
            <w:tcW w:w="1003" w:type="dxa"/>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32</w:t>
            </w:r>
          </w:p>
        </w:tc>
        <w:tc>
          <w:tcPr>
            <w:tcW w:w="1264"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13.334</w:t>
            </w:r>
          </w:p>
        </w:tc>
        <w:tc>
          <w:tcPr>
            <w:tcW w:w="1233"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5.309</w:t>
            </w:r>
          </w:p>
        </w:tc>
        <w:tc>
          <w:tcPr>
            <w:tcW w:w="1266"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4.325</w:t>
            </w:r>
          </w:p>
        </w:tc>
        <w:tc>
          <w:tcPr>
            <w:tcW w:w="561" w:type="dxa"/>
          </w:tcPr>
          <w:p w:rsidR="00C42984" w:rsidRPr="00C42984" w:rsidRDefault="00C42984" w:rsidP="00715C26">
            <w:pPr>
              <w:jc w:val="right"/>
              <w:rPr>
                <w:rFonts w:ascii="Times New Roman" w:hAnsi="Times New Roman" w:cs="Times New Roman"/>
                <w:color w:val="C00000"/>
                <w:sz w:val="24"/>
                <w:szCs w:val="24"/>
                <w:lang w:val="hr-HR"/>
              </w:rPr>
            </w:pPr>
            <w:r w:rsidRPr="00C42984">
              <w:rPr>
                <w:rFonts w:ascii="Times New Roman" w:hAnsi="Times New Roman" w:cs="Times New Roman"/>
                <w:color w:val="C00000"/>
                <w:sz w:val="24"/>
                <w:szCs w:val="24"/>
                <w:lang w:val="hr-HR"/>
              </w:rPr>
              <w:t>32</w:t>
            </w:r>
          </w:p>
        </w:tc>
        <w:tc>
          <w:tcPr>
            <w:tcW w:w="561" w:type="dxa"/>
          </w:tcPr>
          <w:p w:rsidR="00C42984" w:rsidRDefault="00C42984" w:rsidP="00715C26">
            <w:pPr>
              <w:jc w:val="right"/>
              <w:rPr>
                <w:rFonts w:ascii="Times New Roman" w:hAnsi="Times New Roman" w:cs="Times New Roman"/>
                <w:sz w:val="24"/>
                <w:szCs w:val="24"/>
                <w:lang w:val="hr-HR"/>
              </w:rPr>
            </w:pPr>
          </w:p>
        </w:tc>
      </w:tr>
      <w:tr w:rsidR="00C42984" w:rsidTr="00C42984">
        <w:tc>
          <w:tcPr>
            <w:tcW w:w="1496" w:type="dxa"/>
          </w:tcPr>
          <w:p w:rsidR="00C42984" w:rsidRDefault="00C42984" w:rsidP="00DA7BE8">
            <w:pPr>
              <w:rPr>
                <w:rFonts w:ascii="Times New Roman" w:hAnsi="Times New Roman" w:cs="Times New Roman"/>
                <w:sz w:val="24"/>
                <w:szCs w:val="24"/>
                <w:lang w:val="hr-HR"/>
              </w:rPr>
            </w:pPr>
          </w:p>
        </w:tc>
        <w:tc>
          <w:tcPr>
            <w:tcW w:w="738" w:type="dxa"/>
          </w:tcPr>
          <w:p w:rsidR="00C42984" w:rsidRDefault="00C42984" w:rsidP="00DA7BE8">
            <w:pPr>
              <w:rPr>
                <w:rFonts w:ascii="Times New Roman" w:hAnsi="Times New Roman" w:cs="Times New Roman"/>
                <w:sz w:val="24"/>
                <w:szCs w:val="24"/>
                <w:lang w:val="hr-HR"/>
              </w:rPr>
            </w:pPr>
          </w:p>
        </w:tc>
        <w:tc>
          <w:tcPr>
            <w:tcW w:w="1228" w:type="dxa"/>
          </w:tcPr>
          <w:p w:rsidR="00C42984" w:rsidRDefault="00C42984" w:rsidP="00DA7BE8">
            <w:pPr>
              <w:rPr>
                <w:rFonts w:ascii="Times New Roman" w:hAnsi="Times New Roman" w:cs="Times New Roman"/>
                <w:sz w:val="24"/>
                <w:szCs w:val="24"/>
                <w:lang w:val="hr-HR"/>
              </w:rPr>
            </w:pPr>
          </w:p>
        </w:tc>
        <w:tc>
          <w:tcPr>
            <w:tcW w:w="1003" w:type="dxa"/>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34</w:t>
            </w:r>
          </w:p>
        </w:tc>
        <w:tc>
          <w:tcPr>
            <w:tcW w:w="1264"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w:t>
            </w:r>
          </w:p>
        </w:tc>
        <w:tc>
          <w:tcPr>
            <w:tcW w:w="1233"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w:t>
            </w:r>
          </w:p>
        </w:tc>
        <w:tc>
          <w:tcPr>
            <w:tcW w:w="1266"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222</w:t>
            </w:r>
          </w:p>
        </w:tc>
        <w:tc>
          <w:tcPr>
            <w:tcW w:w="561" w:type="dxa"/>
          </w:tcPr>
          <w:p w:rsidR="00C42984" w:rsidRPr="00C42984" w:rsidRDefault="00C42984" w:rsidP="00715C26">
            <w:pPr>
              <w:jc w:val="right"/>
              <w:rPr>
                <w:rFonts w:ascii="Times New Roman" w:hAnsi="Times New Roman" w:cs="Times New Roman"/>
                <w:color w:val="C00000"/>
                <w:sz w:val="24"/>
                <w:szCs w:val="24"/>
                <w:lang w:val="hr-HR"/>
              </w:rPr>
            </w:pPr>
          </w:p>
        </w:tc>
        <w:tc>
          <w:tcPr>
            <w:tcW w:w="561" w:type="dxa"/>
          </w:tcPr>
          <w:p w:rsidR="00C42984" w:rsidRDefault="00C42984" w:rsidP="00715C26">
            <w:pPr>
              <w:jc w:val="right"/>
              <w:rPr>
                <w:rFonts w:ascii="Times New Roman" w:hAnsi="Times New Roman" w:cs="Times New Roman"/>
                <w:sz w:val="24"/>
                <w:szCs w:val="24"/>
                <w:lang w:val="hr-HR"/>
              </w:rPr>
            </w:pPr>
          </w:p>
        </w:tc>
      </w:tr>
      <w:tr w:rsidR="00C42984" w:rsidTr="00C42984">
        <w:tc>
          <w:tcPr>
            <w:tcW w:w="1496" w:type="dxa"/>
          </w:tcPr>
          <w:p w:rsidR="00C42984" w:rsidRDefault="00C42984" w:rsidP="00DA7BE8">
            <w:pPr>
              <w:rPr>
                <w:rFonts w:ascii="Times New Roman" w:hAnsi="Times New Roman" w:cs="Times New Roman"/>
                <w:sz w:val="24"/>
                <w:szCs w:val="24"/>
                <w:lang w:val="hr-HR"/>
              </w:rPr>
            </w:pPr>
          </w:p>
        </w:tc>
        <w:tc>
          <w:tcPr>
            <w:tcW w:w="738" w:type="dxa"/>
          </w:tcPr>
          <w:p w:rsidR="00C42984" w:rsidRDefault="00C42984" w:rsidP="00DA7BE8">
            <w:pPr>
              <w:rPr>
                <w:rFonts w:ascii="Times New Roman" w:hAnsi="Times New Roman" w:cs="Times New Roman"/>
                <w:sz w:val="24"/>
                <w:szCs w:val="24"/>
                <w:lang w:val="hr-HR"/>
              </w:rPr>
            </w:pPr>
          </w:p>
        </w:tc>
        <w:tc>
          <w:tcPr>
            <w:tcW w:w="1228" w:type="dxa"/>
          </w:tcPr>
          <w:p w:rsidR="00C42984" w:rsidRDefault="00C42984" w:rsidP="00DA7BE8">
            <w:pPr>
              <w:rPr>
                <w:rFonts w:ascii="Times New Roman" w:hAnsi="Times New Roman" w:cs="Times New Roman"/>
                <w:sz w:val="24"/>
                <w:szCs w:val="24"/>
                <w:lang w:val="hr-HR"/>
              </w:rPr>
            </w:pPr>
          </w:p>
        </w:tc>
        <w:tc>
          <w:tcPr>
            <w:tcW w:w="1003" w:type="dxa"/>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42</w:t>
            </w:r>
          </w:p>
        </w:tc>
        <w:tc>
          <w:tcPr>
            <w:tcW w:w="1264"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w:t>
            </w:r>
          </w:p>
        </w:tc>
        <w:tc>
          <w:tcPr>
            <w:tcW w:w="1233"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w:t>
            </w:r>
          </w:p>
        </w:tc>
        <w:tc>
          <w:tcPr>
            <w:tcW w:w="1266"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573</w:t>
            </w:r>
          </w:p>
        </w:tc>
        <w:tc>
          <w:tcPr>
            <w:tcW w:w="561" w:type="dxa"/>
          </w:tcPr>
          <w:p w:rsidR="00C42984" w:rsidRPr="00C42984" w:rsidRDefault="00C42984" w:rsidP="00715C26">
            <w:pPr>
              <w:jc w:val="right"/>
              <w:rPr>
                <w:rFonts w:ascii="Times New Roman" w:hAnsi="Times New Roman" w:cs="Times New Roman"/>
                <w:color w:val="C00000"/>
                <w:sz w:val="24"/>
                <w:szCs w:val="24"/>
                <w:lang w:val="hr-HR"/>
              </w:rPr>
            </w:pPr>
          </w:p>
        </w:tc>
        <w:tc>
          <w:tcPr>
            <w:tcW w:w="561" w:type="dxa"/>
          </w:tcPr>
          <w:p w:rsidR="00C42984" w:rsidRDefault="00C42984" w:rsidP="00715C26">
            <w:pPr>
              <w:jc w:val="right"/>
              <w:rPr>
                <w:rFonts w:ascii="Times New Roman" w:hAnsi="Times New Roman" w:cs="Times New Roman"/>
                <w:sz w:val="24"/>
                <w:szCs w:val="24"/>
                <w:lang w:val="hr-HR"/>
              </w:rPr>
            </w:pPr>
          </w:p>
        </w:tc>
      </w:tr>
      <w:tr w:rsidR="00C42984" w:rsidTr="00C42984">
        <w:tc>
          <w:tcPr>
            <w:tcW w:w="1496" w:type="dxa"/>
          </w:tcPr>
          <w:p w:rsidR="00C42984" w:rsidRDefault="00C42984" w:rsidP="00DA7BE8">
            <w:pPr>
              <w:rPr>
                <w:rFonts w:ascii="Times New Roman" w:hAnsi="Times New Roman" w:cs="Times New Roman"/>
                <w:sz w:val="24"/>
                <w:szCs w:val="24"/>
                <w:lang w:val="hr-HR"/>
              </w:rPr>
            </w:pPr>
          </w:p>
        </w:tc>
        <w:tc>
          <w:tcPr>
            <w:tcW w:w="738" w:type="dxa"/>
          </w:tcPr>
          <w:p w:rsidR="00C42984" w:rsidRDefault="00C42984" w:rsidP="00DA7BE8">
            <w:pPr>
              <w:rPr>
                <w:rFonts w:ascii="Times New Roman" w:hAnsi="Times New Roman" w:cs="Times New Roman"/>
                <w:sz w:val="24"/>
                <w:szCs w:val="24"/>
                <w:lang w:val="hr-HR"/>
              </w:rPr>
            </w:pPr>
          </w:p>
        </w:tc>
        <w:tc>
          <w:tcPr>
            <w:tcW w:w="1228" w:type="dxa"/>
          </w:tcPr>
          <w:p w:rsidR="00C42984" w:rsidRDefault="00C42984" w:rsidP="00DA7BE8">
            <w:pPr>
              <w:rPr>
                <w:rFonts w:ascii="Times New Roman" w:hAnsi="Times New Roman" w:cs="Times New Roman"/>
                <w:sz w:val="24"/>
                <w:szCs w:val="24"/>
                <w:lang w:val="hr-HR"/>
              </w:rPr>
            </w:pPr>
          </w:p>
        </w:tc>
        <w:tc>
          <w:tcPr>
            <w:tcW w:w="1003" w:type="dxa"/>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54</w:t>
            </w:r>
          </w:p>
        </w:tc>
        <w:tc>
          <w:tcPr>
            <w:tcW w:w="1264"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6.636</w:t>
            </w:r>
          </w:p>
        </w:tc>
        <w:tc>
          <w:tcPr>
            <w:tcW w:w="1233"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16.325</w:t>
            </w:r>
          </w:p>
        </w:tc>
        <w:tc>
          <w:tcPr>
            <w:tcW w:w="1266"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6.636</w:t>
            </w:r>
          </w:p>
        </w:tc>
        <w:tc>
          <w:tcPr>
            <w:tcW w:w="561" w:type="dxa"/>
          </w:tcPr>
          <w:p w:rsidR="00C42984" w:rsidRPr="00C42984" w:rsidRDefault="00C42984" w:rsidP="00715C26">
            <w:pPr>
              <w:jc w:val="right"/>
              <w:rPr>
                <w:rFonts w:ascii="Times New Roman" w:hAnsi="Times New Roman" w:cs="Times New Roman"/>
                <w:color w:val="C00000"/>
                <w:sz w:val="24"/>
                <w:szCs w:val="24"/>
                <w:lang w:val="hr-HR"/>
              </w:rPr>
            </w:pPr>
            <w:r w:rsidRPr="00C42984">
              <w:rPr>
                <w:rFonts w:ascii="Times New Roman" w:hAnsi="Times New Roman" w:cs="Times New Roman"/>
                <w:color w:val="C00000"/>
                <w:sz w:val="24"/>
                <w:szCs w:val="24"/>
                <w:lang w:val="hr-HR"/>
              </w:rPr>
              <w:t>100</w:t>
            </w:r>
          </w:p>
        </w:tc>
        <w:tc>
          <w:tcPr>
            <w:tcW w:w="561" w:type="dxa"/>
          </w:tcPr>
          <w:p w:rsidR="00C42984" w:rsidRDefault="00C42984" w:rsidP="00715C26">
            <w:pPr>
              <w:jc w:val="right"/>
              <w:rPr>
                <w:rFonts w:ascii="Times New Roman" w:hAnsi="Times New Roman" w:cs="Times New Roman"/>
                <w:sz w:val="24"/>
                <w:szCs w:val="24"/>
                <w:lang w:val="hr-HR"/>
              </w:rPr>
            </w:pPr>
          </w:p>
        </w:tc>
      </w:tr>
      <w:tr w:rsidR="00C42984" w:rsidTr="00C42984">
        <w:tc>
          <w:tcPr>
            <w:tcW w:w="1496" w:type="dxa"/>
          </w:tcPr>
          <w:p w:rsidR="00C42984" w:rsidRDefault="00C42984" w:rsidP="00DA7BE8">
            <w:pPr>
              <w:rPr>
                <w:rFonts w:ascii="Times New Roman" w:hAnsi="Times New Roman" w:cs="Times New Roman"/>
                <w:sz w:val="24"/>
                <w:szCs w:val="24"/>
                <w:lang w:val="hr-HR"/>
              </w:rPr>
            </w:pPr>
          </w:p>
        </w:tc>
        <w:tc>
          <w:tcPr>
            <w:tcW w:w="738" w:type="dxa"/>
          </w:tcPr>
          <w:p w:rsidR="00C42984" w:rsidRDefault="00C42984" w:rsidP="00DA7BE8">
            <w:pPr>
              <w:rPr>
                <w:rFonts w:ascii="Times New Roman" w:hAnsi="Times New Roman" w:cs="Times New Roman"/>
                <w:sz w:val="24"/>
                <w:szCs w:val="24"/>
                <w:lang w:val="hr-HR"/>
              </w:rPr>
            </w:pPr>
          </w:p>
        </w:tc>
        <w:tc>
          <w:tcPr>
            <w:tcW w:w="1228" w:type="dxa"/>
          </w:tcPr>
          <w:p w:rsidR="00C42984" w:rsidRDefault="00C42984" w:rsidP="00DA7BE8">
            <w:pPr>
              <w:rPr>
                <w:rFonts w:ascii="Times New Roman" w:hAnsi="Times New Roman" w:cs="Times New Roman"/>
                <w:sz w:val="24"/>
                <w:szCs w:val="24"/>
                <w:lang w:val="hr-HR"/>
              </w:rPr>
            </w:pPr>
          </w:p>
        </w:tc>
        <w:tc>
          <w:tcPr>
            <w:tcW w:w="1003" w:type="dxa"/>
          </w:tcPr>
          <w:p w:rsidR="00C42984" w:rsidRDefault="00C42984" w:rsidP="00DA7BE8">
            <w:pPr>
              <w:rPr>
                <w:rFonts w:ascii="Times New Roman" w:hAnsi="Times New Roman" w:cs="Times New Roman"/>
                <w:sz w:val="24"/>
                <w:szCs w:val="24"/>
                <w:lang w:val="hr-HR"/>
              </w:rPr>
            </w:pPr>
          </w:p>
        </w:tc>
        <w:tc>
          <w:tcPr>
            <w:tcW w:w="1264" w:type="dxa"/>
          </w:tcPr>
          <w:p w:rsidR="00C42984" w:rsidRDefault="00C42984" w:rsidP="00715C26">
            <w:pPr>
              <w:jc w:val="right"/>
              <w:rPr>
                <w:rFonts w:ascii="Times New Roman" w:hAnsi="Times New Roman" w:cs="Times New Roman"/>
                <w:sz w:val="24"/>
                <w:szCs w:val="24"/>
                <w:lang w:val="hr-HR"/>
              </w:rPr>
            </w:pPr>
          </w:p>
        </w:tc>
        <w:tc>
          <w:tcPr>
            <w:tcW w:w="1233" w:type="dxa"/>
          </w:tcPr>
          <w:p w:rsidR="00C42984" w:rsidRDefault="00C42984" w:rsidP="00715C26">
            <w:pPr>
              <w:jc w:val="right"/>
              <w:rPr>
                <w:rFonts w:ascii="Times New Roman" w:hAnsi="Times New Roman" w:cs="Times New Roman"/>
                <w:sz w:val="24"/>
                <w:szCs w:val="24"/>
                <w:lang w:val="hr-HR"/>
              </w:rPr>
            </w:pPr>
          </w:p>
        </w:tc>
        <w:tc>
          <w:tcPr>
            <w:tcW w:w="1266" w:type="dxa"/>
          </w:tcPr>
          <w:p w:rsidR="00C42984" w:rsidRDefault="00C42984" w:rsidP="00715C26">
            <w:pPr>
              <w:jc w:val="right"/>
              <w:rPr>
                <w:rFonts w:ascii="Times New Roman" w:hAnsi="Times New Roman" w:cs="Times New Roman"/>
                <w:sz w:val="24"/>
                <w:szCs w:val="24"/>
                <w:lang w:val="hr-HR"/>
              </w:rPr>
            </w:pPr>
          </w:p>
        </w:tc>
        <w:tc>
          <w:tcPr>
            <w:tcW w:w="561" w:type="dxa"/>
          </w:tcPr>
          <w:p w:rsidR="00C42984" w:rsidRPr="00C42984" w:rsidRDefault="00C42984" w:rsidP="00715C26">
            <w:pPr>
              <w:jc w:val="right"/>
              <w:rPr>
                <w:rFonts w:ascii="Times New Roman" w:hAnsi="Times New Roman" w:cs="Times New Roman"/>
                <w:color w:val="C00000"/>
                <w:sz w:val="24"/>
                <w:szCs w:val="24"/>
                <w:lang w:val="hr-HR"/>
              </w:rPr>
            </w:pPr>
          </w:p>
        </w:tc>
        <w:tc>
          <w:tcPr>
            <w:tcW w:w="561" w:type="dxa"/>
          </w:tcPr>
          <w:p w:rsidR="00C42984" w:rsidRDefault="00C42984" w:rsidP="00715C26">
            <w:pPr>
              <w:jc w:val="right"/>
              <w:rPr>
                <w:rFonts w:ascii="Times New Roman" w:hAnsi="Times New Roman" w:cs="Times New Roman"/>
                <w:sz w:val="24"/>
                <w:szCs w:val="24"/>
                <w:lang w:val="hr-HR"/>
              </w:rPr>
            </w:pPr>
          </w:p>
        </w:tc>
      </w:tr>
      <w:tr w:rsidR="00C42984" w:rsidTr="00C42984">
        <w:tc>
          <w:tcPr>
            <w:tcW w:w="1496" w:type="dxa"/>
          </w:tcPr>
          <w:p w:rsidR="00C42984" w:rsidRDefault="00C42984" w:rsidP="00DA7BE8">
            <w:pPr>
              <w:rPr>
                <w:rFonts w:ascii="Times New Roman" w:hAnsi="Times New Roman" w:cs="Times New Roman"/>
                <w:sz w:val="24"/>
                <w:szCs w:val="24"/>
                <w:lang w:val="hr-HR"/>
              </w:rPr>
            </w:pPr>
          </w:p>
        </w:tc>
        <w:tc>
          <w:tcPr>
            <w:tcW w:w="738" w:type="dxa"/>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43</w:t>
            </w:r>
          </w:p>
        </w:tc>
        <w:tc>
          <w:tcPr>
            <w:tcW w:w="1228" w:type="dxa"/>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 xml:space="preserve">Ostali prihodi za </w:t>
            </w:r>
            <w:r>
              <w:rPr>
                <w:rFonts w:ascii="Times New Roman" w:hAnsi="Times New Roman" w:cs="Times New Roman"/>
                <w:sz w:val="24"/>
                <w:szCs w:val="24"/>
                <w:lang w:val="hr-HR"/>
              </w:rPr>
              <w:lastRenderedPageBreak/>
              <w:t>posebne namjene</w:t>
            </w:r>
          </w:p>
        </w:tc>
        <w:tc>
          <w:tcPr>
            <w:tcW w:w="1003" w:type="dxa"/>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lastRenderedPageBreak/>
              <w:t>32</w:t>
            </w:r>
          </w:p>
        </w:tc>
        <w:tc>
          <w:tcPr>
            <w:tcW w:w="1264"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112.033</w:t>
            </w:r>
          </w:p>
        </w:tc>
        <w:tc>
          <w:tcPr>
            <w:tcW w:w="1233"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229.611</w:t>
            </w:r>
          </w:p>
        </w:tc>
        <w:tc>
          <w:tcPr>
            <w:tcW w:w="1266"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60.603</w:t>
            </w:r>
          </w:p>
        </w:tc>
        <w:tc>
          <w:tcPr>
            <w:tcW w:w="561" w:type="dxa"/>
          </w:tcPr>
          <w:p w:rsidR="00C42984" w:rsidRPr="00C42984" w:rsidRDefault="00C42984" w:rsidP="00715C26">
            <w:pPr>
              <w:jc w:val="right"/>
              <w:rPr>
                <w:rFonts w:ascii="Times New Roman" w:hAnsi="Times New Roman" w:cs="Times New Roman"/>
                <w:color w:val="C00000"/>
                <w:sz w:val="24"/>
                <w:szCs w:val="24"/>
                <w:lang w:val="hr-HR"/>
              </w:rPr>
            </w:pPr>
            <w:r w:rsidRPr="00C42984">
              <w:rPr>
                <w:rFonts w:ascii="Times New Roman" w:hAnsi="Times New Roman" w:cs="Times New Roman"/>
                <w:color w:val="C00000"/>
                <w:sz w:val="24"/>
                <w:szCs w:val="24"/>
                <w:lang w:val="hr-HR"/>
              </w:rPr>
              <w:t>54</w:t>
            </w:r>
          </w:p>
        </w:tc>
        <w:tc>
          <w:tcPr>
            <w:tcW w:w="561" w:type="dxa"/>
          </w:tcPr>
          <w:p w:rsidR="00C42984" w:rsidRDefault="00C42984" w:rsidP="00715C26">
            <w:pPr>
              <w:jc w:val="right"/>
              <w:rPr>
                <w:rFonts w:ascii="Times New Roman" w:hAnsi="Times New Roman" w:cs="Times New Roman"/>
                <w:sz w:val="24"/>
                <w:szCs w:val="24"/>
                <w:lang w:val="hr-HR"/>
              </w:rPr>
            </w:pPr>
          </w:p>
        </w:tc>
      </w:tr>
      <w:tr w:rsidR="00C42984" w:rsidTr="00C42984">
        <w:tc>
          <w:tcPr>
            <w:tcW w:w="1496" w:type="dxa"/>
          </w:tcPr>
          <w:p w:rsidR="00C42984" w:rsidRDefault="00C42984" w:rsidP="00DA7BE8">
            <w:pPr>
              <w:rPr>
                <w:rFonts w:ascii="Times New Roman" w:hAnsi="Times New Roman" w:cs="Times New Roman"/>
                <w:sz w:val="24"/>
                <w:szCs w:val="24"/>
                <w:lang w:val="hr-HR"/>
              </w:rPr>
            </w:pPr>
          </w:p>
        </w:tc>
        <w:tc>
          <w:tcPr>
            <w:tcW w:w="738" w:type="dxa"/>
          </w:tcPr>
          <w:p w:rsidR="00C42984" w:rsidRDefault="00C42984" w:rsidP="00DA7BE8">
            <w:pPr>
              <w:rPr>
                <w:rFonts w:ascii="Times New Roman" w:hAnsi="Times New Roman" w:cs="Times New Roman"/>
                <w:sz w:val="24"/>
                <w:szCs w:val="24"/>
                <w:lang w:val="hr-HR"/>
              </w:rPr>
            </w:pPr>
          </w:p>
        </w:tc>
        <w:tc>
          <w:tcPr>
            <w:tcW w:w="1228" w:type="dxa"/>
          </w:tcPr>
          <w:p w:rsidR="00C42984" w:rsidRDefault="00C42984" w:rsidP="00DA7BE8">
            <w:pPr>
              <w:rPr>
                <w:rFonts w:ascii="Times New Roman" w:hAnsi="Times New Roman" w:cs="Times New Roman"/>
                <w:sz w:val="24"/>
                <w:szCs w:val="24"/>
                <w:lang w:val="hr-HR"/>
              </w:rPr>
            </w:pPr>
          </w:p>
        </w:tc>
        <w:tc>
          <w:tcPr>
            <w:tcW w:w="1003" w:type="dxa"/>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31</w:t>
            </w:r>
          </w:p>
        </w:tc>
        <w:tc>
          <w:tcPr>
            <w:tcW w:w="1264"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29.597</w:t>
            </w:r>
          </w:p>
        </w:tc>
        <w:tc>
          <w:tcPr>
            <w:tcW w:w="1233"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w:t>
            </w:r>
          </w:p>
        </w:tc>
        <w:tc>
          <w:tcPr>
            <w:tcW w:w="1266"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36.292</w:t>
            </w:r>
          </w:p>
        </w:tc>
        <w:tc>
          <w:tcPr>
            <w:tcW w:w="561" w:type="dxa"/>
          </w:tcPr>
          <w:p w:rsidR="00C42984" w:rsidRPr="00C42984" w:rsidRDefault="00C42984" w:rsidP="00715C26">
            <w:pPr>
              <w:jc w:val="right"/>
              <w:rPr>
                <w:rFonts w:ascii="Times New Roman" w:hAnsi="Times New Roman" w:cs="Times New Roman"/>
                <w:color w:val="C00000"/>
                <w:sz w:val="24"/>
                <w:szCs w:val="24"/>
                <w:lang w:val="hr-HR"/>
              </w:rPr>
            </w:pPr>
            <w:r w:rsidRPr="00C42984">
              <w:rPr>
                <w:rFonts w:ascii="Times New Roman" w:hAnsi="Times New Roman" w:cs="Times New Roman"/>
                <w:color w:val="C00000"/>
                <w:sz w:val="24"/>
                <w:szCs w:val="24"/>
                <w:lang w:val="hr-HR"/>
              </w:rPr>
              <w:t>123</w:t>
            </w:r>
          </w:p>
        </w:tc>
        <w:tc>
          <w:tcPr>
            <w:tcW w:w="561" w:type="dxa"/>
          </w:tcPr>
          <w:p w:rsidR="00C42984" w:rsidRDefault="00C42984" w:rsidP="00715C26">
            <w:pPr>
              <w:jc w:val="right"/>
              <w:rPr>
                <w:rFonts w:ascii="Times New Roman" w:hAnsi="Times New Roman" w:cs="Times New Roman"/>
                <w:sz w:val="24"/>
                <w:szCs w:val="24"/>
                <w:lang w:val="hr-HR"/>
              </w:rPr>
            </w:pPr>
          </w:p>
        </w:tc>
      </w:tr>
      <w:tr w:rsidR="00C42984" w:rsidTr="00C42984">
        <w:tc>
          <w:tcPr>
            <w:tcW w:w="1496" w:type="dxa"/>
          </w:tcPr>
          <w:p w:rsidR="00C42984" w:rsidRDefault="00C42984" w:rsidP="00DA7BE8">
            <w:pPr>
              <w:rPr>
                <w:rFonts w:ascii="Times New Roman" w:hAnsi="Times New Roman" w:cs="Times New Roman"/>
                <w:sz w:val="24"/>
                <w:szCs w:val="24"/>
                <w:lang w:val="hr-HR"/>
              </w:rPr>
            </w:pPr>
          </w:p>
        </w:tc>
        <w:tc>
          <w:tcPr>
            <w:tcW w:w="738" w:type="dxa"/>
          </w:tcPr>
          <w:p w:rsidR="00C42984" w:rsidRDefault="00C42984" w:rsidP="00DA7BE8">
            <w:pPr>
              <w:rPr>
                <w:rFonts w:ascii="Times New Roman" w:hAnsi="Times New Roman" w:cs="Times New Roman"/>
                <w:sz w:val="24"/>
                <w:szCs w:val="24"/>
                <w:lang w:val="hr-HR"/>
              </w:rPr>
            </w:pPr>
          </w:p>
        </w:tc>
        <w:tc>
          <w:tcPr>
            <w:tcW w:w="1228" w:type="dxa"/>
          </w:tcPr>
          <w:p w:rsidR="00C42984" w:rsidRDefault="00C42984" w:rsidP="00DA7BE8">
            <w:pPr>
              <w:rPr>
                <w:rFonts w:ascii="Times New Roman" w:hAnsi="Times New Roman" w:cs="Times New Roman"/>
                <w:sz w:val="24"/>
                <w:szCs w:val="24"/>
                <w:lang w:val="hr-HR"/>
              </w:rPr>
            </w:pPr>
          </w:p>
        </w:tc>
        <w:tc>
          <w:tcPr>
            <w:tcW w:w="1003" w:type="dxa"/>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34</w:t>
            </w:r>
          </w:p>
        </w:tc>
        <w:tc>
          <w:tcPr>
            <w:tcW w:w="1264"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w:t>
            </w:r>
          </w:p>
        </w:tc>
        <w:tc>
          <w:tcPr>
            <w:tcW w:w="1233"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w:t>
            </w:r>
          </w:p>
        </w:tc>
        <w:tc>
          <w:tcPr>
            <w:tcW w:w="1266"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300</w:t>
            </w:r>
          </w:p>
        </w:tc>
        <w:tc>
          <w:tcPr>
            <w:tcW w:w="561" w:type="dxa"/>
          </w:tcPr>
          <w:p w:rsidR="00C42984" w:rsidRPr="00C42984" w:rsidRDefault="00C42984" w:rsidP="00715C26">
            <w:pPr>
              <w:jc w:val="right"/>
              <w:rPr>
                <w:rFonts w:ascii="Times New Roman" w:hAnsi="Times New Roman" w:cs="Times New Roman"/>
                <w:color w:val="C00000"/>
                <w:sz w:val="24"/>
                <w:szCs w:val="24"/>
                <w:lang w:val="hr-HR"/>
              </w:rPr>
            </w:pPr>
          </w:p>
        </w:tc>
        <w:tc>
          <w:tcPr>
            <w:tcW w:w="561" w:type="dxa"/>
          </w:tcPr>
          <w:p w:rsidR="00C42984" w:rsidRDefault="00C42984" w:rsidP="00715C26">
            <w:pPr>
              <w:jc w:val="right"/>
              <w:rPr>
                <w:rFonts w:ascii="Times New Roman" w:hAnsi="Times New Roman" w:cs="Times New Roman"/>
                <w:sz w:val="24"/>
                <w:szCs w:val="24"/>
                <w:lang w:val="hr-HR"/>
              </w:rPr>
            </w:pPr>
          </w:p>
        </w:tc>
      </w:tr>
      <w:tr w:rsidR="00C42984" w:rsidTr="00C42984">
        <w:tc>
          <w:tcPr>
            <w:tcW w:w="1496" w:type="dxa"/>
          </w:tcPr>
          <w:p w:rsidR="00C42984" w:rsidRDefault="00C42984" w:rsidP="00DA7BE8">
            <w:pPr>
              <w:rPr>
                <w:rFonts w:ascii="Times New Roman" w:hAnsi="Times New Roman" w:cs="Times New Roman"/>
                <w:sz w:val="24"/>
                <w:szCs w:val="24"/>
                <w:lang w:val="hr-HR"/>
              </w:rPr>
            </w:pPr>
          </w:p>
        </w:tc>
        <w:tc>
          <w:tcPr>
            <w:tcW w:w="738" w:type="dxa"/>
          </w:tcPr>
          <w:p w:rsidR="00C42984" w:rsidRDefault="00C42984" w:rsidP="00DA7BE8">
            <w:pPr>
              <w:rPr>
                <w:rFonts w:ascii="Times New Roman" w:hAnsi="Times New Roman" w:cs="Times New Roman"/>
                <w:sz w:val="24"/>
                <w:szCs w:val="24"/>
                <w:lang w:val="hr-HR"/>
              </w:rPr>
            </w:pPr>
          </w:p>
        </w:tc>
        <w:tc>
          <w:tcPr>
            <w:tcW w:w="1228" w:type="dxa"/>
          </w:tcPr>
          <w:p w:rsidR="00C42984" w:rsidRDefault="00C42984" w:rsidP="00DA7BE8">
            <w:pPr>
              <w:rPr>
                <w:rFonts w:ascii="Times New Roman" w:hAnsi="Times New Roman" w:cs="Times New Roman"/>
                <w:sz w:val="24"/>
                <w:szCs w:val="24"/>
                <w:lang w:val="hr-HR"/>
              </w:rPr>
            </w:pPr>
          </w:p>
        </w:tc>
        <w:tc>
          <w:tcPr>
            <w:tcW w:w="1003" w:type="dxa"/>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42</w:t>
            </w:r>
          </w:p>
        </w:tc>
        <w:tc>
          <w:tcPr>
            <w:tcW w:w="1264"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w:t>
            </w:r>
          </w:p>
        </w:tc>
        <w:tc>
          <w:tcPr>
            <w:tcW w:w="1233"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88.924</w:t>
            </w:r>
          </w:p>
        </w:tc>
        <w:tc>
          <w:tcPr>
            <w:tcW w:w="1266"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1.514</w:t>
            </w:r>
          </w:p>
        </w:tc>
        <w:tc>
          <w:tcPr>
            <w:tcW w:w="561" w:type="dxa"/>
          </w:tcPr>
          <w:p w:rsidR="00C42984" w:rsidRPr="00C42984" w:rsidRDefault="00C42984" w:rsidP="00715C26">
            <w:pPr>
              <w:jc w:val="right"/>
              <w:rPr>
                <w:rFonts w:ascii="Times New Roman" w:hAnsi="Times New Roman" w:cs="Times New Roman"/>
                <w:color w:val="C00000"/>
                <w:sz w:val="24"/>
                <w:szCs w:val="24"/>
                <w:lang w:val="hr-HR"/>
              </w:rPr>
            </w:pPr>
          </w:p>
        </w:tc>
        <w:tc>
          <w:tcPr>
            <w:tcW w:w="561" w:type="dxa"/>
          </w:tcPr>
          <w:p w:rsidR="00C42984" w:rsidRDefault="00C42984" w:rsidP="00715C26">
            <w:pPr>
              <w:jc w:val="right"/>
              <w:rPr>
                <w:rFonts w:ascii="Times New Roman" w:hAnsi="Times New Roman" w:cs="Times New Roman"/>
                <w:sz w:val="24"/>
                <w:szCs w:val="24"/>
                <w:lang w:val="hr-HR"/>
              </w:rPr>
            </w:pPr>
          </w:p>
        </w:tc>
      </w:tr>
      <w:tr w:rsidR="00C42984" w:rsidTr="00C42984">
        <w:tc>
          <w:tcPr>
            <w:tcW w:w="1496" w:type="dxa"/>
          </w:tcPr>
          <w:p w:rsidR="00C42984" w:rsidRDefault="00C42984" w:rsidP="00DA7BE8">
            <w:pPr>
              <w:rPr>
                <w:rFonts w:ascii="Times New Roman" w:hAnsi="Times New Roman" w:cs="Times New Roman"/>
                <w:sz w:val="24"/>
                <w:szCs w:val="24"/>
                <w:lang w:val="hr-HR"/>
              </w:rPr>
            </w:pPr>
          </w:p>
        </w:tc>
        <w:tc>
          <w:tcPr>
            <w:tcW w:w="738" w:type="dxa"/>
          </w:tcPr>
          <w:p w:rsidR="00C42984" w:rsidRDefault="00C42984" w:rsidP="00DA7BE8">
            <w:pPr>
              <w:rPr>
                <w:rFonts w:ascii="Times New Roman" w:hAnsi="Times New Roman" w:cs="Times New Roman"/>
                <w:sz w:val="24"/>
                <w:szCs w:val="24"/>
                <w:lang w:val="hr-HR"/>
              </w:rPr>
            </w:pPr>
          </w:p>
        </w:tc>
        <w:tc>
          <w:tcPr>
            <w:tcW w:w="1228" w:type="dxa"/>
          </w:tcPr>
          <w:p w:rsidR="00C42984" w:rsidRDefault="00C42984" w:rsidP="00DA7BE8">
            <w:pPr>
              <w:rPr>
                <w:rFonts w:ascii="Times New Roman" w:hAnsi="Times New Roman" w:cs="Times New Roman"/>
                <w:sz w:val="24"/>
                <w:szCs w:val="24"/>
                <w:lang w:val="hr-HR"/>
              </w:rPr>
            </w:pPr>
          </w:p>
        </w:tc>
        <w:tc>
          <w:tcPr>
            <w:tcW w:w="1003" w:type="dxa"/>
          </w:tcPr>
          <w:p w:rsidR="00C42984" w:rsidRDefault="00C42984" w:rsidP="00DA7BE8">
            <w:pPr>
              <w:rPr>
                <w:rFonts w:ascii="Times New Roman" w:hAnsi="Times New Roman" w:cs="Times New Roman"/>
                <w:sz w:val="24"/>
                <w:szCs w:val="24"/>
                <w:lang w:val="hr-HR"/>
              </w:rPr>
            </w:pPr>
          </w:p>
        </w:tc>
        <w:tc>
          <w:tcPr>
            <w:tcW w:w="1264" w:type="dxa"/>
          </w:tcPr>
          <w:p w:rsidR="00C42984" w:rsidRDefault="00C42984" w:rsidP="00715C26">
            <w:pPr>
              <w:jc w:val="right"/>
              <w:rPr>
                <w:rFonts w:ascii="Times New Roman" w:hAnsi="Times New Roman" w:cs="Times New Roman"/>
                <w:sz w:val="24"/>
                <w:szCs w:val="24"/>
                <w:lang w:val="hr-HR"/>
              </w:rPr>
            </w:pPr>
          </w:p>
        </w:tc>
        <w:tc>
          <w:tcPr>
            <w:tcW w:w="1233" w:type="dxa"/>
          </w:tcPr>
          <w:p w:rsidR="00C42984" w:rsidRDefault="00C42984" w:rsidP="00715C26">
            <w:pPr>
              <w:jc w:val="right"/>
              <w:rPr>
                <w:rFonts w:ascii="Times New Roman" w:hAnsi="Times New Roman" w:cs="Times New Roman"/>
                <w:sz w:val="24"/>
                <w:szCs w:val="24"/>
                <w:lang w:val="hr-HR"/>
              </w:rPr>
            </w:pPr>
          </w:p>
        </w:tc>
        <w:tc>
          <w:tcPr>
            <w:tcW w:w="1266" w:type="dxa"/>
          </w:tcPr>
          <w:p w:rsidR="00C42984" w:rsidRDefault="00C42984" w:rsidP="00715C26">
            <w:pPr>
              <w:jc w:val="right"/>
              <w:rPr>
                <w:rFonts w:ascii="Times New Roman" w:hAnsi="Times New Roman" w:cs="Times New Roman"/>
                <w:sz w:val="24"/>
                <w:szCs w:val="24"/>
                <w:lang w:val="hr-HR"/>
              </w:rPr>
            </w:pPr>
          </w:p>
        </w:tc>
        <w:tc>
          <w:tcPr>
            <w:tcW w:w="561" w:type="dxa"/>
          </w:tcPr>
          <w:p w:rsidR="00C42984" w:rsidRPr="00C42984" w:rsidRDefault="00C42984" w:rsidP="00715C26">
            <w:pPr>
              <w:jc w:val="right"/>
              <w:rPr>
                <w:rFonts w:ascii="Times New Roman" w:hAnsi="Times New Roman" w:cs="Times New Roman"/>
                <w:color w:val="C00000"/>
                <w:sz w:val="24"/>
                <w:szCs w:val="24"/>
                <w:lang w:val="hr-HR"/>
              </w:rPr>
            </w:pPr>
          </w:p>
        </w:tc>
        <w:tc>
          <w:tcPr>
            <w:tcW w:w="561" w:type="dxa"/>
          </w:tcPr>
          <w:p w:rsidR="00C42984" w:rsidRDefault="00C42984" w:rsidP="00715C26">
            <w:pPr>
              <w:jc w:val="right"/>
              <w:rPr>
                <w:rFonts w:ascii="Times New Roman" w:hAnsi="Times New Roman" w:cs="Times New Roman"/>
                <w:sz w:val="24"/>
                <w:szCs w:val="24"/>
                <w:lang w:val="hr-HR"/>
              </w:rPr>
            </w:pPr>
          </w:p>
        </w:tc>
      </w:tr>
      <w:tr w:rsidR="00C42984" w:rsidTr="00C42984">
        <w:tc>
          <w:tcPr>
            <w:tcW w:w="1496" w:type="dxa"/>
          </w:tcPr>
          <w:p w:rsidR="00C42984" w:rsidRDefault="00C42984" w:rsidP="00DA7BE8">
            <w:pPr>
              <w:rPr>
                <w:rFonts w:ascii="Times New Roman" w:hAnsi="Times New Roman" w:cs="Times New Roman"/>
                <w:sz w:val="24"/>
                <w:szCs w:val="24"/>
                <w:lang w:val="hr-HR"/>
              </w:rPr>
            </w:pPr>
          </w:p>
        </w:tc>
        <w:tc>
          <w:tcPr>
            <w:tcW w:w="738" w:type="dxa"/>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52</w:t>
            </w:r>
          </w:p>
        </w:tc>
        <w:tc>
          <w:tcPr>
            <w:tcW w:w="1228" w:type="dxa"/>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Ostale pomoći</w:t>
            </w:r>
          </w:p>
        </w:tc>
        <w:tc>
          <w:tcPr>
            <w:tcW w:w="1003" w:type="dxa"/>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31</w:t>
            </w:r>
          </w:p>
        </w:tc>
        <w:tc>
          <w:tcPr>
            <w:tcW w:w="1264"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2.475</w:t>
            </w:r>
          </w:p>
        </w:tc>
        <w:tc>
          <w:tcPr>
            <w:tcW w:w="1233"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w:t>
            </w:r>
          </w:p>
        </w:tc>
        <w:tc>
          <w:tcPr>
            <w:tcW w:w="1266"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w:t>
            </w:r>
          </w:p>
        </w:tc>
        <w:tc>
          <w:tcPr>
            <w:tcW w:w="561" w:type="dxa"/>
          </w:tcPr>
          <w:p w:rsidR="00C42984" w:rsidRPr="00C42984" w:rsidRDefault="00C42984" w:rsidP="00715C26">
            <w:pPr>
              <w:jc w:val="right"/>
              <w:rPr>
                <w:rFonts w:ascii="Times New Roman" w:hAnsi="Times New Roman" w:cs="Times New Roman"/>
                <w:color w:val="C00000"/>
                <w:sz w:val="24"/>
                <w:szCs w:val="24"/>
                <w:lang w:val="hr-HR"/>
              </w:rPr>
            </w:pPr>
          </w:p>
        </w:tc>
        <w:tc>
          <w:tcPr>
            <w:tcW w:w="561" w:type="dxa"/>
          </w:tcPr>
          <w:p w:rsidR="00C42984" w:rsidRDefault="00C42984" w:rsidP="00715C26">
            <w:pPr>
              <w:jc w:val="right"/>
              <w:rPr>
                <w:rFonts w:ascii="Times New Roman" w:hAnsi="Times New Roman" w:cs="Times New Roman"/>
                <w:sz w:val="24"/>
                <w:szCs w:val="24"/>
                <w:lang w:val="hr-HR"/>
              </w:rPr>
            </w:pPr>
          </w:p>
        </w:tc>
      </w:tr>
      <w:tr w:rsidR="00C42984" w:rsidTr="00C42984">
        <w:tc>
          <w:tcPr>
            <w:tcW w:w="1496" w:type="dxa"/>
          </w:tcPr>
          <w:p w:rsidR="00C42984" w:rsidRDefault="00C42984" w:rsidP="00DA7BE8">
            <w:pPr>
              <w:rPr>
                <w:rFonts w:ascii="Times New Roman" w:hAnsi="Times New Roman" w:cs="Times New Roman"/>
                <w:sz w:val="24"/>
                <w:szCs w:val="24"/>
                <w:lang w:val="hr-HR"/>
              </w:rPr>
            </w:pPr>
          </w:p>
        </w:tc>
        <w:tc>
          <w:tcPr>
            <w:tcW w:w="738" w:type="dxa"/>
          </w:tcPr>
          <w:p w:rsidR="00C42984" w:rsidRDefault="00C42984" w:rsidP="00DA7BE8">
            <w:pPr>
              <w:rPr>
                <w:rFonts w:ascii="Times New Roman" w:hAnsi="Times New Roman" w:cs="Times New Roman"/>
                <w:sz w:val="24"/>
                <w:szCs w:val="24"/>
                <w:lang w:val="hr-HR"/>
              </w:rPr>
            </w:pPr>
          </w:p>
        </w:tc>
        <w:tc>
          <w:tcPr>
            <w:tcW w:w="1228" w:type="dxa"/>
          </w:tcPr>
          <w:p w:rsidR="00C42984" w:rsidRDefault="00C42984" w:rsidP="00DA7BE8">
            <w:pPr>
              <w:rPr>
                <w:rFonts w:ascii="Times New Roman" w:hAnsi="Times New Roman" w:cs="Times New Roman"/>
                <w:sz w:val="24"/>
                <w:szCs w:val="24"/>
                <w:lang w:val="hr-HR"/>
              </w:rPr>
            </w:pPr>
          </w:p>
        </w:tc>
        <w:tc>
          <w:tcPr>
            <w:tcW w:w="1003" w:type="dxa"/>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32</w:t>
            </w:r>
          </w:p>
        </w:tc>
        <w:tc>
          <w:tcPr>
            <w:tcW w:w="1264"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73.319</w:t>
            </w:r>
          </w:p>
        </w:tc>
        <w:tc>
          <w:tcPr>
            <w:tcW w:w="1233"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w:t>
            </w:r>
          </w:p>
        </w:tc>
        <w:tc>
          <w:tcPr>
            <w:tcW w:w="1266"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45.093</w:t>
            </w:r>
          </w:p>
        </w:tc>
        <w:tc>
          <w:tcPr>
            <w:tcW w:w="561" w:type="dxa"/>
          </w:tcPr>
          <w:p w:rsidR="00C42984" w:rsidRPr="00C42984" w:rsidRDefault="00C42984" w:rsidP="00715C26">
            <w:pPr>
              <w:jc w:val="right"/>
              <w:rPr>
                <w:rFonts w:ascii="Times New Roman" w:hAnsi="Times New Roman" w:cs="Times New Roman"/>
                <w:color w:val="C00000"/>
                <w:sz w:val="24"/>
                <w:szCs w:val="24"/>
                <w:lang w:val="hr-HR"/>
              </w:rPr>
            </w:pPr>
          </w:p>
        </w:tc>
        <w:tc>
          <w:tcPr>
            <w:tcW w:w="561" w:type="dxa"/>
          </w:tcPr>
          <w:p w:rsidR="00C42984" w:rsidRDefault="00C42984" w:rsidP="00715C26">
            <w:pPr>
              <w:jc w:val="right"/>
              <w:rPr>
                <w:rFonts w:ascii="Times New Roman" w:hAnsi="Times New Roman" w:cs="Times New Roman"/>
                <w:sz w:val="24"/>
                <w:szCs w:val="24"/>
                <w:lang w:val="hr-HR"/>
              </w:rPr>
            </w:pPr>
          </w:p>
        </w:tc>
      </w:tr>
      <w:tr w:rsidR="00C42984" w:rsidTr="00C42984">
        <w:tc>
          <w:tcPr>
            <w:tcW w:w="1496" w:type="dxa"/>
          </w:tcPr>
          <w:p w:rsidR="00C42984" w:rsidRDefault="00C42984" w:rsidP="00DA7BE8">
            <w:pPr>
              <w:rPr>
                <w:rFonts w:ascii="Times New Roman" w:hAnsi="Times New Roman" w:cs="Times New Roman"/>
                <w:sz w:val="24"/>
                <w:szCs w:val="24"/>
                <w:lang w:val="hr-HR"/>
              </w:rPr>
            </w:pPr>
          </w:p>
        </w:tc>
        <w:tc>
          <w:tcPr>
            <w:tcW w:w="738" w:type="dxa"/>
          </w:tcPr>
          <w:p w:rsidR="00C42984" w:rsidRDefault="00C42984" w:rsidP="00DA7BE8">
            <w:pPr>
              <w:rPr>
                <w:rFonts w:ascii="Times New Roman" w:hAnsi="Times New Roman" w:cs="Times New Roman"/>
                <w:sz w:val="24"/>
                <w:szCs w:val="24"/>
                <w:lang w:val="hr-HR"/>
              </w:rPr>
            </w:pPr>
          </w:p>
        </w:tc>
        <w:tc>
          <w:tcPr>
            <w:tcW w:w="1228" w:type="dxa"/>
          </w:tcPr>
          <w:p w:rsidR="00C42984" w:rsidRDefault="00C42984" w:rsidP="00DA7BE8">
            <w:pPr>
              <w:rPr>
                <w:rFonts w:ascii="Times New Roman" w:hAnsi="Times New Roman" w:cs="Times New Roman"/>
                <w:sz w:val="24"/>
                <w:szCs w:val="24"/>
                <w:lang w:val="hr-HR"/>
              </w:rPr>
            </w:pPr>
          </w:p>
        </w:tc>
        <w:tc>
          <w:tcPr>
            <w:tcW w:w="1003" w:type="dxa"/>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42</w:t>
            </w:r>
          </w:p>
        </w:tc>
        <w:tc>
          <w:tcPr>
            <w:tcW w:w="1264"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w:t>
            </w:r>
          </w:p>
        </w:tc>
        <w:tc>
          <w:tcPr>
            <w:tcW w:w="1233"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13.272</w:t>
            </w:r>
          </w:p>
        </w:tc>
        <w:tc>
          <w:tcPr>
            <w:tcW w:w="1266"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749</w:t>
            </w:r>
          </w:p>
        </w:tc>
        <w:tc>
          <w:tcPr>
            <w:tcW w:w="561" w:type="dxa"/>
          </w:tcPr>
          <w:p w:rsidR="00C42984" w:rsidRPr="00C42984" w:rsidRDefault="00C42984" w:rsidP="00715C26">
            <w:pPr>
              <w:jc w:val="right"/>
              <w:rPr>
                <w:rFonts w:ascii="Times New Roman" w:hAnsi="Times New Roman" w:cs="Times New Roman"/>
                <w:color w:val="C00000"/>
                <w:sz w:val="24"/>
                <w:szCs w:val="24"/>
                <w:lang w:val="hr-HR"/>
              </w:rPr>
            </w:pPr>
          </w:p>
        </w:tc>
        <w:tc>
          <w:tcPr>
            <w:tcW w:w="561" w:type="dxa"/>
          </w:tcPr>
          <w:p w:rsidR="00C42984" w:rsidRDefault="00C42984" w:rsidP="00715C26">
            <w:pPr>
              <w:jc w:val="right"/>
              <w:rPr>
                <w:rFonts w:ascii="Times New Roman" w:hAnsi="Times New Roman" w:cs="Times New Roman"/>
                <w:sz w:val="24"/>
                <w:szCs w:val="24"/>
                <w:lang w:val="hr-HR"/>
              </w:rPr>
            </w:pPr>
          </w:p>
        </w:tc>
      </w:tr>
      <w:tr w:rsidR="00C42984" w:rsidTr="00C42984">
        <w:tc>
          <w:tcPr>
            <w:tcW w:w="1496" w:type="dxa"/>
          </w:tcPr>
          <w:p w:rsidR="00C42984" w:rsidRDefault="00C42984" w:rsidP="00DA7BE8">
            <w:pPr>
              <w:rPr>
                <w:rFonts w:ascii="Times New Roman" w:hAnsi="Times New Roman" w:cs="Times New Roman"/>
                <w:sz w:val="24"/>
                <w:szCs w:val="24"/>
                <w:lang w:val="hr-HR"/>
              </w:rPr>
            </w:pPr>
          </w:p>
        </w:tc>
        <w:tc>
          <w:tcPr>
            <w:tcW w:w="738" w:type="dxa"/>
          </w:tcPr>
          <w:p w:rsidR="00C42984" w:rsidRDefault="00C42984" w:rsidP="00DA7BE8">
            <w:pPr>
              <w:rPr>
                <w:rFonts w:ascii="Times New Roman" w:hAnsi="Times New Roman" w:cs="Times New Roman"/>
                <w:sz w:val="24"/>
                <w:szCs w:val="24"/>
                <w:lang w:val="hr-HR"/>
              </w:rPr>
            </w:pPr>
          </w:p>
        </w:tc>
        <w:tc>
          <w:tcPr>
            <w:tcW w:w="1228" w:type="dxa"/>
          </w:tcPr>
          <w:p w:rsidR="00C42984" w:rsidRDefault="00C42984" w:rsidP="00DA7BE8">
            <w:pPr>
              <w:rPr>
                <w:rFonts w:ascii="Times New Roman" w:hAnsi="Times New Roman" w:cs="Times New Roman"/>
                <w:sz w:val="24"/>
                <w:szCs w:val="24"/>
                <w:lang w:val="hr-HR"/>
              </w:rPr>
            </w:pPr>
          </w:p>
        </w:tc>
        <w:tc>
          <w:tcPr>
            <w:tcW w:w="1003" w:type="dxa"/>
          </w:tcPr>
          <w:p w:rsidR="00C42984" w:rsidRDefault="00C42984" w:rsidP="00DA7BE8">
            <w:pPr>
              <w:rPr>
                <w:rFonts w:ascii="Times New Roman" w:hAnsi="Times New Roman" w:cs="Times New Roman"/>
                <w:sz w:val="24"/>
                <w:szCs w:val="24"/>
                <w:lang w:val="hr-HR"/>
              </w:rPr>
            </w:pPr>
          </w:p>
        </w:tc>
        <w:tc>
          <w:tcPr>
            <w:tcW w:w="1264" w:type="dxa"/>
          </w:tcPr>
          <w:p w:rsidR="00C42984" w:rsidRDefault="00C42984" w:rsidP="00715C26">
            <w:pPr>
              <w:jc w:val="right"/>
              <w:rPr>
                <w:rFonts w:ascii="Times New Roman" w:hAnsi="Times New Roman" w:cs="Times New Roman"/>
                <w:sz w:val="24"/>
                <w:szCs w:val="24"/>
                <w:lang w:val="hr-HR"/>
              </w:rPr>
            </w:pPr>
          </w:p>
        </w:tc>
        <w:tc>
          <w:tcPr>
            <w:tcW w:w="1233" w:type="dxa"/>
          </w:tcPr>
          <w:p w:rsidR="00C42984" w:rsidRDefault="00C42984" w:rsidP="00715C26">
            <w:pPr>
              <w:jc w:val="right"/>
              <w:rPr>
                <w:rFonts w:ascii="Times New Roman" w:hAnsi="Times New Roman" w:cs="Times New Roman"/>
                <w:sz w:val="24"/>
                <w:szCs w:val="24"/>
                <w:lang w:val="hr-HR"/>
              </w:rPr>
            </w:pPr>
          </w:p>
        </w:tc>
        <w:tc>
          <w:tcPr>
            <w:tcW w:w="1266" w:type="dxa"/>
          </w:tcPr>
          <w:p w:rsidR="00C42984" w:rsidRDefault="00C42984" w:rsidP="00715C26">
            <w:pPr>
              <w:jc w:val="right"/>
              <w:rPr>
                <w:rFonts w:ascii="Times New Roman" w:hAnsi="Times New Roman" w:cs="Times New Roman"/>
                <w:sz w:val="24"/>
                <w:szCs w:val="24"/>
                <w:lang w:val="hr-HR"/>
              </w:rPr>
            </w:pPr>
          </w:p>
        </w:tc>
        <w:tc>
          <w:tcPr>
            <w:tcW w:w="561" w:type="dxa"/>
          </w:tcPr>
          <w:p w:rsidR="00C42984" w:rsidRPr="00C42984" w:rsidRDefault="00C42984" w:rsidP="00715C26">
            <w:pPr>
              <w:jc w:val="right"/>
              <w:rPr>
                <w:rFonts w:ascii="Times New Roman" w:hAnsi="Times New Roman" w:cs="Times New Roman"/>
                <w:color w:val="C00000"/>
                <w:sz w:val="24"/>
                <w:szCs w:val="24"/>
                <w:lang w:val="hr-HR"/>
              </w:rPr>
            </w:pPr>
          </w:p>
        </w:tc>
        <w:tc>
          <w:tcPr>
            <w:tcW w:w="561" w:type="dxa"/>
          </w:tcPr>
          <w:p w:rsidR="00C42984" w:rsidRDefault="00C42984" w:rsidP="00715C26">
            <w:pPr>
              <w:jc w:val="right"/>
              <w:rPr>
                <w:rFonts w:ascii="Times New Roman" w:hAnsi="Times New Roman" w:cs="Times New Roman"/>
                <w:sz w:val="24"/>
                <w:szCs w:val="24"/>
                <w:lang w:val="hr-HR"/>
              </w:rPr>
            </w:pPr>
          </w:p>
        </w:tc>
      </w:tr>
      <w:tr w:rsidR="00C42984" w:rsidTr="00C42984">
        <w:tc>
          <w:tcPr>
            <w:tcW w:w="1496" w:type="dxa"/>
          </w:tcPr>
          <w:p w:rsidR="00C42984" w:rsidRDefault="00C42984" w:rsidP="00DA7BE8">
            <w:pPr>
              <w:rPr>
                <w:rFonts w:ascii="Times New Roman" w:hAnsi="Times New Roman" w:cs="Times New Roman"/>
                <w:sz w:val="24"/>
                <w:szCs w:val="24"/>
                <w:lang w:val="hr-HR"/>
              </w:rPr>
            </w:pPr>
          </w:p>
        </w:tc>
        <w:tc>
          <w:tcPr>
            <w:tcW w:w="738" w:type="dxa"/>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61</w:t>
            </w:r>
          </w:p>
        </w:tc>
        <w:tc>
          <w:tcPr>
            <w:tcW w:w="1228" w:type="dxa"/>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Donacije</w:t>
            </w:r>
          </w:p>
        </w:tc>
        <w:tc>
          <w:tcPr>
            <w:tcW w:w="1003" w:type="dxa"/>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32</w:t>
            </w:r>
          </w:p>
        </w:tc>
        <w:tc>
          <w:tcPr>
            <w:tcW w:w="1264"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20.915</w:t>
            </w:r>
          </w:p>
        </w:tc>
        <w:tc>
          <w:tcPr>
            <w:tcW w:w="1233"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5.974</w:t>
            </w:r>
          </w:p>
        </w:tc>
        <w:tc>
          <w:tcPr>
            <w:tcW w:w="1266"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w:t>
            </w:r>
          </w:p>
        </w:tc>
        <w:tc>
          <w:tcPr>
            <w:tcW w:w="561" w:type="dxa"/>
          </w:tcPr>
          <w:p w:rsidR="00C42984" w:rsidRPr="00C42984" w:rsidRDefault="00C42984" w:rsidP="00715C26">
            <w:pPr>
              <w:jc w:val="right"/>
              <w:rPr>
                <w:rFonts w:ascii="Times New Roman" w:hAnsi="Times New Roman" w:cs="Times New Roman"/>
                <w:color w:val="C00000"/>
                <w:sz w:val="24"/>
                <w:szCs w:val="24"/>
                <w:lang w:val="hr-HR"/>
              </w:rPr>
            </w:pPr>
            <w:r w:rsidRPr="00C42984">
              <w:rPr>
                <w:rFonts w:ascii="Times New Roman" w:hAnsi="Times New Roman" w:cs="Times New Roman"/>
                <w:color w:val="C00000"/>
                <w:sz w:val="24"/>
                <w:szCs w:val="24"/>
                <w:lang w:val="hr-HR"/>
              </w:rPr>
              <w:t>62</w:t>
            </w:r>
          </w:p>
        </w:tc>
        <w:tc>
          <w:tcPr>
            <w:tcW w:w="561" w:type="dxa"/>
          </w:tcPr>
          <w:p w:rsidR="00C42984" w:rsidRDefault="00C42984" w:rsidP="00715C26">
            <w:pPr>
              <w:jc w:val="right"/>
              <w:rPr>
                <w:rFonts w:ascii="Times New Roman" w:hAnsi="Times New Roman" w:cs="Times New Roman"/>
                <w:sz w:val="24"/>
                <w:szCs w:val="24"/>
                <w:lang w:val="hr-HR"/>
              </w:rPr>
            </w:pPr>
          </w:p>
        </w:tc>
      </w:tr>
      <w:tr w:rsidR="00C42984" w:rsidTr="00C42984">
        <w:tc>
          <w:tcPr>
            <w:tcW w:w="1496" w:type="dxa"/>
          </w:tcPr>
          <w:p w:rsidR="00C42984" w:rsidRDefault="00C42984" w:rsidP="00DA7BE8">
            <w:pPr>
              <w:rPr>
                <w:rFonts w:ascii="Times New Roman" w:hAnsi="Times New Roman" w:cs="Times New Roman"/>
                <w:sz w:val="24"/>
                <w:szCs w:val="24"/>
                <w:lang w:val="hr-HR"/>
              </w:rPr>
            </w:pPr>
          </w:p>
        </w:tc>
        <w:tc>
          <w:tcPr>
            <w:tcW w:w="738" w:type="dxa"/>
          </w:tcPr>
          <w:p w:rsidR="00C42984" w:rsidRDefault="00C42984" w:rsidP="00DA7BE8">
            <w:pPr>
              <w:rPr>
                <w:rFonts w:ascii="Times New Roman" w:hAnsi="Times New Roman" w:cs="Times New Roman"/>
                <w:sz w:val="24"/>
                <w:szCs w:val="24"/>
                <w:lang w:val="hr-HR"/>
              </w:rPr>
            </w:pPr>
          </w:p>
        </w:tc>
        <w:tc>
          <w:tcPr>
            <w:tcW w:w="1228" w:type="dxa"/>
          </w:tcPr>
          <w:p w:rsidR="00C42984" w:rsidRDefault="00C42984" w:rsidP="00DA7BE8">
            <w:pPr>
              <w:rPr>
                <w:rFonts w:ascii="Times New Roman" w:hAnsi="Times New Roman" w:cs="Times New Roman"/>
                <w:sz w:val="24"/>
                <w:szCs w:val="24"/>
                <w:lang w:val="hr-HR"/>
              </w:rPr>
            </w:pPr>
          </w:p>
        </w:tc>
        <w:tc>
          <w:tcPr>
            <w:tcW w:w="1003" w:type="dxa"/>
          </w:tcPr>
          <w:p w:rsidR="00C42984" w:rsidRDefault="00C42984" w:rsidP="00DA7BE8">
            <w:pPr>
              <w:rPr>
                <w:rFonts w:ascii="Times New Roman" w:hAnsi="Times New Roman" w:cs="Times New Roman"/>
                <w:sz w:val="24"/>
                <w:szCs w:val="24"/>
                <w:lang w:val="hr-HR"/>
              </w:rPr>
            </w:pPr>
          </w:p>
        </w:tc>
        <w:tc>
          <w:tcPr>
            <w:tcW w:w="1264" w:type="dxa"/>
          </w:tcPr>
          <w:p w:rsidR="00C42984" w:rsidRDefault="00C42984" w:rsidP="00715C26">
            <w:pPr>
              <w:jc w:val="right"/>
              <w:rPr>
                <w:rFonts w:ascii="Times New Roman" w:hAnsi="Times New Roman" w:cs="Times New Roman"/>
                <w:sz w:val="24"/>
                <w:szCs w:val="24"/>
                <w:lang w:val="hr-HR"/>
              </w:rPr>
            </w:pPr>
          </w:p>
        </w:tc>
        <w:tc>
          <w:tcPr>
            <w:tcW w:w="1233" w:type="dxa"/>
          </w:tcPr>
          <w:p w:rsidR="00C42984" w:rsidRDefault="00C42984" w:rsidP="00715C26">
            <w:pPr>
              <w:jc w:val="right"/>
              <w:rPr>
                <w:rFonts w:ascii="Times New Roman" w:hAnsi="Times New Roman" w:cs="Times New Roman"/>
                <w:sz w:val="24"/>
                <w:szCs w:val="24"/>
                <w:lang w:val="hr-HR"/>
              </w:rPr>
            </w:pPr>
          </w:p>
        </w:tc>
        <w:tc>
          <w:tcPr>
            <w:tcW w:w="1266" w:type="dxa"/>
          </w:tcPr>
          <w:p w:rsidR="00C42984" w:rsidRDefault="00C42984" w:rsidP="00715C26">
            <w:pPr>
              <w:jc w:val="right"/>
              <w:rPr>
                <w:rFonts w:ascii="Times New Roman" w:hAnsi="Times New Roman" w:cs="Times New Roman"/>
                <w:sz w:val="24"/>
                <w:szCs w:val="24"/>
                <w:lang w:val="hr-HR"/>
              </w:rPr>
            </w:pPr>
          </w:p>
        </w:tc>
        <w:tc>
          <w:tcPr>
            <w:tcW w:w="561" w:type="dxa"/>
          </w:tcPr>
          <w:p w:rsidR="00C42984" w:rsidRDefault="00C42984" w:rsidP="00715C26">
            <w:pPr>
              <w:jc w:val="right"/>
              <w:rPr>
                <w:rFonts w:ascii="Times New Roman" w:hAnsi="Times New Roman" w:cs="Times New Roman"/>
                <w:sz w:val="24"/>
                <w:szCs w:val="24"/>
                <w:lang w:val="hr-HR"/>
              </w:rPr>
            </w:pPr>
          </w:p>
        </w:tc>
        <w:tc>
          <w:tcPr>
            <w:tcW w:w="561" w:type="dxa"/>
          </w:tcPr>
          <w:p w:rsidR="00C42984" w:rsidRDefault="00C42984" w:rsidP="00715C26">
            <w:pPr>
              <w:jc w:val="right"/>
              <w:rPr>
                <w:rFonts w:ascii="Times New Roman" w:hAnsi="Times New Roman" w:cs="Times New Roman"/>
                <w:sz w:val="24"/>
                <w:szCs w:val="24"/>
                <w:lang w:val="hr-HR"/>
              </w:rPr>
            </w:pPr>
          </w:p>
        </w:tc>
      </w:tr>
      <w:tr w:rsidR="00C42984" w:rsidTr="00C42984">
        <w:tc>
          <w:tcPr>
            <w:tcW w:w="1496" w:type="dxa"/>
          </w:tcPr>
          <w:p w:rsidR="00C42984" w:rsidRDefault="00C42984" w:rsidP="00DA7BE8">
            <w:pPr>
              <w:rPr>
                <w:rFonts w:ascii="Times New Roman" w:hAnsi="Times New Roman" w:cs="Times New Roman"/>
                <w:sz w:val="24"/>
                <w:szCs w:val="24"/>
                <w:lang w:val="hr-HR"/>
              </w:rPr>
            </w:pPr>
            <w:r>
              <w:rPr>
                <w:rFonts w:ascii="Times New Roman" w:hAnsi="Times New Roman" w:cs="Times New Roman"/>
                <w:sz w:val="24"/>
                <w:szCs w:val="24"/>
                <w:lang w:val="hr-HR"/>
              </w:rPr>
              <w:t>UKUPNO:</w:t>
            </w:r>
          </w:p>
        </w:tc>
        <w:tc>
          <w:tcPr>
            <w:tcW w:w="738" w:type="dxa"/>
          </w:tcPr>
          <w:p w:rsidR="00C42984" w:rsidRDefault="00C42984" w:rsidP="00DA7BE8">
            <w:pPr>
              <w:rPr>
                <w:rFonts w:ascii="Times New Roman" w:hAnsi="Times New Roman" w:cs="Times New Roman"/>
                <w:sz w:val="24"/>
                <w:szCs w:val="24"/>
                <w:lang w:val="hr-HR"/>
              </w:rPr>
            </w:pPr>
          </w:p>
        </w:tc>
        <w:tc>
          <w:tcPr>
            <w:tcW w:w="1228" w:type="dxa"/>
          </w:tcPr>
          <w:p w:rsidR="00C42984" w:rsidRDefault="00C42984" w:rsidP="00DA7BE8">
            <w:pPr>
              <w:rPr>
                <w:rFonts w:ascii="Times New Roman" w:hAnsi="Times New Roman" w:cs="Times New Roman"/>
                <w:sz w:val="24"/>
                <w:szCs w:val="24"/>
                <w:lang w:val="hr-HR"/>
              </w:rPr>
            </w:pPr>
          </w:p>
        </w:tc>
        <w:tc>
          <w:tcPr>
            <w:tcW w:w="1003" w:type="dxa"/>
          </w:tcPr>
          <w:p w:rsidR="00C42984" w:rsidRDefault="00C42984" w:rsidP="00DA7BE8">
            <w:pPr>
              <w:rPr>
                <w:rFonts w:ascii="Times New Roman" w:hAnsi="Times New Roman" w:cs="Times New Roman"/>
                <w:sz w:val="24"/>
                <w:szCs w:val="24"/>
                <w:lang w:val="hr-HR"/>
              </w:rPr>
            </w:pPr>
          </w:p>
        </w:tc>
        <w:tc>
          <w:tcPr>
            <w:tcW w:w="1264"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2.507.670</w:t>
            </w:r>
          </w:p>
        </w:tc>
        <w:tc>
          <w:tcPr>
            <w:tcW w:w="1233"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5.827.063</w:t>
            </w:r>
          </w:p>
        </w:tc>
        <w:tc>
          <w:tcPr>
            <w:tcW w:w="1266" w:type="dxa"/>
          </w:tcPr>
          <w:p w:rsidR="00C42984" w:rsidRDefault="00C42984" w:rsidP="00715C26">
            <w:pPr>
              <w:jc w:val="right"/>
              <w:rPr>
                <w:rFonts w:ascii="Times New Roman" w:hAnsi="Times New Roman" w:cs="Times New Roman"/>
                <w:sz w:val="24"/>
                <w:szCs w:val="24"/>
                <w:lang w:val="hr-HR"/>
              </w:rPr>
            </w:pPr>
            <w:r>
              <w:rPr>
                <w:rFonts w:ascii="Times New Roman" w:hAnsi="Times New Roman" w:cs="Times New Roman"/>
                <w:sz w:val="24"/>
                <w:szCs w:val="24"/>
                <w:lang w:val="hr-HR"/>
              </w:rPr>
              <w:t>2.747.282</w:t>
            </w:r>
          </w:p>
        </w:tc>
        <w:tc>
          <w:tcPr>
            <w:tcW w:w="561" w:type="dxa"/>
          </w:tcPr>
          <w:p w:rsidR="00C42984" w:rsidRDefault="00C42984" w:rsidP="00715C26">
            <w:pPr>
              <w:jc w:val="right"/>
              <w:rPr>
                <w:rFonts w:ascii="Times New Roman" w:hAnsi="Times New Roman" w:cs="Times New Roman"/>
                <w:sz w:val="24"/>
                <w:szCs w:val="24"/>
                <w:lang w:val="hr-HR"/>
              </w:rPr>
            </w:pPr>
          </w:p>
        </w:tc>
        <w:tc>
          <w:tcPr>
            <w:tcW w:w="561" w:type="dxa"/>
          </w:tcPr>
          <w:p w:rsidR="00C42984" w:rsidRDefault="00C42984" w:rsidP="00715C26">
            <w:pPr>
              <w:jc w:val="right"/>
              <w:rPr>
                <w:rFonts w:ascii="Times New Roman" w:hAnsi="Times New Roman" w:cs="Times New Roman"/>
                <w:sz w:val="24"/>
                <w:szCs w:val="24"/>
                <w:lang w:val="hr-HR"/>
              </w:rPr>
            </w:pPr>
          </w:p>
        </w:tc>
      </w:tr>
      <w:tr w:rsidR="00C42984" w:rsidTr="00C42984">
        <w:tc>
          <w:tcPr>
            <w:tcW w:w="1496" w:type="dxa"/>
          </w:tcPr>
          <w:p w:rsidR="00C42984" w:rsidRDefault="00C42984" w:rsidP="00DA7BE8">
            <w:pPr>
              <w:rPr>
                <w:rFonts w:ascii="Times New Roman" w:hAnsi="Times New Roman" w:cs="Times New Roman"/>
                <w:sz w:val="24"/>
                <w:szCs w:val="24"/>
                <w:lang w:val="hr-HR"/>
              </w:rPr>
            </w:pPr>
          </w:p>
        </w:tc>
        <w:tc>
          <w:tcPr>
            <w:tcW w:w="738" w:type="dxa"/>
          </w:tcPr>
          <w:p w:rsidR="00C42984" w:rsidRDefault="00C42984" w:rsidP="00DA7BE8">
            <w:pPr>
              <w:rPr>
                <w:rFonts w:ascii="Times New Roman" w:hAnsi="Times New Roman" w:cs="Times New Roman"/>
                <w:sz w:val="24"/>
                <w:szCs w:val="24"/>
                <w:lang w:val="hr-HR"/>
              </w:rPr>
            </w:pPr>
          </w:p>
        </w:tc>
        <w:tc>
          <w:tcPr>
            <w:tcW w:w="1228" w:type="dxa"/>
          </w:tcPr>
          <w:p w:rsidR="00C42984" w:rsidRDefault="00C42984" w:rsidP="00DA7BE8">
            <w:pPr>
              <w:rPr>
                <w:rFonts w:ascii="Times New Roman" w:hAnsi="Times New Roman" w:cs="Times New Roman"/>
                <w:sz w:val="24"/>
                <w:szCs w:val="24"/>
                <w:lang w:val="hr-HR"/>
              </w:rPr>
            </w:pPr>
          </w:p>
        </w:tc>
        <w:tc>
          <w:tcPr>
            <w:tcW w:w="1003" w:type="dxa"/>
          </w:tcPr>
          <w:p w:rsidR="00C42984" w:rsidRDefault="00C42984" w:rsidP="00DA7BE8">
            <w:pPr>
              <w:rPr>
                <w:rFonts w:ascii="Times New Roman" w:hAnsi="Times New Roman" w:cs="Times New Roman"/>
                <w:sz w:val="24"/>
                <w:szCs w:val="24"/>
                <w:lang w:val="hr-HR"/>
              </w:rPr>
            </w:pPr>
          </w:p>
        </w:tc>
        <w:tc>
          <w:tcPr>
            <w:tcW w:w="1264" w:type="dxa"/>
          </w:tcPr>
          <w:p w:rsidR="00C42984" w:rsidRDefault="00C42984" w:rsidP="00715C26">
            <w:pPr>
              <w:jc w:val="right"/>
              <w:rPr>
                <w:rFonts w:ascii="Times New Roman" w:hAnsi="Times New Roman" w:cs="Times New Roman"/>
                <w:sz w:val="24"/>
                <w:szCs w:val="24"/>
                <w:lang w:val="hr-HR"/>
              </w:rPr>
            </w:pPr>
          </w:p>
        </w:tc>
        <w:tc>
          <w:tcPr>
            <w:tcW w:w="1233" w:type="dxa"/>
          </w:tcPr>
          <w:p w:rsidR="00C42984" w:rsidRDefault="00C42984" w:rsidP="00715C26">
            <w:pPr>
              <w:jc w:val="right"/>
              <w:rPr>
                <w:rFonts w:ascii="Times New Roman" w:hAnsi="Times New Roman" w:cs="Times New Roman"/>
                <w:sz w:val="24"/>
                <w:szCs w:val="24"/>
                <w:lang w:val="hr-HR"/>
              </w:rPr>
            </w:pPr>
          </w:p>
        </w:tc>
        <w:tc>
          <w:tcPr>
            <w:tcW w:w="1266" w:type="dxa"/>
          </w:tcPr>
          <w:p w:rsidR="00C42984" w:rsidRDefault="00C42984" w:rsidP="00715C26">
            <w:pPr>
              <w:jc w:val="right"/>
              <w:rPr>
                <w:rFonts w:ascii="Times New Roman" w:hAnsi="Times New Roman" w:cs="Times New Roman"/>
                <w:sz w:val="24"/>
                <w:szCs w:val="24"/>
                <w:lang w:val="hr-HR"/>
              </w:rPr>
            </w:pPr>
          </w:p>
        </w:tc>
        <w:tc>
          <w:tcPr>
            <w:tcW w:w="561" w:type="dxa"/>
          </w:tcPr>
          <w:p w:rsidR="00C42984" w:rsidRDefault="00C42984" w:rsidP="00715C26">
            <w:pPr>
              <w:jc w:val="right"/>
              <w:rPr>
                <w:rFonts w:ascii="Times New Roman" w:hAnsi="Times New Roman" w:cs="Times New Roman"/>
                <w:sz w:val="24"/>
                <w:szCs w:val="24"/>
                <w:lang w:val="hr-HR"/>
              </w:rPr>
            </w:pPr>
          </w:p>
        </w:tc>
        <w:tc>
          <w:tcPr>
            <w:tcW w:w="561" w:type="dxa"/>
          </w:tcPr>
          <w:p w:rsidR="00C42984" w:rsidRDefault="00C42984" w:rsidP="00715C26">
            <w:pPr>
              <w:jc w:val="right"/>
              <w:rPr>
                <w:rFonts w:ascii="Times New Roman" w:hAnsi="Times New Roman" w:cs="Times New Roman"/>
                <w:sz w:val="24"/>
                <w:szCs w:val="24"/>
                <w:lang w:val="hr-HR"/>
              </w:rPr>
            </w:pPr>
          </w:p>
        </w:tc>
      </w:tr>
      <w:tr w:rsidR="00C42984" w:rsidTr="00C42984">
        <w:tc>
          <w:tcPr>
            <w:tcW w:w="1496" w:type="dxa"/>
          </w:tcPr>
          <w:p w:rsidR="00C42984" w:rsidRDefault="00C42984" w:rsidP="00DA7BE8">
            <w:pPr>
              <w:rPr>
                <w:rFonts w:ascii="Times New Roman" w:hAnsi="Times New Roman" w:cs="Times New Roman"/>
                <w:sz w:val="24"/>
                <w:szCs w:val="24"/>
                <w:lang w:val="hr-HR"/>
              </w:rPr>
            </w:pPr>
          </w:p>
        </w:tc>
        <w:tc>
          <w:tcPr>
            <w:tcW w:w="738" w:type="dxa"/>
          </w:tcPr>
          <w:p w:rsidR="00C42984" w:rsidRDefault="00C42984" w:rsidP="00DA7BE8">
            <w:pPr>
              <w:rPr>
                <w:rFonts w:ascii="Times New Roman" w:hAnsi="Times New Roman" w:cs="Times New Roman"/>
                <w:sz w:val="24"/>
                <w:szCs w:val="24"/>
                <w:lang w:val="hr-HR"/>
              </w:rPr>
            </w:pPr>
          </w:p>
        </w:tc>
        <w:tc>
          <w:tcPr>
            <w:tcW w:w="1228" w:type="dxa"/>
          </w:tcPr>
          <w:p w:rsidR="00C42984" w:rsidRDefault="00C42984" w:rsidP="00DA7BE8">
            <w:pPr>
              <w:rPr>
                <w:rFonts w:ascii="Times New Roman" w:hAnsi="Times New Roman" w:cs="Times New Roman"/>
                <w:sz w:val="24"/>
                <w:szCs w:val="24"/>
                <w:lang w:val="hr-HR"/>
              </w:rPr>
            </w:pPr>
          </w:p>
        </w:tc>
        <w:tc>
          <w:tcPr>
            <w:tcW w:w="1003" w:type="dxa"/>
          </w:tcPr>
          <w:p w:rsidR="00C42984" w:rsidRDefault="00C42984" w:rsidP="00DA7BE8">
            <w:pPr>
              <w:rPr>
                <w:rFonts w:ascii="Times New Roman" w:hAnsi="Times New Roman" w:cs="Times New Roman"/>
                <w:sz w:val="24"/>
                <w:szCs w:val="24"/>
                <w:lang w:val="hr-HR"/>
              </w:rPr>
            </w:pPr>
          </w:p>
        </w:tc>
        <w:tc>
          <w:tcPr>
            <w:tcW w:w="1264" w:type="dxa"/>
          </w:tcPr>
          <w:p w:rsidR="00C42984" w:rsidRDefault="00C42984" w:rsidP="00715C26">
            <w:pPr>
              <w:jc w:val="right"/>
              <w:rPr>
                <w:rFonts w:ascii="Times New Roman" w:hAnsi="Times New Roman" w:cs="Times New Roman"/>
                <w:sz w:val="24"/>
                <w:szCs w:val="24"/>
                <w:lang w:val="hr-HR"/>
              </w:rPr>
            </w:pPr>
          </w:p>
        </w:tc>
        <w:tc>
          <w:tcPr>
            <w:tcW w:w="1233" w:type="dxa"/>
          </w:tcPr>
          <w:p w:rsidR="00C42984" w:rsidRDefault="00C42984" w:rsidP="00715C26">
            <w:pPr>
              <w:jc w:val="right"/>
              <w:rPr>
                <w:rFonts w:ascii="Times New Roman" w:hAnsi="Times New Roman" w:cs="Times New Roman"/>
                <w:sz w:val="24"/>
                <w:szCs w:val="24"/>
                <w:lang w:val="hr-HR"/>
              </w:rPr>
            </w:pPr>
          </w:p>
        </w:tc>
        <w:tc>
          <w:tcPr>
            <w:tcW w:w="1266" w:type="dxa"/>
          </w:tcPr>
          <w:p w:rsidR="00C42984" w:rsidRDefault="00C42984" w:rsidP="00715C26">
            <w:pPr>
              <w:jc w:val="right"/>
              <w:rPr>
                <w:rFonts w:ascii="Times New Roman" w:hAnsi="Times New Roman" w:cs="Times New Roman"/>
                <w:sz w:val="24"/>
                <w:szCs w:val="24"/>
                <w:lang w:val="hr-HR"/>
              </w:rPr>
            </w:pPr>
          </w:p>
        </w:tc>
        <w:tc>
          <w:tcPr>
            <w:tcW w:w="561" w:type="dxa"/>
          </w:tcPr>
          <w:p w:rsidR="00C42984" w:rsidRDefault="00C42984" w:rsidP="00715C26">
            <w:pPr>
              <w:jc w:val="right"/>
              <w:rPr>
                <w:rFonts w:ascii="Times New Roman" w:hAnsi="Times New Roman" w:cs="Times New Roman"/>
                <w:sz w:val="24"/>
                <w:szCs w:val="24"/>
                <w:lang w:val="hr-HR"/>
              </w:rPr>
            </w:pPr>
          </w:p>
        </w:tc>
        <w:tc>
          <w:tcPr>
            <w:tcW w:w="561" w:type="dxa"/>
          </w:tcPr>
          <w:p w:rsidR="00C42984" w:rsidRDefault="00C42984" w:rsidP="00715C26">
            <w:pPr>
              <w:jc w:val="right"/>
              <w:rPr>
                <w:rFonts w:ascii="Times New Roman" w:hAnsi="Times New Roman" w:cs="Times New Roman"/>
                <w:sz w:val="24"/>
                <w:szCs w:val="24"/>
                <w:lang w:val="hr-HR"/>
              </w:rPr>
            </w:pPr>
          </w:p>
        </w:tc>
      </w:tr>
    </w:tbl>
    <w:p w:rsidR="00DA7BE8" w:rsidRDefault="00DA7BE8">
      <w:pPr>
        <w:rPr>
          <w:rFonts w:ascii="Times New Roman" w:hAnsi="Times New Roman" w:cs="Times New Roman"/>
          <w:sz w:val="24"/>
          <w:szCs w:val="24"/>
          <w:lang w:val="hr-HR"/>
        </w:rPr>
      </w:pPr>
    </w:p>
    <w:p w:rsidR="00DA7BE8" w:rsidRDefault="0065042F" w:rsidP="00707D99">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Izvor </w:t>
      </w:r>
      <w:r w:rsidRPr="0065042F">
        <w:rPr>
          <w:rFonts w:ascii="Times New Roman" w:hAnsi="Times New Roman" w:cs="Times New Roman"/>
          <w:b/>
          <w:sz w:val="24"/>
          <w:szCs w:val="24"/>
          <w:lang w:val="hr-HR"/>
        </w:rPr>
        <w:t>31 Opći prihodi i primici</w:t>
      </w:r>
      <w:r>
        <w:rPr>
          <w:rFonts w:ascii="Times New Roman" w:hAnsi="Times New Roman" w:cs="Times New Roman"/>
          <w:sz w:val="24"/>
          <w:szCs w:val="24"/>
          <w:lang w:val="hr-HR"/>
        </w:rPr>
        <w:t xml:space="preserve"> – najveći iznos rashoda iz ovog izvora odnosi se na rashode za plaće djelatnika u iznosu od 1.916.133,88 eura. Na kontu 45 iz aktivnosti Programsko financiranje visokih učilišta pojavljuje se indeks 86 zbog dodatnih ulaganja na građevinskim objektima (konto 45111) koje je bilo neophodno realizirati kako bi se omogućilo održavanje nastave. Budući da je riječ o staroj zgradi i složenijim radovima </w:t>
      </w:r>
      <w:r w:rsidR="00707D99">
        <w:rPr>
          <w:rFonts w:ascii="Times New Roman" w:hAnsi="Times New Roman" w:cs="Times New Roman"/>
          <w:sz w:val="24"/>
          <w:szCs w:val="24"/>
          <w:lang w:val="hr-HR"/>
        </w:rPr>
        <w:t xml:space="preserve">(koje nismo planirali) </w:t>
      </w:r>
      <w:r>
        <w:rPr>
          <w:rFonts w:ascii="Times New Roman" w:hAnsi="Times New Roman" w:cs="Times New Roman"/>
          <w:sz w:val="24"/>
          <w:szCs w:val="24"/>
          <w:lang w:val="hr-HR"/>
        </w:rPr>
        <w:t xml:space="preserve">rashodi </w:t>
      </w:r>
      <w:r w:rsidR="00707D99">
        <w:rPr>
          <w:rFonts w:ascii="Times New Roman" w:hAnsi="Times New Roman" w:cs="Times New Roman"/>
          <w:sz w:val="24"/>
          <w:szCs w:val="24"/>
          <w:lang w:val="hr-HR"/>
        </w:rPr>
        <w:t>su iznosili 26.950,00 eura što ćemo prilagoditi rebalansom na koncu godine.</w:t>
      </w:r>
    </w:p>
    <w:p w:rsidR="00707D99" w:rsidRDefault="00707D99" w:rsidP="00707D99">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Izvor </w:t>
      </w:r>
      <w:r w:rsidRPr="00707D99">
        <w:rPr>
          <w:rFonts w:ascii="Times New Roman" w:hAnsi="Times New Roman" w:cs="Times New Roman"/>
          <w:b/>
          <w:sz w:val="24"/>
          <w:szCs w:val="24"/>
          <w:lang w:val="hr-HR"/>
        </w:rPr>
        <w:t>51 Pomoći</w:t>
      </w:r>
      <w:r>
        <w:rPr>
          <w:rFonts w:ascii="Times New Roman" w:hAnsi="Times New Roman" w:cs="Times New Roman"/>
          <w:sz w:val="24"/>
          <w:szCs w:val="24"/>
          <w:lang w:val="hr-HR"/>
        </w:rPr>
        <w:t xml:space="preserve"> – na kontima skupine 32 unutar ovog izvora knjiženi su rashodi koji se odnose na EU projekt </w:t>
      </w:r>
      <w:proofErr w:type="spellStart"/>
      <w:r>
        <w:rPr>
          <w:rFonts w:ascii="Times New Roman" w:hAnsi="Times New Roman" w:cs="Times New Roman"/>
          <w:sz w:val="24"/>
          <w:szCs w:val="24"/>
          <w:lang w:val="hr-HR"/>
        </w:rPr>
        <w:t>Contemporary</w:t>
      </w:r>
      <w:proofErr w:type="spellEnd"/>
      <w:r>
        <w:rPr>
          <w:rFonts w:ascii="Times New Roman" w:hAnsi="Times New Roman" w:cs="Times New Roman"/>
          <w:sz w:val="24"/>
          <w:szCs w:val="24"/>
          <w:lang w:val="hr-HR"/>
        </w:rPr>
        <w:t xml:space="preserve"> </w:t>
      </w:r>
      <w:proofErr w:type="spellStart"/>
      <w:r>
        <w:rPr>
          <w:rFonts w:ascii="Times New Roman" w:hAnsi="Times New Roman" w:cs="Times New Roman"/>
          <w:sz w:val="24"/>
          <w:szCs w:val="24"/>
          <w:lang w:val="hr-HR"/>
        </w:rPr>
        <w:t>Puppetry</w:t>
      </w:r>
      <w:proofErr w:type="spellEnd"/>
      <w:r>
        <w:rPr>
          <w:rFonts w:ascii="Times New Roman" w:hAnsi="Times New Roman" w:cs="Times New Roman"/>
          <w:sz w:val="24"/>
          <w:szCs w:val="24"/>
          <w:lang w:val="hr-HR"/>
        </w:rPr>
        <w:t xml:space="preserve"> </w:t>
      </w:r>
      <w:proofErr w:type="spellStart"/>
      <w:r>
        <w:rPr>
          <w:rFonts w:ascii="Times New Roman" w:hAnsi="Times New Roman" w:cs="Times New Roman"/>
          <w:sz w:val="24"/>
          <w:szCs w:val="24"/>
          <w:lang w:val="hr-HR"/>
        </w:rPr>
        <w:t>Critical</w:t>
      </w:r>
      <w:proofErr w:type="spellEnd"/>
      <w:r>
        <w:rPr>
          <w:rFonts w:ascii="Times New Roman" w:hAnsi="Times New Roman" w:cs="Times New Roman"/>
          <w:sz w:val="24"/>
          <w:szCs w:val="24"/>
          <w:lang w:val="hr-HR"/>
        </w:rPr>
        <w:t xml:space="preserve"> </w:t>
      </w:r>
      <w:proofErr w:type="spellStart"/>
      <w:r>
        <w:rPr>
          <w:rFonts w:ascii="Times New Roman" w:hAnsi="Times New Roman" w:cs="Times New Roman"/>
          <w:sz w:val="24"/>
          <w:szCs w:val="24"/>
          <w:lang w:val="hr-HR"/>
        </w:rPr>
        <w:t>Platform</w:t>
      </w:r>
      <w:proofErr w:type="spellEnd"/>
      <w:r>
        <w:rPr>
          <w:rFonts w:ascii="Times New Roman" w:hAnsi="Times New Roman" w:cs="Times New Roman"/>
          <w:sz w:val="24"/>
          <w:szCs w:val="24"/>
          <w:lang w:val="hr-HR"/>
        </w:rPr>
        <w:t xml:space="preserve">  na kojemu je Akademija za umjetnost i kulturu partner </w:t>
      </w:r>
      <w:r>
        <w:rPr>
          <w:rFonts w:ascii="Times New Roman" w:hAnsi="Times New Roman" w:cs="Times New Roman"/>
          <w:sz w:val="24"/>
          <w:szCs w:val="24"/>
          <w:lang w:val="hr-HR"/>
        </w:rPr>
        <w:t>a za koji ćemo konačna sredstva primiti do kraja godine.</w:t>
      </w:r>
    </w:p>
    <w:p w:rsidR="00707D99" w:rsidRDefault="00707D99" w:rsidP="00707D99">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Izvor </w:t>
      </w:r>
      <w:r w:rsidRPr="00707D99">
        <w:rPr>
          <w:rFonts w:ascii="Times New Roman" w:hAnsi="Times New Roman" w:cs="Times New Roman"/>
          <w:b/>
          <w:sz w:val="24"/>
          <w:szCs w:val="24"/>
          <w:lang w:val="hr-HR"/>
        </w:rPr>
        <w:t>31 Vlastiti prihodi</w:t>
      </w:r>
      <w:r>
        <w:rPr>
          <w:rFonts w:ascii="Times New Roman" w:hAnsi="Times New Roman" w:cs="Times New Roman"/>
          <w:sz w:val="24"/>
          <w:szCs w:val="24"/>
          <w:lang w:val="hr-HR"/>
        </w:rPr>
        <w:t xml:space="preserve"> – na kontima skupine 34 i 42 nema indeksa budući da na tim kontima u prethodnoj godini u prvih šest mjeseci nismo imali rashoda te ih nismo ni planirali iz tog izvora.</w:t>
      </w:r>
    </w:p>
    <w:p w:rsidR="00707D99" w:rsidRDefault="00707D99" w:rsidP="00707D99">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Izvor </w:t>
      </w:r>
      <w:r w:rsidRPr="00707D99">
        <w:rPr>
          <w:rFonts w:ascii="Times New Roman" w:hAnsi="Times New Roman" w:cs="Times New Roman"/>
          <w:b/>
          <w:sz w:val="24"/>
          <w:szCs w:val="24"/>
          <w:lang w:val="hr-HR"/>
        </w:rPr>
        <w:t>43 Ostali prihodi za posebne namjene</w:t>
      </w:r>
      <w:r>
        <w:rPr>
          <w:rFonts w:ascii="Times New Roman" w:hAnsi="Times New Roman" w:cs="Times New Roman"/>
          <w:sz w:val="24"/>
          <w:szCs w:val="24"/>
          <w:lang w:val="hr-HR"/>
        </w:rPr>
        <w:t xml:space="preserve"> – na kontima skupine 31</w:t>
      </w:r>
      <w:r w:rsidR="00AF3ADA">
        <w:rPr>
          <w:rFonts w:ascii="Times New Roman" w:hAnsi="Times New Roman" w:cs="Times New Roman"/>
          <w:sz w:val="24"/>
          <w:szCs w:val="24"/>
          <w:lang w:val="hr-HR"/>
        </w:rPr>
        <w:t>, 34 i 42</w:t>
      </w:r>
      <w:r>
        <w:rPr>
          <w:rFonts w:ascii="Times New Roman" w:hAnsi="Times New Roman" w:cs="Times New Roman"/>
          <w:sz w:val="24"/>
          <w:szCs w:val="24"/>
          <w:lang w:val="hr-HR"/>
        </w:rPr>
        <w:t xml:space="preserve"> po</w:t>
      </w:r>
      <w:r w:rsidR="00AF3ADA">
        <w:rPr>
          <w:rFonts w:ascii="Times New Roman" w:hAnsi="Times New Roman" w:cs="Times New Roman"/>
          <w:sz w:val="24"/>
          <w:szCs w:val="24"/>
          <w:lang w:val="hr-HR"/>
        </w:rPr>
        <w:t>javljuje se nešto veći indeks ili ga nema što će se poravnati rebalansom proračuna na kraju godine.</w:t>
      </w:r>
    </w:p>
    <w:p w:rsidR="00AF3ADA" w:rsidRDefault="00AF3ADA" w:rsidP="00707D99">
      <w:pPr>
        <w:jc w:val="both"/>
        <w:rPr>
          <w:rFonts w:ascii="Times New Roman" w:hAnsi="Times New Roman" w:cs="Times New Roman"/>
          <w:sz w:val="24"/>
          <w:szCs w:val="24"/>
          <w:lang w:val="hr-HR"/>
        </w:rPr>
      </w:pPr>
      <w:r>
        <w:rPr>
          <w:rFonts w:ascii="Times New Roman" w:hAnsi="Times New Roman" w:cs="Times New Roman"/>
          <w:sz w:val="24"/>
          <w:szCs w:val="24"/>
          <w:lang w:val="hr-HR"/>
        </w:rPr>
        <w:t>Isto se odnosi i na izvore 52 i 61.</w:t>
      </w:r>
    </w:p>
    <w:p w:rsidR="00AF3ADA" w:rsidRDefault="00AF3ADA" w:rsidP="00707D99">
      <w:pPr>
        <w:jc w:val="both"/>
        <w:rPr>
          <w:rFonts w:ascii="Times New Roman" w:hAnsi="Times New Roman" w:cs="Times New Roman"/>
          <w:sz w:val="24"/>
          <w:szCs w:val="24"/>
          <w:lang w:val="hr-HR"/>
        </w:rPr>
      </w:pPr>
    </w:p>
    <w:p w:rsidR="00AF3ADA" w:rsidRDefault="00AF3ADA" w:rsidP="00707D99">
      <w:pPr>
        <w:jc w:val="both"/>
        <w:rPr>
          <w:rFonts w:ascii="Times New Roman" w:hAnsi="Times New Roman" w:cs="Times New Roman"/>
          <w:sz w:val="24"/>
          <w:szCs w:val="24"/>
          <w:lang w:val="hr-HR"/>
        </w:rPr>
      </w:pPr>
      <w:r>
        <w:rPr>
          <w:rFonts w:ascii="Times New Roman" w:hAnsi="Times New Roman" w:cs="Times New Roman"/>
          <w:sz w:val="24"/>
          <w:szCs w:val="24"/>
          <w:lang w:val="hr-HR"/>
        </w:rPr>
        <w:t>Iz prethodne godine prenesen je višak prihoda u iznosu od 75.264,00 eura koji će se koristiti za pokriće rashoda u ovoj godini.</w:t>
      </w:r>
    </w:p>
    <w:p w:rsidR="00AF3ADA" w:rsidRDefault="00AF3ADA" w:rsidP="00707D99">
      <w:pPr>
        <w:jc w:val="both"/>
        <w:rPr>
          <w:rFonts w:ascii="Times New Roman" w:hAnsi="Times New Roman" w:cs="Times New Roman"/>
          <w:sz w:val="24"/>
          <w:szCs w:val="24"/>
          <w:lang w:val="hr-HR"/>
        </w:rPr>
      </w:pPr>
    </w:p>
    <w:p w:rsidR="00AF3ADA" w:rsidRDefault="00AF3ADA" w:rsidP="00707D99">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Dekanica:</w:t>
      </w:r>
    </w:p>
    <w:p w:rsidR="00AF3ADA" w:rsidRDefault="00AF3ADA" w:rsidP="00707D99">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______________________</w:t>
      </w:r>
    </w:p>
    <w:p w:rsidR="00AF3ADA" w:rsidRDefault="00AF3ADA" w:rsidP="00707D99">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                                                                                                Prof.dr.sc. Helena Sablić Tomić</w:t>
      </w:r>
      <w:bookmarkStart w:id="1" w:name="_GoBack"/>
      <w:bookmarkEnd w:id="1"/>
    </w:p>
    <w:p w:rsidR="00AF3ADA" w:rsidRDefault="00AF3ADA" w:rsidP="00707D99">
      <w:pPr>
        <w:jc w:val="both"/>
        <w:rPr>
          <w:rFonts w:ascii="Times New Roman" w:hAnsi="Times New Roman" w:cs="Times New Roman"/>
          <w:sz w:val="24"/>
          <w:szCs w:val="24"/>
          <w:lang w:val="hr-HR"/>
        </w:rPr>
      </w:pPr>
    </w:p>
    <w:p w:rsidR="00707D99" w:rsidRDefault="00707D99" w:rsidP="00707D99">
      <w:pPr>
        <w:jc w:val="both"/>
        <w:rPr>
          <w:rFonts w:ascii="Times New Roman" w:hAnsi="Times New Roman" w:cs="Times New Roman"/>
          <w:sz w:val="24"/>
          <w:szCs w:val="24"/>
          <w:lang w:val="hr-HR"/>
        </w:rPr>
      </w:pPr>
    </w:p>
    <w:tbl>
      <w:tblPr>
        <w:tblW w:w="0" w:type="auto"/>
        <w:tblInd w:w="-30" w:type="dxa"/>
        <w:tblLayout w:type="fixed"/>
        <w:tblLook w:val="0000" w:firstRow="0" w:lastRow="0" w:firstColumn="0" w:lastColumn="0" w:noHBand="0" w:noVBand="0"/>
      </w:tblPr>
      <w:tblGrid>
        <w:gridCol w:w="523"/>
        <w:gridCol w:w="835"/>
        <w:gridCol w:w="744"/>
        <w:gridCol w:w="869"/>
        <w:gridCol w:w="744"/>
        <w:gridCol w:w="773"/>
      </w:tblGrid>
      <w:tr w:rsidR="00DA7BE8" w:rsidTr="00DA7BE8">
        <w:tblPrEx>
          <w:tblCellMar>
            <w:top w:w="0" w:type="dxa"/>
            <w:bottom w:w="0" w:type="dxa"/>
          </w:tblCellMar>
        </w:tblPrEx>
        <w:trPr>
          <w:trHeight w:val="799"/>
        </w:trPr>
        <w:tc>
          <w:tcPr>
            <w:tcW w:w="523" w:type="dxa"/>
            <w:tcBorders>
              <w:top w:val="nil"/>
              <w:left w:val="nil"/>
              <w:bottom w:val="nil"/>
              <w:right w:val="nil"/>
            </w:tcBorders>
          </w:tcPr>
          <w:p w:rsidR="00DA7BE8" w:rsidRDefault="00DA7BE8" w:rsidP="00707D99">
            <w:pPr>
              <w:autoSpaceDE w:val="0"/>
              <w:autoSpaceDN w:val="0"/>
              <w:adjustRightInd w:val="0"/>
              <w:spacing w:after="0" w:line="240" w:lineRule="auto"/>
              <w:jc w:val="both"/>
              <w:rPr>
                <w:rFonts w:ascii="Calibri" w:hAnsi="Calibri" w:cs="Calibri"/>
                <w:color w:val="000000"/>
                <w:lang w:val="hr-HR"/>
              </w:rPr>
            </w:pPr>
          </w:p>
        </w:tc>
        <w:tc>
          <w:tcPr>
            <w:tcW w:w="835" w:type="dxa"/>
            <w:tcBorders>
              <w:top w:val="nil"/>
              <w:left w:val="nil"/>
              <w:bottom w:val="nil"/>
              <w:right w:val="nil"/>
            </w:tcBorders>
          </w:tcPr>
          <w:p w:rsidR="00DA7BE8" w:rsidRDefault="00DA7BE8" w:rsidP="00707D99">
            <w:pPr>
              <w:autoSpaceDE w:val="0"/>
              <w:autoSpaceDN w:val="0"/>
              <w:adjustRightInd w:val="0"/>
              <w:spacing w:after="0" w:line="240" w:lineRule="auto"/>
              <w:jc w:val="both"/>
              <w:rPr>
                <w:rFonts w:ascii="Calibri" w:hAnsi="Calibri" w:cs="Calibri"/>
                <w:color w:val="000000"/>
                <w:lang w:val="hr-HR"/>
              </w:rPr>
            </w:pPr>
          </w:p>
        </w:tc>
        <w:tc>
          <w:tcPr>
            <w:tcW w:w="744" w:type="dxa"/>
            <w:tcBorders>
              <w:top w:val="nil"/>
              <w:left w:val="nil"/>
              <w:bottom w:val="nil"/>
              <w:right w:val="nil"/>
            </w:tcBorders>
          </w:tcPr>
          <w:p w:rsidR="00DA7BE8" w:rsidRDefault="00DA7BE8" w:rsidP="00707D99">
            <w:pPr>
              <w:autoSpaceDE w:val="0"/>
              <w:autoSpaceDN w:val="0"/>
              <w:adjustRightInd w:val="0"/>
              <w:spacing w:after="0" w:line="240" w:lineRule="auto"/>
              <w:jc w:val="both"/>
              <w:rPr>
                <w:rFonts w:ascii="Calibri" w:hAnsi="Calibri" w:cs="Calibri"/>
                <w:color w:val="000000"/>
                <w:lang w:val="hr-HR"/>
              </w:rPr>
            </w:pPr>
          </w:p>
        </w:tc>
        <w:tc>
          <w:tcPr>
            <w:tcW w:w="869" w:type="dxa"/>
            <w:tcBorders>
              <w:top w:val="nil"/>
              <w:left w:val="nil"/>
              <w:bottom w:val="nil"/>
              <w:right w:val="nil"/>
            </w:tcBorders>
          </w:tcPr>
          <w:p w:rsidR="00DA7BE8" w:rsidRDefault="00DA7BE8" w:rsidP="00707D99">
            <w:pPr>
              <w:autoSpaceDE w:val="0"/>
              <w:autoSpaceDN w:val="0"/>
              <w:adjustRightInd w:val="0"/>
              <w:spacing w:after="0" w:line="240" w:lineRule="auto"/>
              <w:jc w:val="both"/>
              <w:rPr>
                <w:rFonts w:ascii="Calibri" w:hAnsi="Calibri" w:cs="Calibri"/>
                <w:color w:val="000000"/>
                <w:lang w:val="hr-HR"/>
              </w:rPr>
            </w:pPr>
          </w:p>
        </w:tc>
        <w:tc>
          <w:tcPr>
            <w:tcW w:w="744" w:type="dxa"/>
            <w:tcBorders>
              <w:top w:val="nil"/>
              <w:left w:val="nil"/>
              <w:bottom w:val="nil"/>
              <w:right w:val="nil"/>
            </w:tcBorders>
          </w:tcPr>
          <w:p w:rsidR="00DA7BE8" w:rsidRDefault="00DA7BE8" w:rsidP="00707D99">
            <w:pPr>
              <w:autoSpaceDE w:val="0"/>
              <w:autoSpaceDN w:val="0"/>
              <w:adjustRightInd w:val="0"/>
              <w:spacing w:after="0" w:line="240" w:lineRule="auto"/>
              <w:jc w:val="both"/>
              <w:rPr>
                <w:rFonts w:ascii="Calibri" w:hAnsi="Calibri" w:cs="Calibri"/>
                <w:color w:val="000000"/>
                <w:lang w:val="hr-HR"/>
              </w:rPr>
            </w:pPr>
          </w:p>
        </w:tc>
        <w:tc>
          <w:tcPr>
            <w:tcW w:w="773" w:type="dxa"/>
            <w:tcBorders>
              <w:top w:val="nil"/>
              <w:left w:val="nil"/>
              <w:bottom w:val="nil"/>
              <w:right w:val="nil"/>
            </w:tcBorders>
          </w:tcPr>
          <w:p w:rsidR="00DA7BE8" w:rsidRDefault="00DA7BE8" w:rsidP="00707D99">
            <w:pPr>
              <w:autoSpaceDE w:val="0"/>
              <w:autoSpaceDN w:val="0"/>
              <w:adjustRightInd w:val="0"/>
              <w:spacing w:after="0" w:line="240" w:lineRule="auto"/>
              <w:jc w:val="both"/>
              <w:rPr>
                <w:rFonts w:ascii="Calibri" w:hAnsi="Calibri" w:cs="Calibri"/>
                <w:color w:val="000000"/>
                <w:lang w:val="hr-HR"/>
              </w:rPr>
            </w:pPr>
          </w:p>
        </w:tc>
      </w:tr>
      <w:tr w:rsidR="00DA7BE8" w:rsidTr="00DA7BE8">
        <w:tblPrEx>
          <w:tblCellMar>
            <w:top w:w="0" w:type="dxa"/>
            <w:bottom w:w="0" w:type="dxa"/>
          </w:tblCellMar>
        </w:tblPrEx>
        <w:trPr>
          <w:trHeight w:val="161"/>
        </w:trPr>
        <w:tc>
          <w:tcPr>
            <w:tcW w:w="523"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835"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44" w:type="dxa"/>
            <w:tcBorders>
              <w:top w:val="nil"/>
              <w:left w:val="nil"/>
              <w:bottom w:val="nil"/>
              <w:right w:val="nil"/>
            </w:tcBorders>
          </w:tcPr>
          <w:p w:rsidR="00DA7BE8" w:rsidRDefault="00DA7BE8">
            <w:pPr>
              <w:autoSpaceDE w:val="0"/>
              <w:autoSpaceDN w:val="0"/>
              <w:adjustRightInd w:val="0"/>
              <w:spacing w:after="0" w:line="240" w:lineRule="auto"/>
              <w:jc w:val="center"/>
              <w:rPr>
                <w:rFonts w:ascii="Calibri" w:hAnsi="Calibri" w:cs="Calibri"/>
                <w:color w:val="000000"/>
                <w:lang w:val="hr-HR"/>
              </w:rPr>
            </w:pPr>
          </w:p>
        </w:tc>
        <w:tc>
          <w:tcPr>
            <w:tcW w:w="869"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44"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73"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r>
      <w:tr w:rsidR="00DA7BE8" w:rsidTr="00DA7BE8">
        <w:tblPrEx>
          <w:tblCellMar>
            <w:top w:w="0" w:type="dxa"/>
            <w:bottom w:w="0" w:type="dxa"/>
          </w:tblCellMar>
        </w:tblPrEx>
        <w:trPr>
          <w:trHeight w:val="319"/>
        </w:trPr>
        <w:tc>
          <w:tcPr>
            <w:tcW w:w="523"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835" w:type="dxa"/>
            <w:tcBorders>
              <w:top w:val="nil"/>
              <w:left w:val="nil"/>
              <w:bottom w:val="nil"/>
              <w:right w:val="nil"/>
            </w:tcBorders>
          </w:tcPr>
          <w:p w:rsidR="00DA7BE8" w:rsidRDefault="00DA7BE8">
            <w:pPr>
              <w:autoSpaceDE w:val="0"/>
              <w:autoSpaceDN w:val="0"/>
              <w:adjustRightInd w:val="0"/>
              <w:spacing w:after="0" w:line="240" w:lineRule="auto"/>
              <w:rPr>
                <w:rFonts w:ascii="Calibri" w:hAnsi="Calibri" w:cs="Calibri"/>
                <w:color w:val="000000"/>
                <w:lang w:val="hr-HR"/>
              </w:rPr>
            </w:pPr>
          </w:p>
        </w:tc>
        <w:tc>
          <w:tcPr>
            <w:tcW w:w="744" w:type="dxa"/>
            <w:tcBorders>
              <w:top w:val="nil"/>
              <w:left w:val="nil"/>
              <w:bottom w:val="nil"/>
              <w:right w:val="nil"/>
            </w:tcBorders>
          </w:tcPr>
          <w:p w:rsidR="00DA7BE8" w:rsidRDefault="00DA7BE8">
            <w:pPr>
              <w:autoSpaceDE w:val="0"/>
              <w:autoSpaceDN w:val="0"/>
              <w:adjustRightInd w:val="0"/>
              <w:spacing w:after="0" w:line="240" w:lineRule="auto"/>
              <w:jc w:val="center"/>
              <w:rPr>
                <w:rFonts w:ascii="Calibri" w:hAnsi="Calibri" w:cs="Calibri"/>
                <w:color w:val="000000"/>
                <w:lang w:val="hr-HR"/>
              </w:rPr>
            </w:pPr>
          </w:p>
        </w:tc>
        <w:tc>
          <w:tcPr>
            <w:tcW w:w="869"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44"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73"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r>
      <w:tr w:rsidR="00DA7BE8" w:rsidTr="00DA7BE8">
        <w:tblPrEx>
          <w:tblCellMar>
            <w:top w:w="0" w:type="dxa"/>
            <w:bottom w:w="0" w:type="dxa"/>
          </w:tblCellMar>
        </w:tblPrEx>
        <w:trPr>
          <w:trHeight w:val="319"/>
        </w:trPr>
        <w:tc>
          <w:tcPr>
            <w:tcW w:w="523"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835" w:type="dxa"/>
            <w:tcBorders>
              <w:top w:val="nil"/>
              <w:left w:val="nil"/>
              <w:bottom w:val="nil"/>
              <w:right w:val="nil"/>
            </w:tcBorders>
          </w:tcPr>
          <w:p w:rsidR="00DA7BE8" w:rsidRDefault="00DA7BE8">
            <w:pPr>
              <w:autoSpaceDE w:val="0"/>
              <w:autoSpaceDN w:val="0"/>
              <w:adjustRightInd w:val="0"/>
              <w:spacing w:after="0" w:line="240" w:lineRule="auto"/>
              <w:rPr>
                <w:rFonts w:ascii="Calibri" w:hAnsi="Calibri" w:cs="Calibri"/>
                <w:color w:val="000000"/>
                <w:lang w:val="hr-HR"/>
              </w:rPr>
            </w:pPr>
          </w:p>
        </w:tc>
        <w:tc>
          <w:tcPr>
            <w:tcW w:w="744" w:type="dxa"/>
            <w:tcBorders>
              <w:top w:val="nil"/>
              <w:left w:val="nil"/>
              <w:bottom w:val="nil"/>
              <w:right w:val="nil"/>
            </w:tcBorders>
          </w:tcPr>
          <w:p w:rsidR="00DA7BE8" w:rsidRDefault="00DA7BE8">
            <w:pPr>
              <w:autoSpaceDE w:val="0"/>
              <w:autoSpaceDN w:val="0"/>
              <w:adjustRightInd w:val="0"/>
              <w:spacing w:after="0" w:line="240" w:lineRule="auto"/>
              <w:jc w:val="center"/>
              <w:rPr>
                <w:rFonts w:ascii="Calibri" w:hAnsi="Calibri" w:cs="Calibri"/>
                <w:color w:val="000000"/>
                <w:lang w:val="hr-HR"/>
              </w:rPr>
            </w:pPr>
          </w:p>
        </w:tc>
        <w:tc>
          <w:tcPr>
            <w:tcW w:w="869"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44"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73"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r>
      <w:tr w:rsidR="00DA7BE8" w:rsidTr="00DA7BE8">
        <w:tblPrEx>
          <w:tblCellMar>
            <w:top w:w="0" w:type="dxa"/>
            <w:bottom w:w="0" w:type="dxa"/>
          </w:tblCellMar>
        </w:tblPrEx>
        <w:trPr>
          <w:trHeight w:val="161"/>
        </w:trPr>
        <w:tc>
          <w:tcPr>
            <w:tcW w:w="523"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835"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44" w:type="dxa"/>
            <w:tcBorders>
              <w:top w:val="nil"/>
              <w:left w:val="nil"/>
              <w:bottom w:val="nil"/>
              <w:right w:val="nil"/>
            </w:tcBorders>
          </w:tcPr>
          <w:p w:rsidR="00DA7BE8" w:rsidRDefault="00DA7BE8">
            <w:pPr>
              <w:autoSpaceDE w:val="0"/>
              <w:autoSpaceDN w:val="0"/>
              <w:adjustRightInd w:val="0"/>
              <w:spacing w:after="0" w:line="240" w:lineRule="auto"/>
              <w:jc w:val="center"/>
              <w:rPr>
                <w:rFonts w:ascii="Calibri" w:hAnsi="Calibri" w:cs="Calibri"/>
                <w:color w:val="000000"/>
                <w:lang w:val="hr-HR"/>
              </w:rPr>
            </w:pPr>
          </w:p>
        </w:tc>
        <w:tc>
          <w:tcPr>
            <w:tcW w:w="869"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44"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73"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r>
      <w:tr w:rsidR="00DA7BE8" w:rsidTr="00DA7BE8">
        <w:tblPrEx>
          <w:tblCellMar>
            <w:top w:w="0" w:type="dxa"/>
            <w:bottom w:w="0" w:type="dxa"/>
          </w:tblCellMar>
        </w:tblPrEx>
        <w:trPr>
          <w:trHeight w:val="161"/>
        </w:trPr>
        <w:tc>
          <w:tcPr>
            <w:tcW w:w="523"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835"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44" w:type="dxa"/>
            <w:tcBorders>
              <w:top w:val="nil"/>
              <w:left w:val="nil"/>
              <w:bottom w:val="nil"/>
              <w:right w:val="nil"/>
            </w:tcBorders>
          </w:tcPr>
          <w:p w:rsidR="00DA7BE8" w:rsidRDefault="00DA7BE8">
            <w:pPr>
              <w:autoSpaceDE w:val="0"/>
              <w:autoSpaceDN w:val="0"/>
              <w:adjustRightInd w:val="0"/>
              <w:spacing w:after="0" w:line="240" w:lineRule="auto"/>
              <w:jc w:val="center"/>
              <w:rPr>
                <w:rFonts w:ascii="Calibri" w:hAnsi="Calibri" w:cs="Calibri"/>
                <w:color w:val="000000"/>
                <w:lang w:val="hr-HR"/>
              </w:rPr>
            </w:pPr>
          </w:p>
        </w:tc>
        <w:tc>
          <w:tcPr>
            <w:tcW w:w="869"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44"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73"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r>
      <w:tr w:rsidR="00DA7BE8" w:rsidTr="00DA7BE8">
        <w:tblPrEx>
          <w:tblCellMar>
            <w:top w:w="0" w:type="dxa"/>
            <w:bottom w:w="0" w:type="dxa"/>
          </w:tblCellMar>
        </w:tblPrEx>
        <w:trPr>
          <w:trHeight w:val="161"/>
        </w:trPr>
        <w:tc>
          <w:tcPr>
            <w:tcW w:w="523"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835"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44" w:type="dxa"/>
            <w:tcBorders>
              <w:top w:val="nil"/>
              <w:left w:val="nil"/>
              <w:bottom w:val="nil"/>
              <w:right w:val="nil"/>
            </w:tcBorders>
          </w:tcPr>
          <w:p w:rsidR="00DA7BE8" w:rsidRDefault="00DA7BE8">
            <w:pPr>
              <w:autoSpaceDE w:val="0"/>
              <w:autoSpaceDN w:val="0"/>
              <w:adjustRightInd w:val="0"/>
              <w:spacing w:after="0" w:line="240" w:lineRule="auto"/>
              <w:jc w:val="center"/>
              <w:rPr>
                <w:rFonts w:ascii="Calibri" w:hAnsi="Calibri" w:cs="Calibri"/>
                <w:color w:val="000000"/>
                <w:lang w:val="hr-HR"/>
              </w:rPr>
            </w:pPr>
          </w:p>
        </w:tc>
        <w:tc>
          <w:tcPr>
            <w:tcW w:w="869"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44"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73"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r>
      <w:tr w:rsidR="00DA7BE8" w:rsidTr="00DA7BE8">
        <w:tblPrEx>
          <w:tblCellMar>
            <w:top w:w="0" w:type="dxa"/>
            <w:bottom w:w="0" w:type="dxa"/>
          </w:tblCellMar>
        </w:tblPrEx>
        <w:trPr>
          <w:trHeight w:val="161"/>
        </w:trPr>
        <w:tc>
          <w:tcPr>
            <w:tcW w:w="523"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835"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44" w:type="dxa"/>
            <w:tcBorders>
              <w:top w:val="nil"/>
              <w:left w:val="nil"/>
              <w:bottom w:val="nil"/>
              <w:right w:val="nil"/>
            </w:tcBorders>
          </w:tcPr>
          <w:p w:rsidR="00DA7BE8" w:rsidRDefault="00DA7BE8">
            <w:pPr>
              <w:autoSpaceDE w:val="0"/>
              <w:autoSpaceDN w:val="0"/>
              <w:adjustRightInd w:val="0"/>
              <w:spacing w:after="0" w:line="240" w:lineRule="auto"/>
              <w:jc w:val="center"/>
              <w:rPr>
                <w:rFonts w:ascii="Calibri" w:hAnsi="Calibri" w:cs="Calibri"/>
                <w:color w:val="000000"/>
                <w:lang w:val="hr-HR"/>
              </w:rPr>
            </w:pPr>
          </w:p>
        </w:tc>
        <w:tc>
          <w:tcPr>
            <w:tcW w:w="869"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44"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73"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r>
      <w:tr w:rsidR="00DA7BE8" w:rsidTr="00DA7BE8">
        <w:tblPrEx>
          <w:tblCellMar>
            <w:top w:w="0" w:type="dxa"/>
            <w:bottom w:w="0" w:type="dxa"/>
          </w:tblCellMar>
        </w:tblPrEx>
        <w:trPr>
          <w:trHeight w:val="319"/>
        </w:trPr>
        <w:tc>
          <w:tcPr>
            <w:tcW w:w="523"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835" w:type="dxa"/>
            <w:tcBorders>
              <w:top w:val="nil"/>
              <w:left w:val="nil"/>
              <w:bottom w:val="nil"/>
              <w:right w:val="nil"/>
            </w:tcBorders>
          </w:tcPr>
          <w:p w:rsidR="00DA7BE8" w:rsidRDefault="00DA7BE8">
            <w:pPr>
              <w:autoSpaceDE w:val="0"/>
              <w:autoSpaceDN w:val="0"/>
              <w:adjustRightInd w:val="0"/>
              <w:spacing w:after="0" w:line="240" w:lineRule="auto"/>
              <w:rPr>
                <w:rFonts w:ascii="Calibri" w:hAnsi="Calibri" w:cs="Calibri"/>
                <w:color w:val="000000"/>
                <w:lang w:val="hr-HR"/>
              </w:rPr>
            </w:pPr>
          </w:p>
        </w:tc>
        <w:tc>
          <w:tcPr>
            <w:tcW w:w="744" w:type="dxa"/>
            <w:tcBorders>
              <w:top w:val="nil"/>
              <w:left w:val="nil"/>
              <w:bottom w:val="nil"/>
              <w:right w:val="nil"/>
            </w:tcBorders>
          </w:tcPr>
          <w:p w:rsidR="00DA7BE8" w:rsidRDefault="00DA7BE8">
            <w:pPr>
              <w:autoSpaceDE w:val="0"/>
              <w:autoSpaceDN w:val="0"/>
              <w:adjustRightInd w:val="0"/>
              <w:spacing w:after="0" w:line="240" w:lineRule="auto"/>
              <w:jc w:val="center"/>
              <w:rPr>
                <w:rFonts w:ascii="Calibri" w:hAnsi="Calibri" w:cs="Calibri"/>
                <w:color w:val="000000"/>
                <w:lang w:val="hr-HR"/>
              </w:rPr>
            </w:pPr>
          </w:p>
        </w:tc>
        <w:tc>
          <w:tcPr>
            <w:tcW w:w="869"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44"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73"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r>
      <w:tr w:rsidR="00DA7BE8" w:rsidTr="00DA7BE8">
        <w:tblPrEx>
          <w:tblCellMar>
            <w:top w:w="0" w:type="dxa"/>
            <w:bottom w:w="0" w:type="dxa"/>
          </w:tblCellMar>
        </w:tblPrEx>
        <w:trPr>
          <w:trHeight w:val="161"/>
        </w:trPr>
        <w:tc>
          <w:tcPr>
            <w:tcW w:w="523"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835"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44" w:type="dxa"/>
            <w:tcBorders>
              <w:top w:val="nil"/>
              <w:left w:val="nil"/>
              <w:bottom w:val="nil"/>
              <w:right w:val="nil"/>
            </w:tcBorders>
          </w:tcPr>
          <w:p w:rsidR="00DA7BE8" w:rsidRDefault="00DA7BE8">
            <w:pPr>
              <w:autoSpaceDE w:val="0"/>
              <w:autoSpaceDN w:val="0"/>
              <w:adjustRightInd w:val="0"/>
              <w:spacing w:after="0" w:line="240" w:lineRule="auto"/>
              <w:jc w:val="center"/>
              <w:rPr>
                <w:rFonts w:ascii="Calibri" w:hAnsi="Calibri" w:cs="Calibri"/>
                <w:color w:val="000000"/>
                <w:lang w:val="hr-HR"/>
              </w:rPr>
            </w:pPr>
          </w:p>
        </w:tc>
        <w:tc>
          <w:tcPr>
            <w:tcW w:w="869"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44"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73"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r>
      <w:tr w:rsidR="00DA7BE8" w:rsidTr="00DA7BE8">
        <w:tblPrEx>
          <w:tblCellMar>
            <w:top w:w="0" w:type="dxa"/>
            <w:bottom w:w="0" w:type="dxa"/>
          </w:tblCellMar>
        </w:tblPrEx>
        <w:trPr>
          <w:trHeight w:val="319"/>
        </w:trPr>
        <w:tc>
          <w:tcPr>
            <w:tcW w:w="523"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835" w:type="dxa"/>
            <w:tcBorders>
              <w:top w:val="nil"/>
              <w:left w:val="nil"/>
              <w:bottom w:val="nil"/>
              <w:right w:val="nil"/>
            </w:tcBorders>
          </w:tcPr>
          <w:p w:rsidR="00DA7BE8" w:rsidRDefault="00DA7BE8">
            <w:pPr>
              <w:autoSpaceDE w:val="0"/>
              <w:autoSpaceDN w:val="0"/>
              <w:adjustRightInd w:val="0"/>
              <w:spacing w:after="0" w:line="240" w:lineRule="auto"/>
              <w:rPr>
                <w:rFonts w:ascii="Calibri" w:hAnsi="Calibri" w:cs="Calibri"/>
                <w:color w:val="000000"/>
                <w:lang w:val="hr-HR"/>
              </w:rPr>
            </w:pPr>
          </w:p>
        </w:tc>
        <w:tc>
          <w:tcPr>
            <w:tcW w:w="744" w:type="dxa"/>
            <w:tcBorders>
              <w:top w:val="nil"/>
              <w:left w:val="nil"/>
              <w:bottom w:val="nil"/>
              <w:right w:val="nil"/>
            </w:tcBorders>
          </w:tcPr>
          <w:p w:rsidR="00DA7BE8" w:rsidRDefault="00DA7BE8">
            <w:pPr>
              <w:autoSpaceDE w:val="0"/>
              <w:autoSpaceDN w:val="0"/>
              <w:adjustRightInd w:val="0"/>
              <w:spacing w:after="0" w:line="240" w:lineRule="auto"/>
              <w:jc w:val="center"/>
              <w:rPr>
                <w:rFonts w:ascii="Calibri" w:hAnsi="Calibri" w:cs="Calibri"/>
                <w:color w:val="000000"/>
                <w:lang w:val="hr-HR"/>
              </w:rPr>
            </w:pPr>
          </w:p>
        </w:tc>
        <w:tc>
          <w:tcPr>
            <w:tcW w:w="869"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44"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73"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r>
      <w:tr w:rsidR="00DA7BE8" w:rsidTr="00DA7BE8">
        <w:tblPrEx>
          <w:tblCellMar>
            <w:top w:w="0" w:type="dxa"/>
            <w:bottom w:w="0" w:type="dxa"/>
          </w:tblCellMar>
        </w:tblPrEx>
        <w:trPr>
          <w:trHeight w:val="161"/>
        </w:trPr>
        <w:tc>
          <w:tcPr>
            <w:tcW w:w="523"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835"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44" w:type="dxa"/>
            <w:tcBorders>
              <w:top w:val="nil"/>
              <w:left w:val="nil"/>
              <w:bottom w:val="nil"/>
              <w:right w:val="nil"/>
            </w:tcBorders>
          </w:tcPr>
          <w:p w:rsidR="00DA7BE8" w:rsidRDefault="00DA7BE8">
            <w:pPr>
              <w:autoSpaceDE w:val="0"/>
              <w:autoSpaceDN w:val="0"/>
              <w:adjustRightInd w:val="0"/>
              <w:spacing w:after="0" w:line="240" w:lineRule="auto"/>
              <w:jc w:val="center"/>
              <w:rPr>
                <w:rFonts w:ascii="Calibri" w:hAnsi="Calibri" w:cs="Calibri"/>
                <w:color w:val="000000"/>
                <w:lang w:val="hr-HR"/>
              </w:rPr>
            </w:pPr>
          </w:p>
        </w:tc>
        <w:tc>
          <w:tcPr>
            <w:tcW w:w="869"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44"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73"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r>
      <w:tr w:rsidR="00DA7BE8" w:rsidTr="00DA7BE8">
        <w:tblPrEx>
          <w:tblCellMar>
            <w:top w:w="0" w:type="dxa"/>
            <w:bottom w:w="0" w:type="dxa"/>
          </w:tblCellMar>
        </w:tblPrEx>
        <w:trPr>
          <w:trHeight w:val="161"/>
        </w:trPr>
        <w:tc>
          <w:tcPr>
            <w:tcW w:w="523"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835"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44" w:type="dxa"/>
            <w:tcBorders>
              <w:top w:val="nil"/>
              <w:left w:val="nil"/>
              <w:bottom w:val="nil"/>
              <w:right w:val="nil"/>
            </w:tcBorders>
          </w:tcPr>
          <w:p w:rsidR="00DA7BE8" w:rsidRDefault="00DA7BE8">
            <w:pPr>
              <w:autoSpaceDE w:val="0"/>
              <w:autoSpaceDN w:val="0"/>
              <w:adjustRightInd w:val="0"/>
              <w:spacing w:after="0" w:line="240" w:lineRule="auto"/>
              <w:jc w:val="center"/>
              <w:rPr>
                <w:rFonts w:ascii="Calibri" w:hAnsi="Calibri" w:cs="Calibri"/>
                <w:color w:val="000000"/>
                <w:lang w:val="hr-HR"/>
              </w:rPr>
            </w:pPr>
          </w:p>
        </w:tc>
        <w:tc>
          <w:tcPr>
            <w:tcW w:w="869"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44"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73"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r>
      <w:tr w:rsidR="00DA7BE8" w:rsidTr="00DA7BE8">
        <w:tblPrEx>
          <w:tblCellMar>
            <w:top w:w="0" w:type="dxa"/>
            <w:bottom w:w="0" w:type="dxa"/>
          </w:tblCellMar>
        </w:tblPrEx>
        <w:trPr>
          <w:trHeight w:val="161"/>
        </w:trPr>
        <w:tc>
          <w:tcPr>
            <w:tcW w:w="523"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835"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44" w:type="dxa"/>
            <w:tcBorders>
              <w:top w:val="nil"/>
              <w:left w:val="nil"/>
              <w:bottom w:val="nil"/>
              <w:right w:val="nil"/>
            </w:tcBorders>
          </w:tcPr>
          <w:p w:rsidR="00DA7BE8" w:rsidRDefault="00DA7BE8">
            <w:pPr>
              <w:autoSpaceDE w:val="0"/>
              <w:autoSpaceDN w:val="0"/>
              <w:adjustRightInd w:val="0"/>
              <w:spacing w:after="0" w:line="240" w:lineRule="auto"/>
              <w:jc w:val="center"/>
              <w:rPr>
                <w:rFonts w:ascii="Calibri" w:hAnsi="Calibri" w:cs="Calibri"/>
                <w:color w:val="000000"/>
                <w:lang w:val="hr-HR"/>
              </w:rPr>
            </w:pPr>
          </w:p>
        </w:tc>
        <w:tc>
          <w:tcPr>
            <w:tcW w:w="869"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44"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73"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r>
      <w:tr w:rsidR="00DA7BE8" w:rsidTr="00DA7BE8">
        <w:tblPrEx>
          <w:tblCellMar>
            <w:top w:w="0" w:type="dxa"/>
            <w:bottom w:w="0" w:type="dxa"/>
          </w:tblCellMar>
        </w:tblPrEx>
        <w:trPr>
          <w:trHeight w:val="161"/>
        </w:trPr>
        <w:tc>
          <w:tcPr>
            <w:tcW w:w="523"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835"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44" w:type="dxa"/>
            <w:tcBorders>
              <w:top w:val="nil"/>
              <w:left w:val="nil"/>
              <w:bottom w:val="nil"/>
              <w:right w:val="nil"/>
            </w:tcBorders>
          </w:tcPr>
          <w:p w:rsidR="00DA7BE8" w:rsidRDefault="00DA7BE8">
            <w:pPr>
              <w:autoSpaceDE w:val="0"/>
              <w:autoSpaceDN w:val="0"/>
              <w:adjustRightInd w:val="0"/>
              <w:spacing w:after="0" w:line="240" w:lineRule="auto"/>
              <w:jc w:val="center"/>
              <w:rPr>
                <w:rFonts w:ascii="Calibri" w:hAnsi="Calibri" w:cs="Calibri"/>
                <w:color w:val="000000"/>
                <w:lang w:val="hr-HR"/>
              </w:rPr>
            </w:pPr>
          </w:p>
        </w:tc>
        <w:tc>
          <w:tcPr>
            <w:tcW w:w="869"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44"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73"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r>
      <w:tr w:rsidR="00DA7BE8" w:rsidTr="00DA7BE8">
        <w:tblPrEx>
          <w:tblCellMar>
            <w:top w:w="0" w:type="dxa"/>
            <w:bottom w:w="0" w:type="dxa"/>
          </w:tblCellMar>
        </w:tblPrEx>
        <w:trPr>
          <w:trHeight w:val="161"/>
        </w:trPr>
        <w:tc>
          <w:tcPr>
            <w:tcW w:w="523"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835" w:type="dxa"/>
            <w:tcBorders>
              <w:top w:val="nil"/>
              <w:left w:val="nil"/>
              <w:bottom w:val="nil"/>
              <w:right w:val="nil"/>
            </w:tcBorders>
          </w:tcPr>
          <w:p w:rsidR="00DA7BE8" w:rsidRDefault="00DA7BE8">
            <w:pPr>
              <w:autoSpaceDE w:val="0"/>
              <w:autoSpaceDN w:val="0"/>
              <w:adjustRightInd w:val="0"/>
              <w:spacing w:after="0" w:line="240" w:lineRule="auto"/>
              <w:rPr>
                <w:rFonts w:ascii="Calibri" w:hAnsi="Calibri" w:cs="Calibri"/>
                <w:color w:val="000000"/>
                <w:lang w:val="hr-HR"/>
              </w:rPr>
            </w:pPr>
          </w:p>
        </w:tc>
        <w:tc>
          <w:tcPr>
            <w:tcW w:w="744" w:type="dxa"/>
            <w:tcBorders>
              <w:top w:val="nil"/>
              <w:left w:val="nil"/>
              <w:bottom w:val="nil"/>
              <w:right w:val="nil"/>
            </w:tcBorders>
          </w:tcPr>
          <w:p w:rsidR="00DA7BE8" w:rsidRDefault="00DA7BE8">
            <w:pPr>
              <w:autoSpaceDE w:val="0"/>
              <w:autoSpaceDN w:val="0"/>
              <w:adjustRightInd w:val="0"/>
              <w:spacing w:after="0" w:line="240" w:lineRule="auto"/>
              <w:jc w:val="center"/>
              <w:rPr>
                <w:rFonts w:ascii="Calibri" w:hAnsi="Calibri" w:cs="Calibri"/>
                <w:color w:val="000000"/>
                <w:lang w:val="hr-HR"/>
              </w:rPr>
            </w:pPr>
          </w:p>
        </w:tc>
        <w:tc>
          <w:tcPr>
            <w:tcW w:w="869"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44"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73"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r>
      <w:tr w:rsidR="00DA7BE8" w:rsidTr="00DA7BE8">
        <w:tblPrEx>
          <w:tblCellMar>
            <w:top w:w="0" w:type="dxa"/>
            <w:bottom w:w="0" w:type="dxa"/>
          </w:tblCellMar>
        </w:tblPrEx>
        <w:trPr>
          <w:trHeight w:val="161"/>
        </w:trPr>
        <w:tc>
          <w:tcPr>
            <w:tcW w:w="523"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835"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44" w:type="dxa"/>
            <w:tcBorders>
              <w:top w:val="nil"/>
              <w:left w:val="nil"/>
              <w:bottom w:val="nil"/>
              <w:right w:val="nil"/>
            </w:tcBorders>
          </w:tcPr>
          <w:p w:rsidR="00DA7BE8" w:rsidRDefault="00DA7BE8">
            <w:pPr>
              <w:autoSpaceDE w:val="0"/>
              <w:autoSpaceDN w:val="0"/>
              <w:adjustRightInd w:val="0"/>
              <w:spacing w:after="0" w:line="240" w:lineRule="auto"/>
              <w:jc w:val="center"/>
              <w:rPr>
                <w:rFonts w:ascii="Calibri" w:hAnsi="Calibri" w:cs="Calibri"/>
                <w:color w:val="000000"/>
                <w:lang w:val="hr-HR"/>
              </w:rPr>
            </w:pPr>
          </w:p>
        </w:tc>
        <w:tc>
          <w:tcPr>
            <w:tcW w:w="869"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44"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73"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r>
      <w:tr w:rsidR="00DA7BE8" w:rsidTr="00DA7BE8">
        <w:tblPrEx>
          <w:tblCellMar>
            <w:top w:w="0" w:type="dxa"/>
            <w:bottom w:w="0" w:type="dxa"/>
          </w:tblCellMar>
        </w:tblPrEx>
        <w:trPr>
          <w:trHeight w:val="161"/>
        </w:trPr>
        <w:tc>
          <w:tcPr>
            <w:tcW w:w="523"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835"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44" w:type="dxa"/>
            <w:tcBorders>
              <w:top w:val="nil"/>
              <w:left w:val="nil"/>
              <w:bottom w:val="nil"/>
              <w:right w:val="nil"/>
            </w:tcBorders>
          </w:tcPr>
          <w:p w:rsidR="00DA7BE8" w:rsidRDefault="00DA7BE8">
            <w:pPr>
              <w:autoSpaceDE w:val="0"/>
              <w:autoSpaceDN w:val="0"/>
              <w:adjustRightInd w:val="0"/>
              <w:spacing w:after="0" w:line="240" w:lineRule="auto"/>
              <w:jc w:val="center"/>
              <w:rPr>
                <w:rFonts w:ascii="Calibri" w:hAnsi="Calibri" w:cs="Calibri"/>
                <w:color w:val="000000"/>
                <w:lang w:val="hr-HR"/>
              </w:rPr>
            </w:pPr>
          </w:p>
        </w:tc>
        <w:tc>
          <w:tcPr>
            <w:tcW w:w="869"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44"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73"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r>
      <w:tr w:rsidR="00DA7BE8" w:rsidTr="00DA7BE8">
        <w:tblPrEx>
          <w:tblCellMar>
            <w:top w:w="0" w:type="dxa"/>
            <w:bottom w:w="0" w:type="dxa"/>
          </w:tblCellMar>
        </w:tblPrEx>
        <w:trPr>
          <w:trHeight w:val="161"/>
        </w:trPr>
        <w:tc>
          <w:tcPr>
            <w:tcW w:w="523"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835"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44" w:type="dxa"/>
            <w:tcBorders>
              <w:top w:val="nil"/>
              <w:left w:val="nil"/>
              <w:bottom w:val="nil"/>
              <w:right w:val="nil"/>
            </w:tcBorders>
          </w:tcPr>
          <w:p w:rsidR="00DA7BE8" w:rsidRDefault="00DA7BE8">
            <w:pPr>
              <w:autoSpaceDE w:val="0"/>
              <w:autoSpaceDN w:val="0"/>
              <w:adjustRightInd w:val="0"/>
              <w:spacing w:after="0" w:line="240" w:lineRule="auto"/>
              <w:jc w:val="center"/>
              <w:rPr>
                <w:rFonts w:ascii="Calibri" w:hAnsi="Calibri" w:cs="Calibri"/>
                <w:color w:val="000000"/>
                <w:lang w:val="hr-HR"/>
              </w:rPr>
            </w:pPr>
          </w:p>
        </w:tc>
        <w:tc>
          <w:tcPr>
            <w:tcW w:w="869"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44"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73"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r>
      <w:tr w:rsidR="00DA7BE8" w:rsidTr="00DA7BE8">
        <w:tblPrEx>
          <w:tblCellMar>
            <w:top w:w="0" w:type="dxa"/>
            <w:bottom w:w="0" w:type="dxa"/>
          </w:tblCellMar>
        </w:tblPrEx>
        <w:trPr>
          <w:trHeight w:val="161"/>
        </w:trPr>
        <w:tc>
          <w:tcPr>
            <w:tcW w:w="523"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835" w:type="dxa"/>
            <w:tcBorders>
              <w:top w:val="nil"/>
              <w:left w:val="nil"/>
              <w:bottom w:val="nil"/>
              <w:right w:val="nil"/>
            </w:tcBorders>
          </w:tcPr>
          <w:p w:rsidR="00DA7BE8" w:rsidRDefault="00DA7BE8">
            <w:pPr>
              <w:autoSpaceDE w:val="0"/>
              <w:autoSpaceDN w:val="0"/>
              <w:adjustRightInd w:val="0"/>
              <w:spacing w:after="0" w:line="240" w:lineRule="auto"/>
              <w:rPr>
                <w:rFonts w:ascii="Calibri" w:hAnsi="Calibri" w:cs="Calibri"/>
                <w:color w:val="000000"/>
                <w:lang w:val="hr-HR"/>
              </w:rPr>
            </w:pPr>
          </w:p>
        </w:tc>
        <w:tc>
          <w:tcPr>
            <w:tcW w:w="744" w:type="dxa"/>
            <w:tcBorders>
              <w:top w:val="nil"/>
              <w:left w:val="nil"/>
              <w:bottom w:val="nil"/>
              <w:right w:val="nil"/>
            </w:tcBorders>
          </w:tcPr>
          <w:p w:rsidR="00DA7BE8" w:rsidRDefault="00DA7BE8">
            <w:pPr>
              <w:autoSpaceDE w:val="0"/>
              <w:autoSpaceDN w:val="0"/>
              <w:adjustRightInd w:val="0"/>
              <w:spacing w:after="0" w:line="240" w:lineRule="auto"/>
              <w:jc w:val="center"/>
              <w:rPr>
                <w:rFonts w:ascii="Calibri" w:hAnsi="Calibri" w:cs="Calibri"/>
                <w:color w:val="000000"/>
                <w:lang w:val="hr-HR"/>
              </w:rPr>
            </w:pPr>
          </w:p>
        </w:tc>
        <w:tc>
          <w:tcPr>
            <w:tcW w:w="869"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44"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73"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r>
      <w:tr w:rsidR="00DA7BE8" w:rsidTr="00DA7BE8">
        <w:tblPrEx>
          <w:tblCellMar>
            <w:top w:w="0" w:type="dxa"/>
            <w:bottom w:w="0" w:type="dxa"/>
          </w:tblCellMar>
        </w:tblPrEx>
        <w:trPr>
          <w:trHeight w:val="161"/>
        </w:trPr>
        <w:tc>
          <w:tcPr>
            <w:tcW w:w="523"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835"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44" w:type="dxa"/>
            <w:tcBorders>
              <w:top w:val="nil"/>
              <w:left w:val="nil"/>
              <w:bottom w:val="nil"/>
              <w:right w:val="nil"/>
            </w:tcBorders>
          </w:tcPr>
          <w:p w:rsidR="00DA7BE8" w:rsidRDefault="00DA7BE8">
            <w:pPr>
              <w:autoSpaceDE w:val="0"/>
              <w:autoSpaceDN w:val="0"/>
              <w:adjustRightInd w:val="0"/>
              <w:spacing w:after="0" w:line="240" w:lineRule="auto"/>
              <w:jc w:val="center"/>
              <w:rPr>
                <w:rFonts w:ascii="Calibri" w:hAnsi="Calibri" w:cs="Calibri"/>
                <w:color w:val="000000"/>
                <w:lang w:val="hr-HR"/>
              </w:rPr>
            </w:pPr>
          </w:p>
        </w:tc>
        <w:tc>
          <w:tcPr>
            <w:tcW w:w="869"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44"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73"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r>
      <w:tr w:rsidR="00DA7BE8" w:rsidTr="00DA7BE8">
        <w:tblPrEx>
          <w:tblCellMar>
            <w:top w:w="0" w:type="dxa"/>
            <w:bottom w:w="0" w:type="dxa"/>
          </w:tblCellMar>
        </w:tblPrEx>
        <w:trPr>
          <w:trHeight w:val="161"/>
        </w:trPr>
        <w:tc>
          <w:tcPr>
            <w:tcW w:w="523"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835"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44" w:type="dxa"/>
            <w:tcBorders>
              <w:top w:val="nil"/>
              <w:left w:val="nil"/>
              <w:bottom w:val="nil"/>
              <w:right w:val="nil"/>
            </w:tcBorders>
          </w:tcPr>
          <w:p w:rsidR="00DA7BE8" w:rsidRDefault="00DA7BE8">
            <w:pPr>
              <w:autoSpaceDE w:val="0"/>
              <w:autoSpaceDN w:val="0"/>
              <w:adjustRightInd w:val="0"/>
              <w:spacing w:after="0" w:line="240" w:lineRule="auto"/>
              <w:jc w:val="center"/>
              <w:rPr>
                <w:rFonts w:ascii="Calibri" w:hAnsi="Calibri" w:cs="Calibri"/>
                <w:color w:val="000000"/>
                <w:lang w:val="hr-HR"/>
              </w:rPr>
            </w:pPr>
          </w:p>
        </w:tc>
        <w:tc>
          <w:tcPr>
            <w:tcW w:w="869"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44"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73"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r>
      <w:tr w:rsidR="00DA7BE8" w:rsidTr="00DA7BE8">
        <w:tblPrEx>
          <w:tblCellMar>
            <w:top w:w="0" w:type="dxa"/>
            <w:bottom w:w="0" w:type="dxa"/>
          </w:tblCellMar>
        </w:tblPrEx>
        <w:trPr>
          <w:trHeight w:val="161"/>
        </w:trPr>
        <w:tc>
          <w:tcPr>
            <w:tcW w:w="523"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835" w:type="dxa"/>
            <w:tcBorders>
              <w:top w:val="nil"/>
              <w:left w:val="nil"/>
              <w:bottom w:val="nil"/>
              <w:right w:val="nil"/>
            </w:tcBorders>
          </w:tcPr>
          <w:p w:rsidR="00DA7BE8" w:rsidRDefault="00DA7BE8">
            <w:pPr>
              <w:autoSpaceDE w:val="0"/>
              <w:autoSpaceDN w:val="0"/>
              <w:adjustRightInd w:val="0"/>
              <w:spacing w:after="0" w:line="240" w:lineRule="auto"/>
              <w:rPr>
                <w:rFonts w:ascii="Calibri" w:hAnsi="Calibri" w:cs="Calibri"/>
                <w:color w:val="000000"/>
                <w:lang w:val="hr-HR"/>
              </w:rPr>
            </w:pPr>
          </w:p>
        </w:tc>
        <w:tc>
          <w:tcPr>
            <w:tcW w:w="744" w:type="dxa"/>
            <w:tcBorders>
              <w:top w:val="nil"/>
              <w:left w:val="nil"/>
              <w:bottom w:val="nil"/>
              <w:right w:val="nil"/>
            </w:tcBorders>
          </w:tcPr>
          <w:p w:rsidR="00DA7BE8" w:rsidRDefault="00DA7BE8">
            <w:pPr>
              <w:autoSpaceDE w:val="0"/>
              <w:autoSpaceDN w:val="0"/>
              <w:adjustRightInd w:val="0"/>
              <w:spacing w:after="0" w:line="240" w:lineRule="auto"/>
              <w:jc w:val="center"/>
              <w:rPr>
                <w:rFonts w:ascii="Calibri" w:hAnsi="Calibri" w:cs="Calibri"/>
                <w:color w:val="000000"/>
                <w:lang w:val="hr-HR"/>
              </w:rPr>
            </w:pPr>
          </w:p>
        </w:tc>
        <w:tc>
          <w:tcPr>
            <w:tcW w:w="869"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44"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c>
          <w:tcPr>
            <w:tcW w:w="773" w:type="dxa"/>
            <w:tcBorders>
              <w:top w:val="nil"/>
              <w:left w:val="nil"/>
              <w:bottom w:val="nil"/>
              <w:right w:val="nil"/>
            </w:tcBorders>
          </w:tcPr>
          <w:p w:rsidR="00DA7BE8" w:rsidRDefault="00DA7BE8">
            <w:pPr>
              <w:autoSpaceDE w:val="0"/>
              <w:autoSpaceDN w:val="0"/>
              <w:adjustRightInd w:val="0"/>
              <w:spacing w:after="0" w:line="240" w:lineRule="auto"/>
              <w:jc w:val="right"/>
              <w:rPr>
                <w:rFonts w:ascii="Calibri" w:hAnsi="Calibri" w:cs="Calibri"/>
                <w:color w:val="000000"/>
                <w:lang w:val="hr-HR"/>
              </w:rPr>
            </w:pPr>
          </w:p>
        </w:tc>
      </w:tr>
    </w:tbl>
    <w:p w:rsidR="00DA7BE8" w:rsidRDefault="00DA7BE8">
      <w:pPr>
        <w:rPr>
          <w:rFonts w:ascii="Times New Roman" w:hAnsi="Times New Roman" w:cs="Times New Roman"/>
          <w:sz w:val="24"/>
          <w:szCs w:val="24"/>
          <w:lang w:val="hr-HR"/>
        </w:rPr>
      </w:pPr>
    </w:p>
    <w:p w:rsidR="0006299A" w:rsidRDefault="0006299A">
      <w:pPr>
        <w:rPr>
          <w:rFonts w:ascii="Times New Roman" w:hAnsi="Times New Roman" w:cs="Times New Roman"/>
          <w:sz w:val="24"/>
          <w:szCs w:val="24"/>
          <w:lang w:val="hr-HR"/>
        </w:rPr>
      </w:pPr>
    </w:p>
    <w:p w:rsidR="0006299A" w:rsidRDefault="0006299A">
      <w:pPr>
        <w:rPr>
          <w:rFonts w:ascii="Times New Roman" w:hAnsi="Times New Roman" w:cs="Times New Roman"/>
          <w:sz w:val="24"/>
          <w:szCs w:val="24"/>
          <w:lang w:val="hr-HR"/>
        </w:rPr>
      </w:pPr>
    </w:p>
    <w:p w:rsidR="0006299A" w:rsidRDefault="0006299A">
      <w:pPr>
        <w:rPr>
          <w:rFonts w:ascii="Times New Roman" w:hAnsi="Times New Roman" w:cs="Times New Roman"/>
          <w:sz w:val="24"/>
          <w:szCs w:val="24"/>
          <w:lang w:val="hr-HR"/>
        </w:rPr>
      </w:pPr>
    </w:p>
    <w:p w:rsidR="0006299A" w:rsidRDefault="0006299A">
      <w:pPr>
        <w:rPr>
          <w:rFonts w:ascii="Times New Roman" w:hAnsi="Times New Roman" w:cs="Times New Roman"/>
          <w:sz w:val="24"/>
          <w:szCs w:val="24"/>
          <w:lang w:val="hr-HR"/>
        </w:rPr>
      </w:pPr>
    </w:p>
    <w:p w:rsidR="0006299A" w:rsidRDefault="0006299A">
      <w:pPr>
        <w:rPr>
          <w:rFonts w:ascii="Times New Roman" w:hAnsi="Times New Roman" w:cs="Times New Roman"/>
          <w:sz w:val="24"/>
          <w:szCs w:val="24"/>
          <w:lang w:val="hr-HR"/>
        </w:rPr>
      </w:pPr>
    </w:p>
    <w:p w:rsidR="0006299A" w:rsidRDefault="0006299A">
      <w:pPr>
        <w:rPr>
          <w:rFonts w:ascii="Times New Roman" w:hAnsi="Times New Roman" w:cs="Times New Roman"/>
          <w:sz w:val="24"/>
          <w:szCs w:val="24"/>
          <w:lang w:val="hr-HR"/>
        </w:rPr>
      </w:pPr>
    </w:p>
    <w:p w:rsidR="0006299A" w:rsidRDefault="0006299A">
      <w:pPr>
        <w:rPr>
          <w:rFonts w:ascii="Times New Roman" w:hAnsi="Times New Roman" w:cs="Times New Roman"/>
          <w:sz w:val="24"/>
          <w:szCs w:val="24"/>
          <w:lang w:val="hr-HR"/>
        </w:rPr>
      </w:pPr>
    </w:p>
    <w:p w:rsidR="000A47C4" w:rsidRDefault="000A47C4">
      <w:pPr>
        <w:rPr>
          <w:rFonts w:ascii="Times New Roman" w:hAnsi="Times New Roman" w:cs="Times New Roman"/>
          <w:sz w:val="24"/>
          <w:szCs w:val="24"/>
          <w:lang w:val="hr-HR"/>
        </w:rPr>
      </w:pPr>
    </w:p>
    <w:p w:rsidR="000A47C4" w:rsidRDefault="000A47C4">
      <w:pPr>
        <w:rPr>
          <w:rFonts w:ascii="Times New Roman" w:hAnsi="Times New Roman" w:cs="Times New Roman"/>
          <w:sz w:val="24"/>
          <w:szCs w:val="24"/>
          <w:lang w:val="hr-HR"/>
        </w:rPr>
      </w:pPr>
    </w:p>
    <w:p w:rsidR="003B588B" w:rsidRDefault="003B588B">
      <w:pPr>
        <w:rPr>
          <w:rFonts w:ascii="Times New Roman" w:hAnsi="Times New Roman" w:cs="Times New Roman"/>
          <w:sz w:val="24"/>
          <w:szCs w:val="24"/>
          <w:lang w:val="hr-HR"/>
        </w:rPr>
      </w:pPr>
    </w:p>
    <w:p w:rsidR="003B588B" w:rsidRDefault="003B588B">
      <w:pPr>
        <w:rPr>
          <w:rFonts w:ascii="Times New Roman" w:hAnsi="Times New Roman" w:cs="Times New Roman"/>
          <w:sz w:val="24"/>
          <w:szCs w:val="24"/>
          <w:lang w:val="hr-HR"/>
        </w:rPr>
      </w:pPr>
    </w:p>
    <w:sectPr w:rsidR="003B58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20E"/>
    <w:rsid w:val="0006299A"/>
    <w:rsid w:val="000A47C4"/>
    <w:rsid w:val="00181600"/>
    <w:rsid w:val="00241B64"/>
    <w:rsid w:val="00354F7F"/>
    <w:rsid w:val="003B588B"/>
    <w:rsid w:val="004D63F6"/>
    <w:rsid w:val="004E1BB5"/>
    <w:rsid w:val="005106D1"/>
    <w:rsid w:val="0065042F"/>
    <w:rsid w:val="00693F3E"/>
    <w:rsid w:val="00707D99"/>
    <w:rsid w:val="00715C26"/>
    <w:rsid w:val="00771067"/>
    <w:rsid w:val="00A31AFD"/>
    <w:rsid w:val="00A9520E"/>
    <w:rsid w:val="00AF0F10"/>
    <w:rsid w:val="00AF3ADA"/>
    <w:rsid w:val="00BB15BF"/>
    <w:rsid w:val="00C42984"/>
    <w:rsid w:val="00CB585F"/>
    <w:rsid w:val="00D82226"/>
    <w:rsid w:val="00DA7BE8"/>
    <w:rsid w:val="00DC4DB2"/>
    <w:rsid w:val="00E41193"/>
    <w:rsid w:val="00E90FED"/>
    <w:rsid w:val="00EE54AD"/>
    <w:rsid w:val="00F74533"/>
    <w:rsid w:val="00FD07B8"/>
    <w:rsid w:val="00FD6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1A963"/>
  <w15:chartTrackingRefBased/>
  <w15:docId w15:val="{E81B2299-8D04-44A5-B46A-CE575903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E90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7710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Pages>
  <Words>987</Words>
  <Characters>5626</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12</cp:revision>
  <cp:lastPrinted>2022-11-03T13:55:00Z</cp:lastPrinted>
  <dcterms:created xsi:type="dcterms:W3CDTF">2022-09-23T09:17:00Z</dcterms:created>
  <dcterms:modified xsi:type="dcterms:W3CDTF">2023-08-24T10:37:00Z</dcterms:modified>
</cp:coreProperties>
</file>