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C174AA" w:rsidRDefault="00BE55BC">
      <w:pPr>
        <w:rPr>
          <w:rFonts w:ascii="Times New Roman" w:hAnsi="Times New Roman" w:cs="Times New Roman"/>
          <w:sz w:val="24"/>
          <w:szCs w:val="24"/>
        </w:rPr>
      </w:pPr>
      <w:r w:rsidRPr="00BE55BC">
        <w:rPr>
          <w:rFonts w:ascii="Times New Roman" w:hAnsi="Times New Roman" w:cs="Times New Roman"/>
          <w:sz w:val="24"/>
          <w:szCs w:val="24"/>
        </w:rPr>
        <w:t>IZVJEŠTAJ O STANJU POTRAŽIVANJA I  DOSPJELIH OBVEZA</w:t>
      </w:r>
      <w:r w:rsidR="00B30A28">
        <w:rPr>
          <w:rFonts w:ascii="Times New Roman" w:hAnsi="Times New Roman" w:cs="Times New Roman"/>
          <w:sz w:val="24"/>
          <w:szCs w:val="24"/>
        </w:rPr>
        <w:t>, STANJU POTENCIJALNIH OBVEZA PO OSNOVI SUDSKIH SPOROVA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na dan 31.12.202</w:t>
      </w:r>
      <w:r w:rsidR="00FE30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iznose: </w:t>
      </w:r>
      <w:r w:rsidR="00FE3045">
        <w:rPr>
          <w:rFonts w:ascii="Times New Roman" w:hAnsi="Times New Roman" w:cs="Times New Roman"/>
          <w:sz w:val="24"/>
          <w:szCs w:val="24"/>
        </w:rPr>
        <w:t>213.530,88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na dan 31.12.20</w:t>
      </w:r>
      <w:r w:rsidR="00FE304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iznose: </w:t>
      </w:r>
      <w:r w:rsidR="00FE3045">
        <w:rPr>
          <w:rFonts w:ascii="Times New Roman" w:hAnsi="Times New Roman" w:cs="Times New Roman"/>
          <w:sz w:val="24"/>
          <w:szCs w:val="24"/>
        </w:rPr>
        <w:t>304.098,13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30A28" w:rsidRDefault="00B30A28">
      <w:pPr>
        <w:rPr>
          <w:rFonts w:ascii="Times New Roman" w:hAnsi="Times New Roman" w:cs="Times New Roman"/>
          <w:sz w:val="24"/>
          <w:szCs w:val="24"/>
        </w:rPr>
      </w:pPr>
    </w:p>
    <w:p w:rsidR="00B30A28" w:rsidRDefault="00B3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Potencijalne obveze po sudskim sporovima: 42.397,32 eura</w:t>
      </w:r>
      <w:bookmarkStart w:id="0" w:name="_GoBack"/>
      <w:bookmarkEnd w:id="0"/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Pr="00BE55BC" w:rsidRDefault="00BE55BC">
      <w:pPr>
        <w:rPr>
          <w:rFonts w:ascii="Times New Roman" w:hAnsi="Times New Roman" w:cs="Times New Roman"/>
          <w:sz w:val="24"/>
          <w:szCs w:val="24"/>
        </w:rPr>
      </w:pPr>
    </w:p>
    <w:sectPr w:rsidR="00BE55BC" w:rsidRPr="00BE55BC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BC"/>
    <w:rsid w:val="00B30A28"/>
    <w:rsid w:val="00BE55BC"/>
    <w:rsid w:val="00C174AA"/>
    <w:rsid w:val="00DF4633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66BD"/>
  <w15:chartTrackingRefBased/>
  <w15:docId w15:val="{82660436-3838-411C-9609-B7F7F54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2024-03-28T09:02:00Z</dcterms:created>
  <dcterms:modified xsi:type="dcterms:W3CDTF">2025-03-31T10:38:00Z</dcterms:modified>
</cp:coreProperties>
</file>