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C830F5" w14:textId="77777777" w:rsidR="00815BC4" w:rsidRDefault="00815BC4" w:rsidP="00CB42FD">
      <w:pPr>
        <w:spacing w:after="0" w:line="240" w:lineRule="auto"/>
        <w:rPr>
          <w:rFonts w:ascii="Times New Roman" w:hAnsi="Times New Roman" w:cs="Times New Roman"/>
          <w:b/>
          <w:bCs/>
        </w:rPr>
      </w:pPr>
    </w:p>
    <w:p w14:paraId="00C8C83D" w14:textId="49B80FD8" w:rsidR="00815BC4" w:rsidRPr="00364B32" w:rsidRDefault="00EF40EB" w:rsidP="00815BC4">
      <w:pPr>
        <w:spacing w:line="276" w:lineRule="auto"/>
        <w:jc w:val="center"/>
        <w:rPr>
          <w:rFonts w:ascii="Times New Roman" w:hAnsi="Times New Roman"/>
          <w:b/>
          <w:bCs/>
          <w:sz w:val="28"/>
          <w:szCs w:val="28"/>
          <w:lang w:val="en-GB"/>
        </w:rPr>
      </w:pPr>
      <w:r w:rsidRPr="00364B32">
        <w:rPr>
          <w:rFonts w:ascii="Times New Roman" w:hAnsi="Times New Roman"/>
          <w:b/>
          <w:bCs/>
          <w:sz w:val="28"/>
          <w:szCs w:val="28"/>
          <w:lang w:val="en-GB"/>
        </w:rPr>
        <w:t xml:space="preserve">The Academy of Arts and Culture in </w:t>
      </w:r>
      <w:r w:rsidR="00815BC4" w:rsidRPr="00364B32">
        <w:rPr>
          <w:rFonts w:ascii="Times New Roman" w:hAnsi="Times New Roman"/>
          <w:b/>
          <w:bCs/>
          <w:sz w:val="28"/>
          <w:szCs w:val="28"/>
          <w:lang w:val="en-GB"/>
        </w:rPr>
        <w:t>Osijek</w:t>
      </w:r>
    </w:p>
    <w:p w14:paraId="31B67DC4" w14:textId="37AF62C0" w:rsidR="00815BC4" w:rsidRPr="00EF40EB" w:rsidRDefault="00815BC4" w:rsidP="00815BC4">
      <w:pPr>
        <w:spacing w:line="276" w:lineRule="auto"/>
        <w:jc w:val="center"/>
        <w:rPr>
          <w:rFonts w:ascii="Times New Roman" w:hAnsi="Times New Roman"/>
          <w:b/>
          <w:bCs/>
          <w:color w:val="000000"/>
          <w:sz w:val="28"/>
          <w:szCs w:val="28"/>
          <w:lang w:val="en-GB"/>
        </w:rPr>
      </w:pPr>
      <w:r w:rsidRPr="00EF40EB">
        <w:rPr>
          <w:rFonts w:ascii="Times New Roman" w:hAnsi="Times New Roman"/>
          <w:b/>
          <w:bCs/>
          <w:color w:val="000000"/>
          <w:sz w:val="28"/>
          <w:szCs w:val="28"/>
          <w:lang w:val="en-GB"/>
        </w:rPr>
        <w:t>o</w:t>
      </w:r>
      <w:r w:rsidR="00EF40EB">
        <w:rPr>
          <w:rFonts w:ascii="Times New Roman" w:hAnsi="Times New Roman"/>
          <w:b/>
          <w:bCs/>
          <w:color w:val="000000"/>
          <w:sz w:val="28"/>
          <w:szCs w:val="28"/>
          <w:lang w:val="en-GB"/>
        </w:rPr>
        <w:t>rganises and invites you to</w:t>
      </w:r>
    </w:p>
    <w:p w14:paraId="4103851F" w14:textId="5DE43075" w:rsidR="00815BC4" w:rsidRPr="00EF40EB" w:rsidRDefault="00EF40EB" w:rsidP="00815BC4">
      <w:pPr>
        <w:spacing w:line="276" w:lineRule="auto"/>
        <w:jc w:val="center"/>
        <w:rPr>
          <w:rFonts w:ascii="Times New Roman" w:hAnsi="Times New Roman"/>
          <w:b/>
          <w:bCs/>
          <w:color w:val="000000"/>
          <w:sz w:val="28"/>
          <w:szCs w:val="28"/>
          <w:lang w:val="en-GB"/>
        </w:rPr>
      </w:pPr>
      <w:r>
        <w:rPr>
          <w:rFonts w:ascii="Times New Roman" w:hAnsi="Times New Roman"/>
          <w:b/>
          <w:bCs/>
          <w:color w:val="000000"/>
          <w:sz w:val="28"/>
          <w:szCs w:val="28"/>
          <w:lang w:val="en-GB"/>
        </w:rPr>
        <w:t xml:space="preserve">the </w:t>
      </w:r>
      <w:bookmarkStart w:id="0" w:name="_Hlk213742555"/>
      <w:r w:rsidR="00815BC4" w:rsidRPr="00EF40EB">
        <w:rPr>
          <w:rFonts w:ascii="Times New Roman" w:hAnsi="Times New Roman"/>
          <w:b/>
          <w:bCs/>
          <w:color w:val="000000"/>
          <w:sz w:val="28"/>
          <w:szCs w:val="28"/>
          <w:lang w:val="en-GB"/>
        </w:rPr>
        <w:t>7</w:t>
      </w:r>
      <w:r w:rsidRPr="00EF40EB">
        <w:rPr>
          <w:rFonts w:ascii="Times New Roman" w:hAnsi="Times New Roman"/>
          <w:b/>
          <w:bCs/>
          <w:color w:val="000000"/>
          <w:sz w:val="28"/>
          <w:szCs w:val="28"/>
          <w:vertAlign w:val="superscript"/>
          <w:lang w:val="en-GB"/>
        </w:rPr>
        <w:t>th</w:t>
      </w:r>
      <w:r>
        <w:rPr>
          <w:rFonts w:ascii="Times New Roman" w:hAnsi="Times New Roman"/>
          <w:b/>
          <w:bCs/>
          <w:color w:val="000000"/>
          <w:sz w:val="28"/>
          <w:szCs w:val="28"/>
          <w:lang w:val="en-GB"/>
        </w:rPr>
        <w:t xml:space="preserve"> International Scientific Conference </w:t>
      </w:r>
      <w:r w:rsidRPr="00EF40EB">
        <w:rPr>
          <w:rFonts w:ascii="Times New Roman" w:hAnsi="Times New Roman"/>
          <w:b/>
          <w:bCs/>
          <w:color w:val="000000"/>
          <w:sz w:val="28"/>
          <w:szCs w:val="28"/>
          <w:lang w:val="en-GB"/>
        </w:rPr>
        <w:t>“European Realities”</w:t>
      </w:r>
      <w:bookmarkEnd w:id="0"/>
    </w:p>
    <w:p w14:paraId="3F16CF17" w14:textId="6C5A6E1B" w:rsidR="00815BC4" w:rsidRPr="00EF40EB" w:rsidRDefault="00364B32" w:rsidP="00815BC4">
      <w:pPr>
        <w:spacing w:line="276" w:lineRule="auto"/>
        <w:jc w:val="center"/>
        <w:rPr>
          <w:rFonts w:ascii="Times New Roman" w:hAnsi="Times New Roman"/>
          <w:b/>
          <w:sz w:val="28"/>
          <w:szCs w:val="28"/>
          <w:lang w:val="en-GB"/>
        </w:rPr>
      </w:pPr>
      <w:r>
        <w:rPr>
          <w:rFonts w:ascii="Times New Roman" w:hAnsi="Times New Roman"/>
          <w:b/>
          <w:sz w:val="28"/>
          <w:szCs w:val="28"/>
          <w:lang w:val="en-GB"/>
        </w:rPr>
        <w:t>/</w:t>
      </w:r>
      <w:r w:rsidR="005644B3" w:rsidRPr="00EF40EB">
        <w:rPr>
          <w:rFonts w:ascii="Times New Roman" w:hAnsi="Times New Roman"/>
          <w:b/>
          <w:sz w:val="28"/>
          <w:szCs w:val="28"/>
          <w:lang w:val="en-GB"/>
        </w:rPr>
        <w:t>PEACE</w:t>
      </w:r>
      <w:r>
        <w:rPr>
          <w:rFonts w:ascii="Times New Roman" w:hAnsi="Times New Roman"/>
          <w:b/>
          <w:sz w:val="28"/>
          <w:szCs w:val="28"/>
          <w:lang w:val="en-GB"/>
        </w:rPr>
        <w:t>/</w:t>
      </w:r>
    </w:p>
    <w:p w14:paraId="691378D3" w14:textId="4D01C45F" w:rsidR="00815BC4" w:rsidRPr="00EF40EB" w:rsidRDefault="00815BC4" w:rsidP="00815BC4">
      <w:pPr>
        <w:pStyle w:val="StandardWeb"/>
        <w:spacing w:before="0" w:beforeAutospacing="0" w:after="0" w:afterAutospacing="0" w:line="276" w:lineRule="auto"/>
        <w:jc w:val="center"/>
        <w:rPr>
          <w:color w:val="000000"/>
          <w:sz w:val="28"/>
          <w:szCs w:val="28"/>
          <w:lang w:val="en-GB"/>
        </w:rPr>
      </w:pPr>
      <w:r w:rsidRPr="00EF40EB">
        <w:rPr>
          <w:color w:val="000000"/>
          <w:sz w:val="28"/>
          <w:szCs w:val="28"/>
          <w:lang w:val="en-GB"/>
        </w:rPr>
        <w:t xml:space="preserve">(Osijek, </w:t>
      </w:r>
      <w:r w:rsidR="00A56528" w:rsidRPr="00A56528">
        <w:rPr>
          <w:color w:val="000000"/>
          <w:sz w:val="28"/>
          <w:szCs w:val="28"/>
          <w:lang w:val="en-GB"/>
        </w:rPr>
        <w:t>14 – 15</w:t>
      </w:r>
      <w:r w:rsidR="00A56528">
        <w:rPr>
          <w:color w:val="000000"/>
          <w:sz w:val="28"/>
          <w:szCs w:val="28"/>
          <w:lang w:val="en-GB"/>
        </w:rPr>
        <w:t xml:space="preserve"> April,</w:t>
      </w:r>
      <w:r w:rsidRPr="00EF40EB">
        <w:rPr>
          <w:color w:val="FF0000"/>
          <w:sz w:val="28"/>
          <w:szCs w:val="28"/>
          <w:lang w:val="en-GB"/>
        </w:rPr>
        <w:t xml:space="preserve"> </w:t>
      </w:r>
      <w:r w:rsidRPr="00EF40EB">
        <w:rPr>
          <w:color w:val="000000"/>
          <w:sz w:val="28"/>
          <w:szCs w:val="28"/>
          <w:lang w:val="en-GB"/>
        </w:rPr>
        <w:t>202</w:t>
      </w:r>
      <w:r w:rsidR="00E67107" w:rsidRPr="00EF40EB">
        <w:rPr>
          <w:color w:val="000000"/>
          <w:sz w:val="28"/>
          <w:szCs w:val="28"/>
          <w:lang w:val="en-GB"/>
        </w:rPr>
        <w:t>6</w:t>
      </w:r>
      <w:r w:rsidRPr="00EF40EB">
        <w:rPr>
          <w:color w:val="000000"/>
          <w:sz w:val="28"/>
          <w:szCs w:val="28"/>
          <w:lang w:val="en-GB"/>
        </w:rPr>
        <w:t>)</w:t>
      </w:r>
    </w:p>
    <w:p w14:paraId="021BF896" w14:textId="6AC0F3CB" w:rsidR="00E67107" w:rsidRDefault="00E67107" w:rsidP="00E67107">
      <w:pPr>
        <w:pStyle w:val="StandardWeb"/>
        <w:spacing w:before="0" w:beforeAutospacing="0" w:after="0" w:afterAutospacing="0" w:line="276" w:lineRule="auto"/>
        <w:rPr>
          <w:color w:val="000000"/>
          <w:sz w:val="28"/>
          <w:szCs w:val="28"/>
        </w:rPr>
      </w:pPr>
    </w:p>
    <w:p w14:paraId="79C7CACE" w14:textId="5D540CA4" w:rsidR="00A56528" w:rsidRDefault="00A56528" w:rsidP="00D75419">
      <w:pPr>
        <w:spacing w:line="360" w:lineRule="auto"/>
        <w:jc w:val="both"/>
        <w:rPr>
          <w:rFonts w:ascii="Times New Roman" w:hAnsi="Times New Roman"/>
          <w:lang w:val="en-GB"/>
        </w:rPr>
      </w:pPr>
      <w:r w:rsidRPr="00A56528">
        <w:rPr>
          <w:rFonts w:ascii="Times New Roman" w:hAnsi="Times New Roman"/>
          <w:lang w:val="en-GB"/>
        </w:rPr>
        <w:t xml:space="preserve">We invite you </w:t>
      </w:r>
      <w:r>
        <w:rPr>
          <w:rFonts w:ascii="Times New Roman" w:hAnsi="Times New Roman"/>
          <w:lang w:val="en-GB"/>
        </w:rPr>
        <w:t xml:space="preserve">to the </w:t>
      </w:r>
      <w:bookmarkStart w:id="1" w:name="_Hlk213743133"/>
      <w:r w:rsidRPr="00A56528">
        <w:rPr>
          <w:rFonts w:ascii="Times New Roman" w:hAnsi="Times New Roman"/>
          <w:lang w:val="en-GB"/>
        </w:rPr>
        <w:t>7</w:t>
      </w:r>
      <w:r w:rsidRPr="00A56528">
        <w:rPr>
          <w:rFonts w:ascii="Times New Roman" w:hAnsi="Times New Roman"/>
          <w:vertAlign w:val="superscript"/>
          <w:lang w:val="en-GB"/>
        </w:rPr>
        <w:t>th</w:t>
      </w:r>
      <w:r>
        <w:rPr>
          <w:rFonts w:ascii="Times New Roman" w:hAnsi="Times New Roman"/>
          <w:lang w:val="en-GB"/>
        </w:rPr>
        <w:t xml:space="preserve"> </w:t>
      </w:r>
      <w:r w:rsidRPr="00A56528">
        <w:rPr>
          <w:rFonts w:ascii="Times New Roman" w:hAnsi="Times New Roman"/>
          <w:lang w:val="en-GB"/>
        </w:rPr>
        <w:t xml:space="preserve">International Scientific Conference </w:t>
      </w:r>
      <w:bookmarkStart w:id="2" w:name="_Hlk213746701"/>
      <w:bookmarkEnd w:id="1"/>
      <w:r w:rsidRPr="00AB2B80">
        <w:rPr>
          <w:rFonts w:ascii="Times New Roman" w:hAnsi="Times New Roman"/>
          <w:i/>
          <w:iCs/>
          <w:lang w:val="en-GB"/>
        </w:rPr>
        <w:t>European Realities</w:t>
      </w:r>
      <w:r>
        <w:rPr>
          <w:rFonts w:ascii="Times New Roman" w:hAnsi="Times New Roman"/>
          <w:lang w:val="en-GB"/>
        </w:rPr>
        <w:t xml:space="preserve"> </w:t>
      </w:r>
      <w:bookmarkEnd w:id="2"/>
      <w:r w:rsidRPr="00A56528">
        <w:rPr>
          <w:rFonts w:ascii="Times New Roman" w:hAnsi="Times New Roman"/>
          <w:lang w:val="en-GB"/>
        </w:rPr>
        <w:t>which deals with interdisciplinary reflection and analysis of cultural, educational, artistic and scientific policies in the European context as well as their consequences on specific aspects of contemporary social and cultural environment.</w:t>
      </w:r>
    </w:p>
    <w:p w14:paraId="32472D62" w14:textId="1FAF5985" w:rsidR="00A56528" w:rsidRDefault="00744B3B" w:rsidP="00D75419">
      <w:pPr>
        <w:spacing w:line="360" w:lineRule="auto"/>
        <w:jc w:val="both"/>
        <w:rPr>
          <w:rFonts w:ascii="Times New Roman" w:hAnsi="Times New Roman"/>
          <w:lang w:val="en-GB"/>
        </w:rPr>
      </w:pPr>
      <w:r>
        <w:rPr>
          <w:rFonts w:ascii="Times New Roman" w:hAnsi="Times New Roman"/>
          <w:lang w:val="en-GB"/>
        </w:rPr>
        <w:t xml:space="preserve">Addressing </w:t>
      </w:r>
      <w:r w:rsidR="000B66DC">
        <w:rPr>
          <w:rFonts w:ascii="Times New Roman" w:hAnsi="Times New Roman"/>
          <w:lang w:val="en-GB"/>
        </w:rPr>
        <w:t>popular</w:t>
      </w:r>
      <w:r>
        <w:rPr>
          <w:rFonts w:ascii="Times New Roman" w:hAnsi="Times New Roman"/>
          <w:lang w:val="en-GB"/>
        </w:rPr>
        <w:t xml:space="preserve"> topics, the conference has been organised since 2013. </w:t>
      </w:r>
      <w:r w:rsidR="00AB2B80">
        <w:rPr>
          <w:rFonts w:ascii="Times New Roman" w:hAnsi="Times New Roman"/>
          <w:lang w:val="en-GB"/>
        </w:rPr>
        <w:t>T</w:t>
      </w:r>
      <w:r w:rsidR="000B66DC">
        <w:rPr>
          <w:rFonts w:ascii="Times New Roman" w:hAnsi="Times New Roman"/>
          <w:lang w:val="en-GB"/>
        </w:rPr>
        <w:t xml:space="preserve">he topic of the </w:t>
      </w:r>
      <w:r w:rsidR="000B66DC" w:rsidRPr="000B66DC">
        <w:rPr>
          <w:rFonts w:ascii="Times New Roman" w:hAnsi="Times New Roman"/>
          <w:lang w:val="en-GB"/>
        </w:rPr>
        <w:t>7</w:t>
      </w:r>
      <w:r w:rsidR="000B66DC" w:rsidRPr="000B66DC">
        <w:rPr>
          <w:rFonts w:ascii="Times New Roman" w:hAnsi="Times New Roman"/>
          <w:vertAlign w:val="superscript"/>
          <w:lang w:val="en-GB"/>
        </w:rPr>
        <w:t>th</w:t>
      </w:r>
      <w:r w:rsidR="000B66DC">
        <w:rPr>
          <w:rFonts w:ascii="Times New Roman" w:hAnsi="Times New Roman"/>
          <w:lang w:val="en-GB"/>
        </w:rPr>
        <w:t xml:space="preserve"> </w:t>
      </w:r>
      <w:r w:rsidR="000B66DC" w:rsidRPr="000B66DC">
        <w:rPr>
          <w:rFonts w:ascii="Times New Roman" w:hAnsi="Times New Roman"/>
          <w:lang w:val="en-GB"/>
        </w:rPr>
        <w:t>International Scientific Conference</w:t>
      </w:r>
      <w:r w:rsidR="000B66DC">
        <w:rPr>
          <w:rFonts w:ascii="Times New Roman" w:hAnsi="Times New Roman"/>
          <w:lang w:val="en-GB"/>
        </w:rPr>
        <w:t xml:space="preserve"> </w:t>
      </w:r>
      <w:r w:rsidR="00AB2B80">
        <w:rPr>
          <w:rFonts w:ascii="Times New Roman" w:hAnsi="Times New Roman"/>
          <w:lang w:val="en-GB"/>
        </w:rPr>
        <w:t>will be</w:t>
      </w:r>
      <w:r w:rsidR="000B66DC">
        <w:rPr>
          <w:rFonts w:ascii="Times New Roman" w:hAnsi="Times New Roman"/>
          <w:lang w:val="en-GB"/>
        </w:rPr>
        <w:t xml:space="preserve"> PEACE and the conference will take place at the Academy of Arts and Culture in Osijek. The conference is organised by the </w:t>
      </w:r>
      <w:r w:rsidR="000B66DC" w:rsidRPr="000B66DC">
        <w:rPr>
          <w:rFonts w:ascii="Times New Roman" w:hAnsi="Times New Roman"/>
          <w:lang w:val="en-GB"/>
        </w:rPr>
        <w:t>Department of Culture, Media and Management</w:t>
      </w:r>
      <w:r w:rsidR="000B66DC">
        <w:rPr>
          <w:rFonts w:ascii="Times New Roman" w:hAnsi="Times New Roman"/>
          <w:lang w:val="en-GB"/>
        </w:rPr>
        <w:t>. Additional information about the previous conferences is available at:</w:t>
      </w:r>
    </w:p>
    <w:p w14:paraId="7AE6CE45" w14:textId="08559C2D" w:rsidR="00FE2C53" w:rsidRDefault="0065619C" w:rsidP="00D75419">
      <w:pPr>
        <w:spacing w:line="360" w:lineRule="auto"/>
        <w:jc w:val="both"/>
        <w:rPr>
          <w:rFonts w:ascii="Times New Roman" w:hAnsi="Times New Roman"/>
          <w:lang w:val="en-GB"/>
        </w:rPr>
      </w:pPr>
      <w:hyperlink r:id="rId8" w:history="1">
        <w:r w:rsidR="00FE2C53" w:rsidRPr="00ED7CBC">
          <w:rPr>
            <w:rStyle w:val="Hiperveza"/>
            <w:rFonts w:ascii="Times New Roman" w:hAnsi="Times New Roman"/>
            <w:lang w:val="en-GB"/>
          </w:rPr>
          <w:t>https://www.uaos.unios.hr/eng/conferences-3</w:t>
        </w:r>
      </w:hyperlink>
    </w:p>
    <w:p w14:paraId="6C220A33" w14:textId="5D04EEE6" w:rsidR="00FE2C53" w:rsidRDefault="00AB2B80" w:rsidP="00D75419">
      <w:pPr>
        <w:spacing w:line="360" w:lineRule="auto"/>
        <w:jc w:val="both"/>
        <w:rPr>
          <w:rFonts w:ascii="Times New Roman" w:hAnsi="Times New Roman"/>
          <w:lang w:val="en-GB"/>
        </w:rPr>
      </w:pPr>
      <w:r>
        <w:rPr>
          <w:rFonts w:ascii="Times New Roman" w:hAnsi="Times New Roman"/>
          <w:lang w:val="en-GB"/>
        </w:rPr>
        <w:t xml:space="preserve">The conference </w:t>
      </w:r>
      <w:bookmarkStart w:id="3" w:name="_Hlk213747776"/>
      <w:r w:rsidRPr="00AB2B80">
        <w:rPr>
          <w:rFonts w:ascii="Times New Roman" w:hAnsi="Times New Roman"/>
          <w:i/>
          <w:iCs/>
          <w:lang w:val="en-GB"/>
        </w:rPr>
        <w:t>European Realities 2026</w:t>
      </w:r>
      <w:r>
        <w:rPr>
          <w:rFonts w:ascii="Times New Roman" w:hAnsi="Times New Roman"/>
          <w:lang w:val="en-GB"/>
        </w:rPr>
        <w:t xml:space="preserve"> </w:t>
      </w:r>
      <w:bookmarkEnd w:id="3"/>
      <w:r>
        <w:rPr>
          <w:rFonts w:ascii="Times New Roman" w:hAnsi="Times New Roman"/>
          <w:lang w:val="en-GB"/>
        </w:rPr>
        <w:t xml:space="preserve">will focus on the multidimensional approach to the notion of peace – as a fundamental value of contemporary society. </w:t>
      </w:r>
      <w:r w:rsidR="00E95189">
        <w:rPr>
          <w:rFonts w:ascii="Times New Roman" w:hAnsi="Times New Roman"/>
          <w:lang w:val="en-GB"/>
        </w:rPr>
        <w:t>P</w:t>
      </w:r>
      <w:r>
        <w:rPr>
          <w:rFonts w:ascii="Times New Roman" w:hAnsi="Times New Roman"/>
          <w:lang w:val="en-GB"/>
        </w:rPr>
        <w:t xml:space="preserve">eace will </w:t>
      </w:r>
      <w:r w:rsidR="00E95189">
        <w:rPr>
          <w:rFonts w:ascii="Times New Roman" w:hAnsi="Times New Roman"/>
          <w:lang w:val="en-GB"/>
        </w:rPr>
        <w:t xml:space="preserve">signify more than just political and social stability. It will also be regarded as a cultural, economic and media construct, a means of dialogue, resistance, creativity and sustainable </w:t>
      </w:r>
      <w:r w:rsidR="00E95189" w:rsidRPr="00E95189">
        <w:rPr>
          <w:rFonts w:ascii="Times New Roman" w:hAnsi="Times New Roman"/>
          <w:lang w:val="en-GB"/>
        </w:rPr>
        <w:t>coexistence</w:t>
      </w:r>
      <w:r w:rsidR="00E95189">
        <w:rPr>
          <w:rFonts w:ascii="Times New Roman" w:hAnsi="Times New Roman"/>
          <w:lang w:val="en-GB"/>
        </w:rPr>
        <w:t>.</w:t>
      </w:r>
    </w:p>
    <w:p w14:paraId="7DCFEFB8" w14:textId="72FB7005" w:rsidR="00FE2C53" w:rsidRPr="00A56528" w:rsidRDefault="004B433A" w:rsidP="00D75419">
      <w:pPr>
        <w:spacing w:line="360" w:lineRule="auto"/>
        <w:jc w:val="both"/>
        <w:rPr>
          <w:rFonts w:ascii="Times New Roman" w:hAnsi="Times New Roman"/>
          <w:lang w:val="en-GB"/>
        </w:rPr>
      </w:pPr>
      <w:r>
        <w:rPr>
          <w:rFonts w:ascii="Times New Roman" w:hAnsi="Times New Roman"/>
          <w:lang w:val="en-GB"/>
        </w:rPr>
        <w:t xml:space="preserve">As a multidisciplinary platform for scientific research, the conference </w:t>
      </w:r>
      <w:r w:rsidRPr="004B433A">
        <w:rPr>
          <w:rFonts w:ascii="Times New Roman" w:hAnsi="Times New Roman"/>
          <w:i/>
          <w:iCs/>
          <w:lang w:val="en-GB"/>
        </w:rPr>
        <w:t>European Realities 2026</w:t>
      </w:r>
      <w:r>
        <w:rPr>
          <w:rFonts w:ascii="Times New Roman" w:hAnsi="Times New Roman"/>
          <w:lang w:val="en-GB"/>
        </w:rPr>
        <w:t xml:space="preserve"> </w:t>
      </w:r>
      <w:r w:rsidRPr="004B433A">
        <w:rPr>
          <w:rFonts w:ascii="Times New Roman" w:hAnsi="Times New Roman"/>
          <w:i/>
          <w:iCs/>
          <w:lang w:val="en-GB"/>
        </w:rPr>
        <w:t>PEACE</w:t>
      </w:r>
      <w:r>
        <w:rPr>
          <w:rFonts w:ascii="Times New Roman" w:hAnsi="Times New Roman"/>
          <w:lang w:val="en-GB"/>
        </w:rPr>
        <w:t xml:space="preserve"> offers an opportunity to analyse and discuss the notion of peace as a cultural, economic and communication process which goes beyond the political framework.</w:t>
      </w:r>
      <w:r w:rsidR="00A40B77">
        <w:rPr>
          <w:rFonts w:ascii="Times New Roman" w:hAnsi="Times New Roman"/>
          <w:lang w:val="en-GB"/>
        </w:rPr>
        <w:t xml:space="preserve"> The conference will gather experts in different scientific and professional fields who will analyse peace as everyday practice as well as an ideal which defines the arts, community, economic justice and responsible media. The goal </w:t>
      </w:r>
      <w:r w:rsidR="0077387C">
        <w:rPr>
          <w:rFonts w:ascii="Times New Roman" w:hAnsi="Times New Roman"/>
          <w:lang w:val="en-GB"/>
        </w:rPr>
        <w:t>will be</w:t>
      </w:r>
      <w:r w:rsidR="00A40B77">
        <w:rPr>
          <w:rFonts w:ascii="Times New Roman" w:hAnsi="Times New Roman"/>
          <w:lang w:val="en-GB"/>
        </w:rPr>
        <w:t xml:space="preserve"> to encourage inter-, multi- and transdisciplinary discussions and </w:t>
      </w:r>
      <w:r w:rsidR="0077387C">
        <w:rPr>
          <w:rFonts w:ascii="Times New Roman" w:hAnsi="Times New Roman"/>
          <w:lang w:val="en-GB"/>
        </w:rPr>
        <w:t xml:space="preserve">offer insights into the changes which could create </w:t>
      </w:r>
      <w:r w:rsidR="0077387C" w:rsidRPr="0077387C">
        <w:rPr>
          <w:rFonts w:ascii="Times New Roman" w:hAnsi="Times New Roman"/>
          <w:lang w:val="en-GB"/>
        </w:rPr>
        <w:t xml:space="preserve">more stable, empathetic and sustainable </w:t>
      </w:r>
      <w:r w:rsidR="0077387C">
        <w:rPr>
          <w:rFonts w:ascii="Times New Roman" w:hAnsi="Times New Roman"/>
          <w:lang w:val="en-GB"/>
        </w:rPr>
        <w:t>societies, locally and globally.</w:t>
      </w:r>
    </w:p>
    <w:p w14:paraId="352E7F3D" w14:textId="53D42100" w:rsidR="00971989" w:rsidRDefault="00971989" w:rsidP="00971989">
      <w:pPr>
        <w:spacing w:before="100" w:beforeAutospacing="1" w:after="100" w:afterAutospacing="1" w:line="360" w:lineRule="auto"/>
        <w:jc w:val="both"/>
        <w:rPr>
          <w:rFonts w:ascii="Times New Roman" w:eastAsia="Times New Roman" w:hAnsi="Times New Roman" w:cs="Times New Roman"/>
          <w:kern w:val="0"/>
          <w:lang w:eastAsia="hr-HR"/>
          <w14:ligatures w14:val="none"/>
        </w:rPr>
      </w:pPr>
    </w:p>
    <w:p w14:paraId="0C02CEAD" w14:textId="3D95B675" w:rsidR="00971989" w:rsidRPr="00702B29" w:rsidRDefault="00702B29" w:rsidP="00971989">
      <w:pPr>
        <w:spacing w:before="100" w:beforeAutospacing="1" w:after="100" w:afterAutospacing="1" w:line="360" w:lineRule="auto"/>
        <w:jc w:val="both"/>
        <w:rPr>
          <w:rFonts w:ascii="Times New Roman" w:eastAsia="Times New Roman" w:hAnsi="Times New Roman" w:cs="Times New Roman"/>
          <w:b/>
          <w:bCs/>
          <w:kern w:val="0"/>
          <w:lang w:val="en-GB" w:eastAsia="hr-HR"/>
          <w14:ligatures w14:val="none"/>
        </w:rPr>
      </w:pPr>
      <w:r w:rsidRPr="00702B29">
        <w:rPr>
          <w:rFonts w:ascii="Times New Roman" w:eastAsia="Times New Roman" w:hAnsi="Times New Roman" w:cs="Times New Roman"/>
          <w:b/>
          <w:bCs/>
          <w:kern w:val="0"/>
          <w:lang w:val="en-GB" w:eastAsia="hr-HR"/>
          <w14:ligatures w14:val="none"/>
        </w:rPr>
        <w:lastRenderedPageBreak/>
        <w:t>PROGRAMME / TOPIC AREAS</w:t>
      </w:r>
    </w:p>
    <w:p w14:paraId="42B2F004" w14:textId="5897708E" w:rsidR="00CB42FD" w:rsidRPr="00702B29" w:rsidRDefault="00CB42FD" w:rsidP="003E2B5B">
      <w:pPr>
        <w:pStyle w:val="Odlomakpopisa"/>
        <w:numPr>
          <w:ilvl w:val="0"/>
          <w:numId w:val="6"/>
        </w:numPr>
        <w:spacing w:after="0" w:line="240" w:lineRule="auto"/>
        <w:rPr>
          <w:rFonts w:ascii="Times New Roman" w:hAnsi="Times New Roman" w:cs="Times New Roman"/>
          <w:b/>
          <w:bCs/>
          <w:lang w:val="en-GB"/>
        </w:rPr>
      </w:pPr>
      <w:r w:rsidRPr="00702B29">
        <w:rPr>
          <w:rFonts w:ascii="Times New Roman" w:hAnsi="Times New Roman" w:cs="Times New Roman"/>
          <w:b/>
          <w:bCs/>
          <w:lang w:val="en-GB"/>
        </w:rPr>
        <w:t>PROGRAM</w:t>
      </w:r>
      <w:r w:rsidR="00702B29" w:rsidRPr="00702B29">
        <w:rPr>
          <w:rFonts w:ascii="Times New Roman" w:hAnsi="Times New Roman" w:cs="Times New Roman"/>
          <w:b/>
          <w:bCs/>
          <w:lang w:val="en-GB"/>
        </w:rPr>
        <w:t>ME</w:t>
      </w:r>
      <w:r w:rsidR="003E2B5B" w:rsidRPr="00702B29">
        <w:rPr>
          <w:rFonts w:ascii="Times New Roman" w:hAnsi="Times New Roman" w:cs="Times New Roman"/>
          <w:b/>
          <w:bCs/>
          <w:lang w:val="en-GB"/>
        </w:rPr>
        <w:t>:</w:t>
      </w:r>
      <w:r w:rsidRPr="00702B29">
        <w:rPr>
          <w:rFonts w:ascii="Times New Roman" w:hAnsi="Times New Roman" w:cs="Times New Roman"/>
          <w:b/>
          <w:bCs/>
          <w:lang w:val="en-GB"/>
        </w:rPr>
        <w:t xml:space="preserve"> </w:t>
      </w:r>
      <w:r w:rsidR="00702B29" w:rsidRPr="00702B29">
        <w:rPr>
          <w:rFonts w:ascii="Times New Roman" w:hAnsi="Times New Roman" w:cs="Times New Roman"/>
          <w:b/>
          <w:bCs/>
          <w:lang w:val="en-GB"/>
        </w:rPr>
        <w:t>Culture of Peace</w:t>
      </w:r>
    </w:p>
    <w:p w14:paraId="27C6E9BB" w14:textId="77777777" w:rsidR="0072127D" w:rsidRPr="00702B29" w:rsidRDefault="0072127D" w:rsidP="00CB42FD">
      <w:pPr>
        <w:spacing w:after="0" w:line="240" w:lineRule="auto"/>
        <w:rPr>
          <w:rFonts w:ascii="Times New Roman" w:hAnsi="Times New Roman" w:cs="Times New Roman"/>
          <w:b/>
          <w:bCs/>
          <w:i/>
          <w:iCs/>
          <w:lang w:val="en-GB"/>
        </w:rPr>
      </w:pPr>
    </w:p>
    <w:p w14:paraId="65AEA863" w14:textId="7676A5BA" w:rsidR="00CB42FD" w:rsidRPr="00702B29" w:rsidRDefault="00702B29" w:rsidP="00CB42FD">
      <w:pPr>
        <w:spacing w:after="0" w:line="240" w:lineRule="auto"/>
        <w:rPr>
          <w:rFonts w:ascii="Times New Roman" w:hAnsi="Times New Roman" w:cs="Times New Roman"/>
          <w:b/>
          <w:bCs/>
          <w:lang w:val="en-GB"/>
        </w:rPr>
      </w:pPr>
      <w:r>
        <w:rPr>
          <w:rFonts w:ascii="Times New Roman" w:hAnsi="Times New Roman" w:cs="Times New Roman"/>
          <w:b/>
          <w:bCs/>
          <w:i/>
          <w:iCs/>
          <w:lang w:val="en-GB"/>
        </w:rPr>
        <w:t>Description</w:t>
      </w:r>
      <w:r w:rsidR="00CB42FD" w:rsidRPr="00702B29">
        <w:rPr>
          <w:rFonts w:ascii="Times New Roman" w:hAnsi="Times New Roman" w:cs="Times New Roman"/>
          <w:b/>
          <w:bCs/>
          <w:i/>
          <w:iCs/>
          <w:lang w:val="en-GB"/>
        </w:rPr>
        <w:t>:</w:t>
      </w:r>
    </w:p>
    <w:p w14:paraId="79815C85" w14:textId="118EDB5D" w:rsidR="00702B29" w:rsidRDefault="00702B29" w:rsidP="004241D6">
      <w:pPr>
        <w:spacing w:after="0" w:line="276" w:lineRule="auto"/>
        <w:jc w:val="both"/>
        <w:rPr>
          <w:rFonts w:ascii="Times New Roman" w:hAnsi="Times New Roman" w:cs="Times New Roman"/>
          <w:lang w:val="en-GB"/>
        </w:rPr>
      </w:pPr>
      <w:r>
        <w:rPr>
          <w:rFonts w:ascii="Times New Roman" w:hAnsi="Times New Roman" w:cs="Times New Roman"/>
          <w:lang w:val="en-GB"/>
        </w:rPr>
        <w:t xml:space="preserve">The culture of peace implies the systematic nurturing of tolerance, dialogue, coexistence, interculturalism and </w:t>
      </w:r>
      <w:r w:rsidRPr="00702B29">
        <w:rPr>
          <w:rFonts w:ascii="Times New Roman" w:hAnsi="Times New Roman" w:cs="Times New Roman"/>
          <w:lang w:val="en-GB"/>
        </w:rPr>
        <w:t>non-violence</w:t>
      </w:r>
      <w:r>
        <w:rPr>
          <w:rFonts w:ascii="Times New Roman" w:hAnsi="Times New Roman" w:cs="Times New Roman"/>
          <w:lang w:val="en-GB"/>
        </w:rPr>
        <w:t xml:space="preserve"> by means of education, the arts, culture and heritage. Stability relies on </w:t>
      </w:r>
      <w:r w:rsidR="00303FE9">
        <w:rPr>
          <w:rFonts w:ascii="Times New Roman" w:hAnsi="Times New Roman" w:cs="Times New Roman"/>
          <w:lang w:val="en-GB"/>
        </w:rPr>
        <w:t>the cultural practices and policies which promote peace, understanding and solidarity among communities, especially in the context of contemporary challenges such as migrations, identity conflicts and cultural tensions. They are based on the notion of positive peace which goes beyond the absence of war – it includes just social structures, peace education, cultural exchange and intercultural dialogue. The cultural practice of peace implies the conservation of i</w:t>
      </w:r>
      <w:r w:rsidR="00303FE9" w:rsidRPr="00303FE9">
        <w:rPr>
          <w:rFonts w:ascii="Times New Roman" w:hAnsi="Times New Roman" w:cs="Times New Roman"/>
          <w:lang w:val="en-GB"/>
        </w:rPr>
        <w:t>ntangible cultural heritage</w:t>
      </w:r>
      <w:r w:rsidR="00303FE9">
        <w:rPr>
          <w:rFonts w:ascii="Times New Roman" w:hAnsi="Times New Roman" w:cs="Times New Roman"/>
          <w:lang w:val="en-GB"/>
        </w:rPr>
        <w:t xml:space="preserve">, art therapy, socially engaged art, </w:t>
      </w:r>
      <w:r w:rsidR="0096498B">
        <w:rPr>
          <w:rFonts w:ascii="Times New Roman" w:hAnsi="Times New Roman" w:cs="Times New Roman"/>
          <w:lang w:val="en-GB"/>
        </w:rPr>
        <w:t>community participation and the political responsibility of cultural institutions.</w:t>
      </w:r>
    </w:p>
    <w:p w14:paraId="114F572B" w14:textId="7462E8EE" w:rsidR="00BB4F37" w:rsidRPr="00CB42FD" w:rsidRDefault="00BB4F37" w:rsidP="00CB42FD">
      <w:pPr>
        <w:spacing w:after="0" w:line="240" w:lineRule="auto"/>
        <w:rPr>
          <w:rFonts w:ascii="Times New Roman" w:hAnsi="Times New Roman" w:cs="Times New Roman"/>
        </w:rPr>
      </w:pPr>
    </w:p>
    <w:p w14:paraId="698E0197" w14:textId="241A5926" w:rsidR="00DF2522" w:rsidRPr="00DD3508" w:rsidRDefault="00DD3508" w:rsidP="00DF2522">
      <w:pPr>
        <w:spacing w:after="0" w:line="240" w:lineRule="auto"/>
        <w:rPr>
          <w:rFonts w:ascii="Times New Roman" w:hAnsi="Times New Roman" w:cs="Times New Roman"/>
          <w:b/>
          <w:bCs/>
          <w:color w:val="FF0000"/>
          <w:lang w:val="en-GB"/>
        </w:rPr>
      </w:pPr>
      <w:r w:rsidRPr="00DD3508">
        <w:rPr>
          <w:rFonts w:ascii="Times New Roman" w:hAnsi="Times New Roman" w:cs="Times New Roman"/>
          <w:b/>
          <w:bCs/>
          <w:i/>
          <w:iCs/>
          <w:lang w:val="en-GB"/>
        </w:rPr>
        <w:t>Topic areas</w:t>
      </w:r>
      <w:r w:rsidR="00DF2522" w:rsidRPr="00DD3508">
        <w:rPr>
          <w:rFonts w:ascii="Times New Roman" w:hAnsi="Times New Roman" w:cs="Times New Roman"/>
          <w:b/>
          <w:bCs/>
          <w:i/>
          <w:iCs/>
          <w:lang w:val="en-GB"/>
        </w:rPr>
        <w:t xml:space="preserve">: </w:t>
      </w:r>
    </w:p>
    <w:p w14:paraId="3D3F51EE" w14:textId="01B6DD80" w:rsidR="00CB42FD" w:rsidRPr="00DD3508" w:rsidRDefault="00DD3508" w:rsidP="004241D6">
      <w:pPr>
        <w:numPr>
          <w:ilvl w:val="0"/>
          <w:numId w:val="1"/>
        </w:numPr>
        <w:spacing w:after="0" w:line="276" w:lineRule="auto"/>
        <w:rPr>
          <w:rFonts w:ascii="Times New Roman" w:hAnsi="Times New Roman" w:cs="Times New Roman"/>
          <w:color w:val="000000" w:themeColor="text1"/>
          <w:lang w:val="en-GB"/>
        </w:rPr>
      </w:pPr>
      <w:r>
        <w:rPr>
          <w:rFonts w:ascii="Times New Roman" w:hAnsi="Times New Roman" w:cs="Times New Roman"/>
          <w:color w:val="000000" w:themeColor="text1"/>
          <w:lang w:val="en-GB"/>
        </w:rPr>
        <w:t>Cultural diplomacy and peace</w:t>
      </w:r>
      <w:r w:rsidR="00CB42FD" w:rsidRPr="00DD3508">
        <w:rPr>
          <w:rFonts w:ascii="Times New Roman" w:hAnsi="Times New Roman" w:cs="Times New Roman"/>
          <w:color w:val="000000" w:themeColor="text1"/>
          <w:lang w:val="en-GB"/>
        </w:rPr>
        <w:t xml:space="preserve">: </w:t>
      </w:r>
      <w:r>
        <w:rPr>
          <w:rFonts w:ascii="Times New Roman" w:hAnsi="Times New Roman" w:cs="Times New Roman"/>
          <w:color w:val="000000" w:themeColor="text1"/>
          <w:lang w:val="en-GB"/>
        </w:rPr>
        <w:t>how can the arts build bridges</w:t>
      </w:r>
    </w:p>
    <w:p w14:paraId="715E64F7" w14:textId="3320A6E9" w:rsidR="00CB42FD" w:rsidRPr="00DD3508" w:rsidRDefault="00CB42FD" w:rsidP="004241D6">
      <w:pPr>
        <w:numPr>
          <w:ilvl w:val="0"/>
          <w:numId w:val="1"/>
        </w:numPr>
        <w:spacing w:after="0" w:line="276" w:lineRule="auto"/>
        <w:rPr>
          <w:rFonts w:ascii="Times New Roman" w:hAnsi="Times New Roman" w:cs="Times New Roman"/>
          <w:color w:val="000000" w:themeColor="text1"/>
          <w:lang w:val="en-GB"/>
        </w:rPr>
      </w:pPr>
      <w:r w:rsidRPr="00DD3508">
        <w:rPr>
          <w:rFonts w:ascii="Times New Roman" w:hAnsi="Times New Roman" w:cs="Times New Roman"/>
          <w:color w:val="000000" w:themeColor="text1"/>
          <w:lang w:val="en-GB"/>
        </w:rPr>
        <w:t>Inter</w:t>
      </w:r>
      <w:r w:rsidR="00DD3508">
        <w:rPr>
          <w:rFonts w:ascii="Times New Roman" w:hAnsi="Times New Roman" w:cs="Times New Roman"/>
          <w:color w:val="000000" w:themeColor="text1"/>
          <w:lang w:val="en-GB"/>
        </w:rPr>
        <w:t>cultural dialogue and peace education</w:t>
      </w:r>
    </w:p>
    <w:p w14:paraId="55D2CB7E" w14:textId="0965D252" w:rsidR="00CB42FD" w:rsidRPr="00DD3508" w:rsidRDefault="00DD3508" w:rsidP="004241D6">
      <w:pPr>
        <w:numPr>
          <w:ilvl w:val="0"/>
          <w:numId w:val="1"/>
        </w:numPr>
        <w:spacing w:after="0" w:line="276" w:lineRule="auto"/>
        <w:rPr>
          <w:rFonts w:ascii="Times New Roman" w:hAnsi="Times New Roman" w:cs="Times New Roman"/>
          <w:color w:val="000000" w:themeColor="text1"/>
          <w:lang w:val="en-GB"/>
        </w:rPr>
      </w:pPr>
      <w:r>
        <w:rPr>
          <w:rFonts w:ascii="Times New Roman" w:hAnsi="Times New Roman" w:cs="Times New Roman"/>
          <w:color w:val="000000" w:themeColor="text1"/>
          <w:lang w:val="en-GB"/>
        </w:rPr>
        <w:t>Peace as an existential resource</w:t>
      </w:r>
    </w:p>
    <w:p w14:paraId="2E4E4AB1" w14:textId="3F074CE9" w:rsidR="00C605FC" w:rsidRPr="00DD3508" w:rsidRDefault="00DD3508" w:rsidP="004241D6">
      <w:pPr>
        <w:numPr>
          <w:ilvl w:val="0"/>
          <w:numId w:val="1"/>
        </w:numPr>
        <w:spacing w:after="0" w:line="276" w:lineRule="auto"/>
        <w:rPr>
          <w:rFonts w:ascii="Times New Roman" w:hAnsi="Times New Roman" w:cs="Times New Roman"/>
          <w:color w:val="000000" w:themeColor="text1"/>
          <w:lang w:val="en-GB"/>
        </w:rPr>
      </w:pPr>
      <w:r>
        <w:rPr>
          <w:rFonts w:ascii="Times New Roman" w:hAnsi="Times New Roman" w:cs="Times New Roman"/>
          <w:color w:val="000000" w:themeColor="text1"/>
          <w:lang w:val="en-GB"/>
        </w:rPr>
        <w:t>Peace phenomenon in a broader interdisciplinary context</w:t>
      </w:r>
    </w:p>
    <w:p w14:paraId="6274325A" w14:textId="271F0A98" w:rsidR="00A16E39" w:rsidRPr="00DD3508" w:rsidRDefault="00DD3508" w:rsidP="004241D6">
      <w:pPr>
        <w:pStyle w:val="StandardWeb"/>
        <w:numPr>
          <w:ilvl w:val="0"/>
          <w:numId w:val="1"/>
        </w:numPr>
        <w:spacing w:line="276" w:lineRule="auto"/>
        <w:rPr>
          <w:color w:val="000000" w:themeColor="text1"/>
          <w:lang w:val="en-GB"/>
        </w:rPr>
      </w:pPr>
      <w:r>
        <w:rPr>
          <w:rStyle w:val="Istaknuto"/>
          <w:rFonts w:eastAsiaTheme="majorEastAsia"/>
          <w:i w:val="0"/>
          <w:iCs w:val="0"/>
          <w:color w:val="000000" w:themeColor="text1"/>
          <w:lang w:val="en-GB"/>
        </w:rPr>
        <w:t>Music and peace</w:t>
      </w:r>
      <w:r w:rsidR="00A16E39" w:rsidRPr="00DD3508">
        <w:rPr>
          <w:color w:val="000000" w:themeColor="text1"/>
          <w:lang w:val="en-GB"/>
        </w:rPr>
        <w:t xml:space="preserve">: </w:t>
      </w:r>
      <w:r w:rsidRPr="00DD3508">
        <w:rPr>
          <w:color w:val="000000" w:themeColor="text1"/>
          <w:lang w:val="en-GB"/>
        </w:rPr>
        <w:t>ethnomusicology</w:t>
      </w:r>
      <w:r w:rsidR="00A16E39" w:rsidRPr="00DD3508">
        <w:rPr>
          <w:color w:val="000000" w:themeColor="text1"/>
          <w:lang w:val="en-GB"/>
        </w:rPr>
        <w:t>, t</w:t>
      </w:r>
      <w:r>
        <w:rPr>
          <w:color w:val="000000" w:themeColor="text1"/>
          <w:lang w:val="en-GB"/>
        </w:rPr>
        <w:t>herapy and music as a universal language of reconciliation</w:t>
      </w:r>
    </w:p>
    <w:p w14:paraId="1EBC8EC6" w14:textId="59809531" w:rsidR="00A16E39" w:rsidRPr="00DD3508" w:rsidRDefault="00DD3508" w:rsidP="004241D6">
      <w:pPr>
        <w:pStyle w:val="StandardWeb"/>
        <w:numPr>
          <w:ilvl w:val="0"/>
          <w:numId w:val="1"/>
        </w:numPr>
        <w:spacing w:line="276" w:lineRule="auto"/>
        <w:rPr>
          <w:color w:val="000000" w:themeColor="text1"/>
          <w:lang w:val="en-GB"/>
        </w:rPr>
      </w:pPr>
      <w:r w:rsidRPr="00DD3508">
        <w:rPr>
          <w:rStyle w:val="Istaknuto"/>
          <w:rFonts w:eastAsiaTheme="majorEastAsia"/>
          <w:i w:val="0"/>
          <w:iCs w:val="0"/>
          <w:color w:val="000000" w:themeColor="text1"/>
          <w:lang w:val="en-GB"/>
        </w:rPr>
        <w:t>Participatory art</w:t>
      </w:r>
      <w:r>
        <w:rPr>
          <w:rStyle w:val="Istaknuto"/>
          <w:rFonts w:eastAsiaTheme="majorEastAsia"/>
          <w:i w:val="0"/>
          <w:iCs w:val="0"/>
          <w:color w:val="000000" w:themeColor="text1"/>
          <w:lang w:val="en-GB"/>
        </w:rPr>
        <w:t xml:space="preserve"> and community</w:t>
      </w:r>
      <w:r w:rsidR="00A16E39" w:rsidRPr="00DD3508">
        <w:rPr>
          <w:color w:val="000000" w:themeColor="text1"/>
          <w:lang w:val="en-GB"/>
        </w:rPr>
        <w:t xml:space="preserve">: </w:t>
      </w:r>
      <w:r>
        <w:rPr>
          <w:color w:val="000000" w:themeColor="text1"/>
          <w:lang w:val="en-GB"/>
        </w:rPr>
        <w:t>enabling dialogue using art processes</w:t>
      </w:r>
    </w:p>
    <w:p w14:paraId="425DB985" w14:textId="59FC65AB" w:rsidR="007E6255" w:rsidRPr="00DD3508" w:rsidRDefault="00383470" w:rsidP="004241D6">
      <w:pPr>
        <w:pStyle w:val="StandardWeb"/>
        <w:numPr>
          <w:ilvl w:val="0"/>
          <w:numId w:val="1"/>
        </w:numPr>
        <w:spacing w:after="0" w:line="276" w:lineRule="auto"/>
        <w:rPr>
          <w:color w:val="000000" w:themeColor="text1"/>
          <w:lang w:val="en-GB"/>
        </w:rPr>
      </w:pPr>
      <w:r>
        <w:rPr>
          <w:rStyle w:val="Istaknuto"/>
          <w:rFonts w:eastAsiaTheme="majorEastAsia"/>
          <w:i w:val="0"/>
          <w:iCs w:val="0"/>
          <w:color w:val="000000" w:themeColor="text1"/>
          <w:lang w:val="en-GB"/>
        </w:rPr>
        <w:t>Gender</w:t>
      </w:r>
      <w:r w:rsidR="00A16E39" w:rsidRPr="00DD3508">
        <w:rPr>
          <w:rStyle w:val="Istaknuto"/>
          <w:rFonts w:eastAsiaTheme="majorEastAsia"/>
          <w:i w:val="0"/>
          <w:iCs w:val="0"/>
          <w:color w:val="000000" w:themeColor="text1"/>
          <w:lang w:val="en-GB"/>
        </w:rPr>
        <w:t xml:space="preserve">, </w:t>
      </w:r>
      <w:r>
        <w:rPr>
          <w:rStyle w:val="Istaknuto"/>
          <w:rFonts w:eastAsiaTheme="majorEastAsia"/>
          <w:i w:val="0"/>
          <w:iCs w:val="0"/>
          <w:color w:val="000000" w:themeColor="text1"/>
          <w:lang w:val="en-GB"/>
        </w:rPr>
        <w:t>culture and peace</w:t>
      </w:r>
      <w:r w:rsidR="00A16E39" w:rsidRPr="00DD3508">
        <w:rPr>
          <w:color w:val="000000" w:themeColor="text1"/>
          <w:lang w:val="en-GB"/>
        </w:rPr>
        <w:t xml:space="preserve">: </w:t>
      </w:r>
      <w:r>
        <w:rPr>
          <w:color w:val="000000" w:themeColor="text1"/>
          <w:lang w:val="en-GB"/>
        </w:rPr>
        <w:t>artistic and cultural practices of gender justice</w:t>
      </w:r>
    </w:p>
    <w:p w14:paraId="2062FC08" w14:textId="4D5D9C0B" w:rsidR="00306E8C" w:rsidRPr="00DD3508" w:rsidRDefault="00306E8C" w:rsidP="004241D6">
      <w:pPr>
        <w:pStyle w:val="StandardWeb"/>
        <w:numPr>
          <w:ilvl w:val="0"/>
          <w:numId w:val="1"/>
        </w:numPr>
        <w:spacing w:after="0" w:line="276" w:lineRule="auto"/>
        <w:rPr>
          <w:color w:val="000000" w:themeColor="text1"/>
          <w:lang w:val="en-GB"/>
        </w:rPr>
      </w:pPr>
      <w:r w:rsidRPr="00DD3508">
        <w:rPr>
          <w:color w:val="000000" w:themeColor="text1"/>
          <w:lang w:val="en-GB"/>
        </w:rPr>
        <w:t>UN</w:t>
      </w:r>
      <w:r w:rsidR="00383470">
        <w:rPr>
          <w:color w:val="000000" w:themeColor="text1"/>
          <w:lang w:val="en-GB"/>
        </w:rPr>
        <w:t xml:space="preserve"> goals of sustainable development as the global </w:t>
      </w:r>
      <w:r w:rsidR="00383470" w:rsidRPr="00383470">
        <w:rPr>
          <w:color w:val="000000" w:themeColor="text1"/>
          <w:lang w:val="en-GB"/>
        </w:rPr>
        <w:t>prerequisite</w:t>
      </w:r>
      <w:r w:rsidR="00383470">
        <w:rPr>
          <w:color w:val="000000" w:themeColor="text1"/>
          <w:lang w:val="en-GB"/>
        </w:rPr>
        <w:t>s for peace</w:t>
      </w:r>
    </w:p>
    <w:p w14:paraId="7CDA47DB" w14:textId="6A4EAB5B" w:rsidR="00A3409E" w:rsidRPr="00DD3508" w:rsidRDefault="00A532B1" w:rsidP="004241D6">
      <w:pPr>
        <w:pStyle w:val="StandardWeb"/>
        <w:numPr>
          <w:ilvl w:val="0"/>
          <w:numId w:val="1"/>
        </w:numPr>
        <w:spacing w:after="0" w:line="276" w:lineRule="auto"/>
        <w:rPr>
          <w:color w:val="000000" w:themeColor="text1"/>
          <w:lang w:val="en-GB"/>
        </w:rPr>
      </w:pPr>
      <w:r w:rsidRPr="00DD3508">
        <w:rPr>
          <w:color w:val="000000" w:themeColor="text1"/>
          <w:lang w:val="en-GB"/>
        </w:rPr>
        <w:t>Europ</w:t>
      </w:r>
      <w:r w:rsidR="00383470">
        <w:rPr>
          <w:color w:val="000000" w:themeColor="text1"/>
          <w:lang w:val="en-GB"/>
        </w:rPr>
        <w:t>ean capitals of culture and the culture of peace</w:t>
      </w:r>
      <w:r w:rsidRPr="00DD3508">
        <w:rPr>
          <w:color w:val="000000" w:themeColor="text1"/>
          <w:lang w:val="en-GB"/>
        </w:rPr>
        <w:t xml:space="preserve"> – trend</w:t>
      </w:r>
      <w:r w:rsidR="00383470">
        <w:rPr>
          <w:color w:val="000000" w:themeColor="text1"/>
          <w:lang w:val="en-GB"/>
        </w:rPr>
        <w:t>s and perspectives</w:t>
      </w:r>
    </w:p>
    <w:p w14:paraId="4FF63351" w14:textId="498791CC" w:rsidR="00DE280B" w:rsidRPr="00DD3508" w:rsidRDefault="00383470" w:rsidP="004241D6">
      <w:pPr>
        <w:pStyle w:val="StandardWeb"/>
        <w:numPr>
          <w:ilvl w:val="0"/>
          <w:numId w:val="1"/>
        </w:numPr>
        <w:spacing w:after="0" w:line="276" w:lineRule="auto"/>
        <w:rPr>
          <w:color w:val="000000" w:themeColor="text1"/>
          <w:lang w:val="en-GB"/>
        </w:rPr>
      </w:pPr>
      <w:r>
        <w:rPr>
          <w:color w:val="000000" w:themeColor="text1"/>
          <w:lang w:val="en-GB"/>
        </w:rPr>
        <w:t>Cultural heritage as a bridge between the past of conflicts and the future of peace</w:t>
      </w:r>
    </w:p>
    <w:p w14:paraId="358D78FD" w14:textId="77777777" w:rsidR="00C605FC" w:rsidRDefault="00C605FC" w:rsidP="00A3409E">
      <w:pPr>
        <w:pStyle w:val="StandardWeb"/>
        <w:spacing w:after="0"/>
        <w:rPr>
          <w:b/>
          <w:bCs/>
        </w:rPr>
      </w:pPr>
    </w:p>
    <w:p w14:paraId="3D4A6DF0" w14:textId="04E59662" w:rsidR="00CB42FD" w:rsidRPr="003D17EB" w:rsidRDefault="00CB42FD" w:rsidP="003E2B5B">
      <w:pPr>
        <w:pStyle w:val="StandardWeb"/>
        <w:numPr>
          <w:ilvl w:val="0"/>
          <w:numId w:val="6"/>
        </w:numPr>
        <w:spacing w:after="0"/>
        <w:rPr>
          <w:lang w:val="en-GB"/>
        </w:rPr>
      </w:pPr>
      <w:r w:rsidRPr="003D17EB">
        <w:rPr>
          <w:b/>
          <w:bCs/>
          <w:lang w:val="en-GB"/>
        </w:rPr>
        <w:t>PROGRAM</w:t>
      </w:r>
      <w:r w:rsidR="003D17EB" w:rsidRPr="003D17EB">
        <w:rPr>
          <w:b/>
          <w:bCs/>
          <w:lang w:val="en-GB"/>
        </w:rPr>
        <w:t>ME</w:t>
      </w:r>
      <w:r w:rsidR="003E2B5B" w:rsidRPr="003D17EB">
        <w:rPr>
          <w:b/>
          <w:bCs/>
          <w:lang w:val="en-GB"/>
        </w:rPr>
        <w:t xml:space="preserve">: </w:t>
      </w:r>
      <w:r w:rsidR="003D17EB">
        <w:rPr>
          <w:b/>
          <w:bCs/>
          <w:lang w:val="en-GB"/>
        </w:rPr>
        <w:t>Economy of Peace</w:t>
      </w:r>
      <w:r w:rsidRPr="003D17EB">
        <w:rPr>
          <w:b/>
          <w:bCs/>
          <w:lang w:val="en-GB"/>
        </w:rPr>
        <w:t xml:space="preserve"> – </w:t>
      </w:r>
      <w:r w:rsidR="00BA0514">
        <w:rPr>
          <w:b/>
          <w:bCs/>
          <w:lang w:val="en-GB"/>
        </w:rPr>
        <w:t>C</w:t>
      </w:r>
      <w:r w:rsidR="003D17EB">
        <w:rPr>
          <w:b/>
          <w:bCs/>
          <w:lang w:val="en-GB"/>
        </w:rPr>
        <w:t xml:space="preserve">reative </w:t>
      </w:r>
      <w:r w:rsidR="00BA0514">
        <w:rPr>
          <w:b/>
          <w:bCs/>
          <w:lang w:val="en-GB"/>
        </w:rPr>
        <w:t>I</w:t>
      </w:r>
      <w:r w:rsidR="003D17EB">
        <w:rPr>
          <w:b/>
          <w:bCs/>
          <w:lang w:val="en-GB"/>
        </w:rPr>
        <w:t xml:space="preserve">ndustries and </w:t>
      </w:r>
      <w:r w:rsidR="00BA0514">
        <w:rPr>
          <w:b/>
          <w:bCs/>
          <w:lang w:val="en-GB"/>
        </w:rPr>
        <w:t>S</w:t>
      </w:r>
      <w:r w:rsidR="003D17EB">
        <w:rPr>
          <w:b/>
          <w:bCs/>
          <w:lang w:val="en-GB"/>
        </w:rPr>
        <w:t xml:space="preserve">ocial </w:t>
      </w:r>
      <w:r w:rsidR="00BA0514">
        <w:rPr>
          <w:b/>
          <w:bCs/>
          <w:lang w:val="en-GB"/>
        </w:rPr>
        <w:t>C</w:t>
      </w:r>
      <w:r w:rsidR="003D17EB">
        <w:rPr>
          <w:b/>
          <w:bCs/>
          <w:lang w:val="en-GB"/>
        </w:rPr>
        <w:t>ohesion</w:t>
      </w:r>
    </w:p>
    <w:p w14:paraId="3CE2A7F4" w14:textId="77777777" w:rsidR="00544AF7" w:rsidRPr="003D17EB" w:rsidRDefault="00544AF7" w:rsidP="00CB42FD">
      <w:pPr>
        <w:spacing w:after="0" w:line="240" w:lineRule="auto"/>
        <w:rPr>
          <w:rFonts w:ascii="Times New Roman" w:hAnsi="Times New Roman" w:cs="Times New Roman"/>
          <w:b/>
          <w:bCs/>
          <w:lang w:val="en-GB"/>
        </w:rPr>
      </w:pPr>
    </w:p>
    <w:p w14:paraId="6B68739D" w14:textId="4ADCC984" w:rsidR="00CB42FD" w:rsidRPr="003D17EB" w:rsidRDefault="003D17EB" w:rsidP="00CB42FD">
      <w:pPr>
        <w:spacing w:after="0" w:line="240" w:lineRule="auto"/>
        <w:rPr>
          <w:rFonts w:ascii="Times New Roman" w:hAnsi="Times New Roman" w:cs="Times New Roman"/>
          <w:b/>
          <w:bCs/>
          <w:lang w:val="en-GB"/>
        </w:rPr>
      </w:pPr>
      <w:r>
        <w:rPr>
          <w:rFonts w:ascii="Times New Roman" w:hAnsi="Times New Roman" w:cs="Times New Roman"/>
          <w:b/>
          <w:bCs/>
          <w:i/>
          <w:iCs/>
          <w:lang w:val="en-GB"/>
        </w:rPr>
        <w:t>Description</w:t>
      </w:r>
      <w:r w:rsidR="00CB42FD" w:rsidRPr="003D17EB">
        <w:rPr>
          <w:rFonts w:ascii="Times New Roman" w:hAnsi="Times New Roman" w:cs="Times New Roman"/>
          <w:b/>
          <w:bCs/>
          <w:i/>
          <w:iCs/>
          <w:lang w:val="en-GB"/>
        </w:rPr>
        <w:t>:</w:t>
      </w:r>
    </w:p>
    <w:p w14:paraId="21284FAA" w14:textId="79A8D2FA" w:rsidR="00CB42FD" w:rsidRPr="003D17EB" w:rsidRDefault="003D17EB" w:rsidP="004241D6">
      <w:pPr>
        <w:spacing w:after="0" w:line="276" w:lineRule="auto"/>
        <w:jc w:val="both"/>
        <w:rPr>
          <w:rFonts w:ascii="Times New Roman" w:hAnsi="Times New Roman" w:cs="Times New Roman"/>
          <w:lang w:val="en-GB"/>
        </w:rPr>
      </w:pPr>
      <w:r>
        <w:rPr>
          <w:rFonts w:ascii="Times New Roman" w:hAnsi="Times New Roman" w:cs="Times New Roman"/>
          <w:lang w:val="en-GB"/>
        </w:rPr>
        <w:t>The economy of peace deals with economic policies, initiatives and development models which actively contribute to stability, poverty prevention, social equality and the development of an inclusive society. The focus is on creative and cultural industries which improve the local and global stability and peace in every social aspect by means of innovations, participation and cooperation between sectors. The economy of peace is related to social cohesion, the economy of solidarity and creative industries which can transform local communities. It is based on the theories of social capital</w:t>
      </w:r>
      <w:r w:rsidR="00E02249" w:rsidRPr="003D17EB">
        <w:rPr>
          <w:rFonts w:ascii="Times New Roman" w:hAnsi="Times New Roman" w:cs="Times New Roman"/>
          <w:lang w:val="en-GB"/>
        </w:rPr>
        <w:t xml:space="preserve"> (Putnam, 2000), </w:t>
      </w:r>
      <w:r>
        <w:rPr>
          <w:rFonts w:ascii="Times New Roman" w:hAnsi="Times New Roman" w:cs="Times New Roman"/>
          <w:lang w:val="en-GB"/>
        </w:rPr>
        <w:t>cultural entrepreneurship</w:t>
      </w:r>
      <w:r w:rsidR="00E02249" w:rsidRPr="003D17EB">
        <w:rPr>
          <w:rFonts w:ascii="Times New Roman" w:hAnsi="Times New Roman" w:cs="Times New Roman"/>
          <w:lang w:val="en-GB"/>
        </w:rPr>
        <w:t xml:space="preserve">, </w:t>
      </w:r>
      <w:r w:rsidR="00FF2981" w:rsidRPr="00FF2981">
        <w:rPr>
          <w:rFonts w:ascii="Times New Roman" w:hAnsi="Times New Roman" w:cs="Times New Roman"/>
          <w:lang w:val="en-GB"/>
        </w:rPr>
        <w:t xml:space="preserve">peace economy in post-conflict areas </w:t>
      </w:r>
      <w:r w:rsidR="00FF2981">
        <w:rPr>
          <w:rFonts w:ascii="Times New Roman" w:hAnsi="Times New Roman" w:cs="Times New Roman"/>
          <w:lang w:val="en-GB"/>
        </w:rPr>
        <w:t xml:space="preserve">and </w:t>
      </w:r>
      <w:r w:rsidR="00FF2981" w:rsidRPr="00FF2981">
        <w:rPr>
          <w:rFonts w:ascii="Times New Roman" w:hAnsi="Times New Roman" w:cs="Times New Roman"/>
          <w:lang w:val="en-GB"/>
        </w:rPr>
        <w:t>non-governmental organi</w:t>
      </w:r>
      <w:r w:rsidR="00FF2981">
        <w:rPr>
          <w:rFonts w:ascii="Times New Roman" w:hAnsi="Times New Roman" w:cs="Times New Roman"/>
          <w:lang w:val="en-GB"/>
        </w:rPr>
        <w:t xml:space="preserve">sations </w:t>
      </w:r>
      <w:r w:rsidR="00420014">
        <w:rPr>
          <w:rFonts w:ascii="Times New Roman" w:hAnsi="Times New Roman" w:cs="Times New Roman"/>
          <w:lang w:val="en-GB"/>
        </w:rPr>
        <w:t>which bring about</w:t>
      </w:r>
      <w:r w:rsidR="00FF2981">
        <w:rPr>
          <w:rFonts w:ascii="Times New Roman" w:hAnsi="Times New Roman" w:cs="Times New Roman"/>
          <w:lang w:val="en-GB"/>
        </w:rPr>
        <w:t xml:space="preserve"> change</w:t>
      </w:r>
      <w:r w:rsidR="00420014">
        <w:rPr>
          <w:rFonts w:ascii="Times New Roman" w:hAnsi="Times New Roman" w:cs="Times New Roman"/>
          <w:lang w:val="en-GB"/>
        </w:rPr>
        <w:t>s</w:t>
      </w:r>
      <w:r w:rsidR="00FF2981">
        <w:rPr>
          <w:rFonts w:ascii="Times New Roman" w:hAnsi="Times New Roman" w:cs="Times New Roman"/>
          <w:lang w:val="en-GB"/>
        </w:rPr>
        <w:t>.</w:t>
      </w:r>
    </w:p>
    <w:p w14:paraId="0B6B5FC0" w14:textId="77777777" w:rsidR="00544AF7" w:rsidRPr="003D17EB" w:rsidRDefault="00544AF7" w:rsidP="004241D6">
      <w:pPr>
        <w:spacing w:after="0" w:line="276" w:lineRule="auto"/>
        <w:rPr>
          <w:rFonts w:ascii="Times New Roman" w:hAnsi="Times New Roman" w:cs="Times New Roman"/>
          <w:lang w:val="en-GB"/>
        </w:rPr>
      </w:pPr>
    </w:p>
    <w:p w14:paraId="246E91FE" w14:textId="3C8F1BC6" w:rsidR="00DF2522" w:rsidRPr="00FF2981" w:rsidRDefault="00FF2981" w:rsidP="00DF2522">
      <w:pPr>
        <w:spacing w:after="0" w:line="240" w:lineRule="auto"/>
        <w:rPr>
          <w:rFonts w:ascii="Times New Roman" w:hAnsi="Times New Roman" w:cs="Times New Roman"/>
          <w:b/>
          <w:bCs/>
          <w:color w:val="FF0000"/>
          <w:lang w:val="en-GB"/>
        </w:rPr>
      </w:pPr>
      <w:r w:rsidRPr="00FF2981">
        <w:rPr>
          <w:rFonts w:ascii="Times New Roman" w:hAnsi="Times New Roman" w:cs="Times New Roman"/>
          <w:b/>
          <w:bCs/>
          <w:i/>
          <w:iCs/>
          <w:lang w:val="en-GB"/>
        </w:rPr>
        <w:t>Topic areas</w:t>
      </w:r>
      <w:r w:rsidR="00DF2522" w:rsidRPr="00FF2981">
        <w:rPr>
          <w:rFonts w:ascii="Times New Roman" w:hAnsi="Times New Roman" w:cs="Times New Roman"/>
          <w:b/>
          <w:bCs/>
          <w:i/>
          <w:iCs/>
          <w:lang w:val="en-GB"/>
        </w:rPr>
        <w:t xml:space="preserve">: </w:t>
      </w:r>
    </w:p>
    <w:p w14:paraId="5FFF9F6E" w14:textId="7A6DE763" w:rsidR="00CB42FD" w:rsidRPr="00FF2981" w:rsidRDefault="00FF2981" w:rsidP="004241D6">
      <w:pPr>
        <w:numPr>
          <w:ilvl w:val="0"/>
          <w:numId w:val="2"/>
        </w:numPr>
        <w:spacing w:after="0" w:line="276" w:lineRule="auto"/>
        <w:rPr>
          <w:rFonts w:ascii="Times New Roman" w:hAnsi="Times New Roman" w:cs="Times New Roman"/>
          <w:color w:val="000000" w:themeColor="text1"/>
          <w:lang w:val="en-GB"/>
        </w:rPr>
      </w:pPr>
      <w:r>
        <w:rPr>
          <w:rFonts w:ascii="Times New Roman" w:hAnsi="Times New Roman" w:cs="Times New Roman"/>
          <w:color w:val="000000" w:themeColor="text1"/>
          <w:lang w:val="en-GB"/>
        </w:rPr>
        <w:t>Cultural and creative industries as the instruments of social regeneration</w:t>
      </w:r>
    </w:p>
    <w:p w14:paraId="6C94326C" w14:textId="424E1238" w:rsidR="00CB42FD" w:rsidRPr="00FF2981" w:rsidRDefault="00FF2981" w:rsidP="004241D6">
      <w:pPr>
        <w:numPr>
          <w:ilvl w:val="0"/>
          <w:numId w:val="2"/>
        </w:numPr>
        <w:spacing w:after="0" w:line="276" w:lineRule="auto"/>
        <w:rPr>
          <w:rFonts w:ascii="Times New Roman" w:hAnsi="Times New Roman" w:cs="Times New Roman"/>
          <w:color w:val="000000" w:themeColor="text1"/>
          <w:lang w:val="en-GB"/>
        </w:rPr>
      </w:pPr>
      <w:r>
        <w:rPr>
          <w:rFonts w:ascii="Times New Roman" w:hAnsi="Times New Roman" w:cs="Times New Roman"/>
          <w:color w:val="000000" w:themeColor="text1"/>
          <w:lang w:val="en-GB"/>
        </w:rPr>
        <w:lastRenderedPageBreak/>
        <w:t>Economic development in post-conflict areas</w:t>
      </w:r>
    </w:p>
    <w:p w14:paraId="0C5F55EB" w14:textId="2F9BD3E9" w:rsidR="00CB42FD" w:rsidRPr="00FF2981" w:rsidRDefault="00FF2981" w:rsidP="004241D6">
      <w:pPr>
        <w:numPr>
          <w:ilvl w:val="0"/>
          <w:numId w:val="2"/>
        </w:numPr>
        <w:spacing w:after="0" w:line="276" w:lineRule="auto"/>
        <w:rPr>
          <w:rFonts w:ascii="Times New Roman" w:hAnsi="Times New Roman" w:cs="Times New Roman"/>
          <w:color w:val="000000" w:themeColor="text1"/>
          <w:lang w:val="en-GB"/>
        </w:rPr>
      </w:pPr>
      <w:r>
        <w:rPr>
          <w:rFonts w:ascii="Times New Roman" w:hAnsi="Times New Roman" w:cs="Times New Roman"/>
          <w:color w:val="000000" w:themeColor="text1"/>
          <w:lang w:val="en-GB"/>
        </w:rPr>
        <w:t>Social entrepreneurship and peace</w:t>
      </w:r>
      <w:r w:rsidR="00CB42FD" w:rsidRPr="00FF2981">
        <w:rPr>
          <w:rFonts w:ascii="Times New Roman" w:hAnsi="Times New Roman" w:cs="Times New Roman"/>
          <w:color w:val="000000" w:themeColor="text1"/>
          <w:lang w:val="en-GB"/>
        </w:rPr>
        <w:t xml:space="preserve">: </w:t>
      </w:r>
      <w:r>
        <w:rPr>
          <w:rFonts w:ascii="Times New Roman" w:hAnsi="Times New Roman" w:cs="Times New Roman"/>
          <w:color w:val="000000" w:themeColor="text1"/>
          <w:lang w:val="en-GB"/>
        </w:rPr>
        <w:t>from idea to practice</w:t>
      </w:r>
    </w:p>
    <w:p w14:paraId="6ABA64C7" w14:textId="74E2FAA4" w:rsidR="00DC60F3" w:rsidRPr="00FF2981" w:rsidRDefault="00FF2981" w:rsidP="004241D6">
      <w:pPr>
        <w:pStyle w:val="StandardWeb"/>
        <w:numPr>
          <w:ilvl w:val="0"/>
          <w:numId w:val="2"/>
        </w:numPr>
        <w:spacing w:before="0" w:beforeAutospacing="0" w:after="0" w:afterAutospacing="0" w:line="276" w:lineRule="auto"/>
        <w:rPr>
          <w:i/>
          <w:iCs/>
          <w:color w:val="000000" w:themeColor="text1"/>
          <w:lang w:val="en-GB"/>
        </w:rPr>
      </w:pPr>
      <w:r>
        <w:rPr>
          <w:rStyle w:val="Istaknuto"/>
          <w:rFonts w:eastAsiaTheme="majorEastAsia"/>
          <w:i w:val="0"/>
          <w:iCs w:val="0"/>
          <w:color w:val="000000" w:themeColor="text1"/>
          <w:lang w:val="en-GB"/>
        </w:rPr>
        <w:t>Creative urban initiatives</w:t>
      </w:r>
      <w:r w:rsidR="00DC60F3" w:rsidRPr="00FF2981">
        <w:rPr>
          <w:rStyle w:val="Istaknuto"/>
          <w:rFonts w:eastAsiaTheme="majorEastAsia"/>
          <w:i w:val="0"/>
          <w:iCs w:val="0"/>
          <w:color w:val="000000" w:themeColor="text1"/>
          <w:lang w:val="en-GB"/>
        </w:rPr>
        <w:t xml:space="preserve">: </w:t>
      </w:r>
      <w:r>
        <w:rPr>
          <w:rStyle w:val="Istaknuto"/>
          <w:rFonts w:eastAsiaTheme="majorEastAsia"/>
          <w:i w:val="0"/>
          <w:iCs w:val="0"/>
          <w:color w:val="000000" w:themeColor="text1"/>
          <w:lang w:val="en-GB"/>
        </w:rPr>
        <w:t>culture as a means of revitalising neighbourhoods and improving cohesion</w:t>
      </w:r>
    </w:p>
    <w:p w14:paraId="0BB91591" w14:textId="24E67CF1" w:rsidR="00DC60F3" w:rsidRPr="00FF2981" w:rsidRDefault="00DC60F3" w:rsidP="004241D6">
      <w:pPr>
        <w:pStyle w:val="StandardWeb"/>
        <w:numPr>
          <w:ilvl w:val="0"/>
          <w:numId w:val="2"/>
        </w:numPr>
        <w:spacing w:before="0" w:beforeAutospacing="0" w:after="0" w:afterAutospacing="0" w:line="276" w:lineRule="auto"/>
        <w:rPr>
          <w:i/>
          <w:iCs/>
          <w:color w:val="000000" w:themeColor="text1"/>
          <w:lang w:val="en-GB"/>
        </w:rPr>
      </w:pPr>
      <w:r w:rsidRPr="00FF2981">
        <w:rPr>
          <w:rStyle w:val="Istaknuto"/>
          <w:rFonts w:eastAsiaTheme="majorEastAsia"/>
          <w:i w:val="0"/>
          <w:iCs w:val="0"/>
          <w:color w:val="000000" w:themeColor="text1"/>
          <w:lang w:val="en-GB"/>
        </w:rPr>
        <w:t>Digital</w:t>
      </w:r>
      <w:r w:rsidR="00FF2981">
        <w:rPr>
          <w:rStyle w:val="Istaknuto"/>
          <w:rFonts w:eastAsiaTheme="majorEastAsia"/>
          <w:i w:val="0"/>
          <w:iCs w:val="0"/>
          <w:color w:val="000000" w:themeColor="text1"/>
          <w:lang w:val="en-GB"/>
        </w:rPr>
        <w:t xml:space="preserve"> economy and social </w:t>
      </w:r>
      <w:r w:rsidR="00FF2981" w:rsidRPr="00FF2981">
        <w:rPr>
          <w:rStyle w:val="Istaknuto"/>
          <w:rFonts w:eastAsiaTheme="majorEastAsia"/>
          <w:i w:val="0"/>
          <w:iCs w:val="0"/>
          <w:color w:val="000000" w:themeColor="text1"/>
          <w:lang w:val="en-GB"/>
        </w:rPr>
        <w:t>entrepreneurship</w:t>
      </w:r>
      <w:r w:rsidRPr="00FF2981">
        <w:rPr>
          <w:rStyle w:val="Istaknuto"/>
          <w:rFonts w:eastAsiaTheme="majorEastAsia"/>
          <w:i w:val="0"/>
          <w:iCs w:val="0"/>
          <w:color w:val="000000" w:themeColor="text1"/>
          <w:lang w:val="en-GB"/>
        </w:rPr>
        <w:t xml:space="preserve">: </w:t>
      </w:r>
      <w:r w:rsidR="00FF2981">
        <w:rPr>
          <w:rStyle w:val="Istaknuto"/>
          <w:rFonts w:eastAsiaTheme="majorEastAsia"/>
          <w:i w:val="0"/>
          <w:iCs w:val="0"/>
          <w:color w:val="000000" w:themeColor="text1"/>
          <w:lang w:val="en-GB"/>
        </w:rPr>
        <w:t xml:space="preserve">peace </w:t>
      </w:r>
      <w:r w:rsidR="002438B6">
        <w:rPr>
          <w:rStyle w:val="Istaknuto"/>
          <w:rFonts w:eastAsiaTheme="majorEastAsia"/>
          <w:i w:val="0"/>
          <w:iCs w:val="0"/>
          <w:color w:val="000000" w:themeColor="text1"/>
          <w:lang w:val="en-GB"/>
        </w:rPr>
        <w:t>in an age of platforms</w:t>
      </w:r>
    </w:p>
    <w:p w14:paraId="340B9187" w14:textId="25A3282E" w:rsidR="00AB42AB" w:rsidRPr="00FF2981" w:rsidRDefault="00227844" w:rsidP="004241D6">
      <w:pPr>
        <w:pStyle w:val="StandardWeb"/>
        <w:numPr>
          <w:ilvl w:val="0"/>
          <w:numId w:val="2"/>
        </w:numPr>
        <w:spacing w:before="0" w:beforeAutospacing="0" w:after="0" w:afterAutospacing="0" w:line="276" w:lineRule="auto"/>
        <w:rPr>
          <w:rStyle w:val="Istaknuto"/>
          <w:color w:val="000000" w:themeColor="text1"/>
          <w:lang w:val="en-GB"/>
        </w:rPr>
      </w:pPr>
      <w:r w:rsidRPr="00FF2981">
        <w:rPr>
          <w:rStyle w:val="Istaknuto"/>
          <w:rFonts w:eastAsiaTheme="majorEastAsia"/>
          <w:i w:val="0"/>
          <w:iCs w:val="0"/>
          <w:color w:val="000000" w:themeColor="text1"/>
          <w:lang w:val="en-GB"/>
        </w:rPr>
        <w:t>T</w:t>
      </w:r>
      <w:r w:rsidR="002438B6">
        <w:rPr>
          <w:rStyle w:val="Istaknuto"/>
          <w:rFonts w:eastAsiaTheme="majorEastAsia"/>
          <w:i w:val="0"/>
          <w:iCs w:val="0"/>
          <w:color w:val="000000" w:themeColor="text1"/>
          <w:lang w:val="en-GB"/>
        </w:rPr>
        <w:t>ourism as a means of intercultural peace education</w:t>
      </w:r>
    </w:p>
    <w:p w14:paraId="4C4D348D" w14:textId="7C2672FE" w:rsidR="00DC78EA" w:rsidRPr="00FF2981" w:rsidRDefault="002438B6" w:rsidP="004241D6">
      <w:pPr>
        <w:pStyle w:val="Odlomakpopisa"/>
        <w:numPr>
          <w:ilvl w:val="0"/>
          <w:numId w:val="2"/>
        </w:numPr>
        <w:spacing w:before="100" w:beforeAutospacing="1" w:after="100" w:afterAutospacing="1" w:line="276" w:lineRule="auto"/>
        <w:rPr>
          <w:rFonts w:ascii="Times New Roman" w:eastAsia="Times New Roman" w:hAnsi="Times New Roman" w:cs="Times New Roman"/>
          <w:color w:val="000000" w:themeColor="text1"/>
          <w:kern w:val="0"/>
          <w:lang w:val="en-GB" w:eastAsia="hr-HR"/>
          <w14:ligatures w14:val="none"/>
        </w:rPr>
      </w:pPr>
      <w:r>
        <w:rPr>
          <w:rFonts w:ascii="Times New Roman" w:hAnsi="Times New Roman" w:cs="Times New Roman"/>
          <w:color w:val="000000" w:themeColor="text1"/>
          <w:lang w:val="en-GB"/>
        </w:rPr>
        <w:t>War memories and memorial tourism</w:t>
      </w:r>
      <w:r w:rsidR="00DC78EA" w:rsidRPr="00FF2981">
        <w:rPr>
          <w:rFonts w:ascii="Times New Roman" w:hAnsi="Times New Roman" w:cs="Times New Roman"/>
          <w:color w:val="000000" w:themeColor="text1"/>
          <w:lang w:val="en-GB"/>
        </w:rPr>
        <w:t xml:space="preserve">: </w:t>
      </w:r>
      <w:r>
        <w:rPr>
          <w:rFonts w:ascii="Times New Roman" w:hAnsi="Times New Roman" w:cs="Times New Roman"/>
          <w:color w:val="000000" w:themeColor="text1"/>
          <w:lang w:val="en-GB"/>
        </w:rPr>
        <w:t>between memories and reconciliation</w:t>
      </w:r>
    </w:p>
    <w:p w14:paraId="3570F0F9" w14:textId="210E68D2" w:rsidR="00DC78EA" w:rsidRPr="00FF2981" w:rsidRDefault="00DC78EA" w:rsidP="004241D6">
      <w:pPr>
        <w:pStyle w:val="Odlomakpopisa"/>
        <w:numPr>
          <w:ilvl w:val="0"/>
          <w:numId w:val="2"/>
        </w:numPr>
        <w:spacing w:before="100" w:beforeAutospacing="1" w:after="100" w:afterAutospacing="1" w:line="276" w:lineRule="auto"/>
        <w:rPr>
          <w:rFonts w:ascii="Times New Roman" w:eastAsia="Times New Roman" w:hAnsi="Times New Roman" w:cs="Times New Roman"/>
          <w:color w:val="000000" w:themeColor="text1"/>
          <w:kern w:val="0"/>
          <w:lang w:val="en-GB" w:eastAsia="hr-HR"/>
          <w14:ligatures w14:val="none"/>
        </w:rPr>
      </w:pPr>
      <w:r w:rsidRPr="00FF2981">
        <w:rPr>
          <w:rFonts w:ascii="Times New Roman" w:hAnsi="Times New Roman" w:cs="Times New Roman"/>
          <w:color w:val="000000" w:themeColor="text1"/>
          <w:lang w:val="en-GB"/>
        </w:rPr>
        <w:t>Digital</w:t>
      </w:r>
      <w:r w:rsidR="002438B6">
        <w:rPr>
          <w:rFonts w:ascii="Times New Roman" w:hAnsi="Times New Roman" w:cs="Times New Roman"/>
          <w:color w:val="000000" w:themeColor="text1"/>
          <w:lang w:val="en-GB"/>
        </w:rPr>
        <w:t xml:space="preserve"> tourism and the online nurturing of the culture of peace</w:t>
      </w:r>
    </w:p>
    <w:p w14:paraId="54035CA3" w14:textId="5E81FD76" w:rsidR="00DC78EA" w:rsidRPr="00FF2981" w:rsidRDefault="002438B6" w:rsidP="004241D6">
      <w:pPr>
        <w:pStyle w:val="Odlomakpopisa"/>
        <w:numPr>
          <w:ilvl w:val="0"/>
          <w:numId w:val="2"/>
        </w:numPr>
        <w:spacing w:before="100" w:beforeAutospacing="1" w:after="100" w:afterAutospacing="1" w:line="276" w:lineRule="auto"/>
        <w:rPr>
          <w:rFonts w:ascii="Times New Roman" w:eastAsia="Times New Roman" w:hAnsi="Times New Roman" w:cs="Times New Roman"/>
          <w:color w:val="000000" w:themeColor="text1"/>
          <w:kern w:val="0"/>
          <w:lang w:val="en-GB" w:eastAsia="hr-HR"/>
          <w14:ligatures w14:val="none"/>
        </w:rPr>
      </w:pPr>
      <w:r>
        <w:rPr>
          <w:rFonts w:ascii="Times New Roman" w:eastAsia="Times New Roman" w:hAnsi="Times New Roman" w:cs="Times New Roman"/>
          <w:color w:val="000000" w:themeColor="text1"/>
          <w:kern w:val="0"/>
          <w:lang w:val="en-GB" w:eastAsia="hr-HR"/>
          <w14:ligatures w14:val="none"/>
        </w:rPr>
        <w:t>Young people as peace ambassadors by doing volunteer work and participating in exchanges</w:t>
      </w:r>
    </w:p>
    <w:p w14:paraId="4AA347F0" w14:textId="500FBC08" w:rsidR="004241D6" w:rsidRPr="00FF2981" w:rsidRDefault="004241D6" w:rsidP="004241D6">
      <w:pPr>
        <w:pStyle w:val="Odlomakpopisa"/>
        <w:numPr>
          <w:ilvl w:val="0"/>
          <w:numId w:val="2"/>
        </w:numPr>
        <w:spacing w:before="100" w:beforeAutospacing="1" w:after="100" w:afterAutospacing="1" w:line="276" w:lineRule="auto"/>
        <w:rPr>
          <w:rFonts w:ascii="Times New Roman" w:eastAsia="Times New Roman" w:hAnsi="Times New Roman" w:cs="Times New Roman"/>
          <w:color w:val="000000" w:themeColor="text1"/>
          <w:kern w:val="0"/>
          <w:lang w:val="en-GB" w:eastAsia="hr-HR"/>
          <w14:ligatures w14:val="none"/>
        </w:rPr>
      </w:pPr>
      <w:r w:rsidRPr="00FF2981">
        <w:rPr>
          <w:rStyle w:val="Istaknuto"/>
          <w:rFonts w:ascii="Times New Roman" w:eastAsiaTheme="majorEastAsia" w:hAnsi="Times New Roman" w:cs="Times New Roman"/>
          <w:i w:val="0"/>
          <w:iCs w:val="0"/>
          <w:color w:val="000000" w:themeColor="text1"/>
          <w:lang w:val="en-GB"/>
        </w:rPr>
        <w:t>N</w:t>
      </w:r>
      <w:r w:rsidR="002438B6" w:rsidRPr="002438B6">
        <w:rPr>
          <w:rStyle w:val="Istaknuto"/>
          <w:rFonts w:ascii="Times New Roman" w:eastAsiaTheme="majorEastAsia" w:hAnsi="Times New Roman" w:cs="Times New Roman"/>
          <w:i w:val="0"/>
          <w:iCs w:val="0"/>
          <w:color w:val="000000" w:themeColor="text1"/>
          <w:lang w:val="en-GB"/>
        </w:rPr>
        <w:t xml:space="preserve">on-profit </w:t>
      </w:r>
      <w:r w:rsidR="002438B6">
        <w:rPr>
          <w:rStyle w:val="Istaknuto"/>
          <w:rFonts w:ascii="Times New Roman" w:eastAsiaTheme="majorEastAsia" w:hAnsi="Times New Roman" w:cs="Times New Roman"/>
          <w:i w:val="0"/>
          <w:iCs w:val="0"/>
          <w:color w:val="000000" w:themeColor="text1"/>
          <w:lang w:val="en-GB"/>
        </w:rPr>
        <w:t>sector as the starting point for social changes and peace</w:t>
      </w:r>
    </w:p>
    <w:p w14:paraId="0431FFF2" w14:textId="0D34A6AE" w:rsidR="00AF175E" w:rsidRDefault="00AF175E" w:rsidP="00CB42FD">
      <w:pPr>
        <w:spacing w:after="0" w:line="240" w:lineRule="auto"/>
        <w:rPr>
          <w:rFonts w:ascii="Times New Roman" w:hAnsi="Times New Roman" w:cs="Times New Roman"/>
          <w:b/>
          <w:bCs/>
        </w:rPr>
      </w:pPr>
    </w:p>
    <w:p w14:paraId="72534B16" w14:textId="363E1308" w:rsidR="00A73E58" w:rsidRPr="00BA0514" w:rsidRDefault="00AB42AB" w:rsidP="003A3C07">
      <w:pPr>
        <w:pStyle w:val="Odlomakpopisa"/>
        <w:numPr>
          <w:ilvl w:val="0"/>
          <w:numId w:val="6"/>
        </w:numPr>
        <w:spacing w:after="0" w:line="240" w:lineRule="auto"/>
        <w:rPr>
          <w:rFonts w:ascii="Times New Roman" w:hAnsi="Times New Roman" w:cs="Times New Roman"/>
          <w:b/>
          <w:bCs/>
          <w:color w:val="FF0000"/>
          <w:lang w:val="en-GB"/>
        </w:rPr>
      </w:pPr>
      <w:r w:rsidRPr="00BA0514">
        <w:rPr>
          <w:rFonts w:ascii="Times New Roman" w:hAnsi="Times New Roman" w:cs="Times New Roman"/>
          <w:b/>
          <w:bCs/>
          <w:lang w:val="en-GB"/>
        </w:rPr>
        <w:t>P</w:t>
      </w:r>
      <w:r w:rsidR="00CB42FD" w:rsidRPr="00BA0514">
        <w:rPr>
          <w:rFonts w:ascii="Times New Roman" w:hAnsi="Times New Roman" w:cs="Times New Roman"/>
          <w:b/>
          <w:bCs/>
          <w:lang w:val="en-GB"/>
        </w:rPr>
        <w:t>ROGRAM</w:t>
      </w:r>
      <w:r w:rsidR="00BA0514" w:rsidRPr="00BA0514">
        <w:rPr>
          <w:rFonts w:ascii="Times New Roman" w:hAnsi="Times New Roman" w:cs="Times New Roman"/>
          <w:b/>
          <w:bCs/>
          <w:lang w:val="en-GB"/>
        </w:rPr>
        <w:t>ME</w:t>
      </w:r>
      <w:r w:rsidR="00CB42FD" w:rsidRPr="00BA0514">
        <w:rPr>
          <w:rFonts w:ascii="Times New Roman" w:hAnsi="Times New Roman" w:cs="Times New Roman"/>
          <w:b/>
          <w:bCs/>
          <w:lang w:val="en-GB"/>
        </w:rPr>
        <w:t>: Medi</w:t>
      </w:r>
      <w:r w:rsidR="00BA0514" w:rsidRPr="00BA0514">
        <w:rPr>
          <w:rFonts w:ascii="Times New Roman" w:hAnsi="Times New Roman" w:cs="Times New Roman"/>
          <w:b/>
          <w:bCs/>
          <w:lang w:val="en-GB"/>
        </w:rPr>
        <w:t>a</w:t>
      </w:r>
      <w:r w:rsidR="00CB42FD" w:rsidRPr="00BA0514">
        <w:rPr>
          <w:rFonts w:ascii="Times New Roman" w:hAnsi="Times New Roman" w:cs="Times New Roman"/>
          <w:b/>
          <w:bCs/>
          <w:lang w:val="en-GB"/>
        </w:rPr>
        <w:t xml:space="preserve">, </w:t>
      </w:r>
      <w:r w:rsidR="00BA0514">
        <w:rPr>
          <w:rFonts w:ascii="Times New Roman" w:hAnsi="Times New Roman" w:cs="Times New Roman"/>
          <w:b/>
          <w:bCs/>
          <w:lang w:val="en-GB"/>
        </w:rPr>
        <w:t>Communication and the Narratives of Peace</w:t>
      </w:r>
    </w:p>
    <w:p w14:paraId="2A7B5436" w14:textId="6320D6BD" w:rsidR="00CB42FD" w:rsidRPr="00BA0514" w:rsidRDefault="00CB42FD" w:rsidP="00CB42FD">
      <w:pPr>
        <w:spacing w:after="0" w:line="240" w:lineRule="auto"/>
        <w:rPr>
          <w:rFonts w:ascii="Times New Roman" w:hAnsi="Times New Roman" w:cs="Times New Roman"/>
          <w:b/>
          <w:bCs/>
          <w:lang w:val="en-GB"/>
        </w:rPr>
      </w:pPr>
    </w:p>
    <w:p w14:paraId="23C73490" w14:textId="77777777" w:rsidR="004531B5" w:rsidRPr="00BA0514" w:rsidRDefault="004531B5" w:rsidP="00CB42FD">
      <w:pPr>
        <w:spacing w:after="0" w:line="240" w:lineRule="auto"/>
        <w:rPr>
          <w:rFonts w:ascii="Times New Roman" w:hAnsi="Times New Roman" w:cs="Times New Roman"/>
          <w:b/>
          <w:bCs/>
          <w:lang w:val="en-GB"/>
        </w:rPr>
      </w:pPr>
    </w:p>
    <w:p w14:paraId="585A5370" w14:textId="2787DDE2" w:rsidR="00CB42FD" w:rsidRPr="00BA0514" w:rsidRDefault="00BA0514" w:rsidP="00CB42FD">
      <w:pPr>
        <w:spacing w:after="0" w:line="240" w:lineRule="auto"/>
        <w:rPr>
          <w:rFonts w:ascii="Times New Roman" w:hAnsi="Times New Roman" w:cs="Times New Roman"/>
          <w:b/>
          <w:bCs/>
          <w:lang w:val="en-GB"/>
        </w:rPr>
      </w:pPr>
      <w:r>
        <w:rPr>
          <w:rFonts w:ascii="Times New Roman" w:hAnsi="Times New Roman" w:cs="Times New Roman"/>
          <w:b/>
          <w:bCs/>
          <w:i/>
          <w:iCs/>
          <w:lang w:val="en-GB"/>
        </w:rPr>
        <w:t>Description</w:t>
      </w:r>
      <w:r w:rsidR="00CB42FD" w:rsidRPr="00BA0514">
        <w:rPr>
          <w:rFonts w:ascii="Times New Roman" w:hAnsi="Times New Roman" w:cs="Times New Roman"/>
          <w:b/>
          <w:bCs/>
          <w:i/>
          <w:iCs/>
          <w:lang w:val="en-GB"/>
        </w:rPr>
        <w:t>:</w:t>
      </w:r>
    </w:p>
    <w:p w14:paraId="210FBE6E" w14:textId="39252ED0" w:rsidR="00BA0514" w:rsidRDefault="00BA0514" w:rsidP="004241D6">
      <w:pPr>
        <w:spacing w:after="0" w:line="276" w:lineRule="auto"/>
        <w:jc w:val="both"/>
        <w:rPr>
          <w:rFonts w:ascii="Times New Roman" w:hAnsi="Times New Roman" w:cs="Times New Roman"/>
          <w:lang w:val="en-GB"/>
        </w:rPr>
      </w:pPr>
      <w:r>
        <w:rPr>
          <w:rFonts w:ascii="Times New Roman" w:hAnsi="Times New Roman" w:cs="Times New Roman"/>
          <w:lang w:val="en-GB"/>
        </w:rPr>
        <w:t xml:space="preserve">In a society of information noise and polarisation, the media become the most important means of creating the narratives about peace, conflict, fear and hope. The goal of this programme is to research the ways in which media content, communication strategies and digital technologies can promote the culture of peace, empathy and understanding – or </w:t>
      </w:r>
      <w:r w:rsidR="002F2CF2">
        <w:rPr>
          <w:rFonts w:ascii="Times New Roman" w:hAnsi="Times New Roman" w:cs="Times New Roman"/>
          <w:lang w:val="en-GB"/>
        </w:rPr>
        <w:t xml:space="preserve">contribute to social fragmentation and </w:t>
      </w:r>
      <w:r w:rsidR="002F2CF2" w:rsidRPr="002F2CF2">
        <w:rPr>
          <w:rFonts w:ascii="Times New Roman" w:hAnsi="Times New Roman" w:cs="Times New Roman"/>
          <w:lang w:val="en-GB"/>
        </w:rPr>
        <w:t>radicalisation</w:t>
      </w:r>
      <w:r w:rsidR="002F2CF2">
        <w:rPr>
          <w:rFonts w:ascii="Times New Roman" w:hAnsi="Times New Roman" w:cs="Times New Roman"/>
          <w:lang w:val="en-GB"/>
        </w:rPr>
        <w:t xml:space="preserve">. The media have the power to create reality – they can incite hatred and polarisation or dialogue and reconciliation. The theoretical framework relies on peace journalism, media ethics, critical theory of communication and the new approaches to digital storytelling, participation and </w:t>
      </w:r>
      <w:r w:rsidR="002F2CF2" w:rsidRPr="002F2CF2">
        <w:rPr>
          <w:rFonts w:ascii="Times New Roman" w:hAnsi="Times New Roman" w:cs="Times New Roman"/>
          <w:lang w:val="en-GB"/>
        </w:rPr>
        <w:t>algorithmic accountability</w:t>
      </w:r>
      <w:r w:rsidR="002F2CF2">
        <w:rPr>
          <w:rFonts w:ascii="Times New Roman" w:hAnsi="Times New Roman" w:cs="Times New Roman"/>
          <w:lang w:val="en-GB"/>
        </w:rPr>
        <w:t>.</w:t>
      </w:r>
    </w:p>
    <w:p w14:paraId="126C97B4" w14:textId="77777777" w:rsidR="00386A0A" w:rsidRPr="00CB42FD" w:rsidRDefault="00386A0A" w:rsidP="00CB42FD">
      <w:pPr>
        <w:spacing w:after="0" w:line="240" w:lineRule="auto"/>
        <w:rPr>
          <w:rFonts w:ascii="Times New Roman" w:hAnsi="Times New Roman" w:cs="Times New Roman"/>
        </w:rPr>
      </w:pPr>
    </w:p>
    <w:p w14:paraId="57FD5C60" w14:textId="14740BCA" w:rsidR="00CB42FD" w:rsidRPr="002F2CF2" w:rsidRDefault="002F2CF2" w:rsidP="00CB42FD">
      <w:pPr>
        <w:spacing w:after="0" w:line="240" w:lineRule="auto"/>
        <w:rPr>
          <w:rFonts w:ascii="Times New Roman" w:hAnsi="Times New Roman" w:cs="Times New Roman"/>
          <w:b/>
          <w:bCs/>
          <w:color w:val="FF0000"/>
          <w:lang w:val="en-GB"/>
        </w:rPr>
      </w:pPr>
      <w:bookmarkStart w:id="4" w:name="_Hlk212123917"/>
      <w:r w:rsidRPr="002F2CF2">
        <w:rPr>
          <w:rFonts w:ascii="Times New Roman" w:hAnsi="Times New Roman" w:cs="Times New Roman"/>
          <w:b/>
          <w:bCs/>
          <w:i/>
          <w:iCs/>
          <w:lang w:val="en-GB"/>
        </w:rPr>
        <w:t>Topic areas</w:t>
      </w:r>
      <w:r w:rsidR="00CB42FD" w:rsidRPr="002F2CF2">
        <w:rPr>
          <w:rFonts w:ascii="Times New Roman" w:hAnsi="Times New Roman" w:cs="Times New Roman"/>
          <w:b/>
          <w:bCs/>
          <w:i/>
          <w:iCs/>
          <w:lang w:val="en-GB"/>
        </w:rPr>
        <w:t>:</w:t>
      </w:r>
      <w:r w:rsidR="00A73E58" w:rsidRPr="002F2CF2">
        <w:rPr>
          <w:rFonts w:ascii="Times New Roman" w:hAnsi="Times New Roman" w:cs="Times New Roman"/>
          <w:b/>
          <w:bCs/>
          <w:i/>
          <w:iCs/>
          <w:lang w:val="en-GB"/>
        </w:rPr>
        <w:t xml:space="preserve"> </w:t>
      </w:r>
    </w:p>
    <w:bookmarkEnd w:id="4"/>
    <w:p w14:paraId="2DCDB2D5" w14:textId="5546766E" w:rsidR="00CB42FD" w:rsidRPr="002F2CF2" w:rsidRDefault="00CB42FD" w:rsidP="00CB42FD">
      <w:pPr>
        <w:numPr>
          <w:ilvl w:val="0"/>
          <w:numId w:val="3"/>
        </w:numPr>
        <w:spacing w:after="0" w:line="240" w:lineRule="auto"/>
        <w:rPr>
          <w:rFonts w:ascii="Times New Roman" w:hAnsi="Times New Roman" w:cs="Times New Roman"/>
          <w:color w:val="000000" w:themeColor="text1"/>
          <w:lang w:val="en-GB"/>
        </w:rPr>
      </w:pPr>
      <w:r w:rsidRPr="002F2CF2">
        <w:rPr>
          <w:rFonts w:ascii="Times New Roman" w:hAnsi="Times New Roman" w:cs="Times New Roman"/>
          <w:color w:val="000000" w:themeColor="text1"/>
          <w:lang w:val="en-GB"/>
        </w:rPr>
        <w:t>M</w:t>
      </w:r>
      <w:r w:rsidR="00AF1EB0">
        <w:rPr>
          <w:rFonts w:ascii="Times New Roman" w:hAnsi="Times New Roman" w:cs="Times New Roman"/>
          <w:color w:val="000000" w:themeColor="text1"/>
          <w:lang w:val="en-GB"/>
        </w:rPr>
        <w:t>edia literacy and peace education</w:t>
      </w:r>
    </w:p>
    <w:p w14:paraId="475254B1" w14:textId="4FC13AD9" w:rsidR="00CB42FD" w:rsidRPr="002F2CF2" w:rsidRDefault="00F71F25" w:rsidP="004241D6">
      <w:pPr>
        <w:numPr>
          <w:ilvl w:val="0"/>
          <w:numId w:val="3"/>
        </w:numPr>
        <w:spacing w:after="0" w:line="276" w:lineRule="auto"/>
        <w:rPr>
          <w:rFonts w:ascii="Times New Roman" w:hAnsi="Times New Roman" w:cs="Times New Roman"/>
          <w:color w:val="000000" w:themeColor="text1"/>
          <w:lang w:val="en-GB"/>
        </w:rPr>
      </w:pPr>
      <w:r>
        <w:rPr>
          <w:rFonts w:ascii="Times New Roman" w:hAnsi="Times New Roman" w:cs="Times New Roman"/>
          <w:color w:val="000000" w:themeColor="text1"/>
          <w:lang w:val="en-GB"/>
        </w:rPr>
        <w:t>Conflict heuristics</w:t>
      </w:r>
      <w:r w:rsidR="00CB42FD" w:rsidRPr="002F2CF2">
        <w:rPr>
          <w:rFonts w:ascii="Times New Roman" w:hAnsi="Times New Roman" w:cs="Times New Roman"/>
          <w:color w:val="000000" w:themeColor="text1"/>
          <w:lang w:val="en-GB"/>
        </w:rPr>
        <w:t xml:space="preserve">: </w:t>
      </w:r>
      <w:r>
        <w:rPr>
          <w:rFonts w:ascii="Times New Roman" w:hAnsi="Times New Roman" w:cs="Times New Roman"/>
          <w:color w:val="000000" w:themeColor="text1"/>
          <w:lang w:val="en-GB"/>
        </w:rPr>
        <w:t>how do the media create the perception of conflicts</w:t>
      </w:r>
    </w:p>
    <w:p w14:paraId="3C87F6CC" w14:textId="791933DD" w:rsidR="00CB42FD" w:rsidRPr="002F2CF2" w:rsidRDefault="00CB42FD" w:rsidP="004241D6">
      <w:pPr>
        <w:numPr>
          <w:ilvl w:val="0"/>
          <w:numId w:val="3"/>
        </w:numPr>
        <w:spacing w:after="0" w:line="276" w:lineRule="auto"/>
        <w:rPr>
          <w:rFonts w:ascii="Times New Roman" w:hAnsi="Times New Roman" w:cs="Times New Roman"/>
          <w:color w:val="000000" w:themeColor="text1"/>
          <w:lang w:val="en-GB"/>
        </w:rPr>
      </w:pPr>
      <w:r w:rsidRPr="002F2CF2">
        <w:rPr>
          <w:rFonts w:ascii="Times New Roman" w:hAnsi="Times New Roman" w:cs="Times New Roman"/>
          <w:color w:val="000000" w:themeColor="text1"/>
          <w:lang w:val="en-GB"/>
        </w:rPr>
        <w:t>Digital</w:t>
      </w:r>
      <w:r w:rsidR="00F71F25">
        <w:rPr>
          <w:rFonts w:ascii="Times New Roman" w:hAnsi="Times New Roman" w:cs="Times New Roman"/>
          <w:color w:val="000000" w:themeColor="text1"/>
          <w:lang w:val="en-GB"/>
        </w:rPr>
        <w:t xml:space="preserve"> empathy</w:t>
      </w:r>
      <w:r w:rsidRPr="002F2CF2">
        <w:rPr>
          <w:rFonts w:ascii="Times New Roman" w:hAnsi="Times New Roman" w:cs="Times New Roman"/>
          <w:color w:val="000000" w:themeColor="text1"/>
          <w:lang w:val="en-GB"/>
        </w:rPr>
        <w:t xml:space="preserve">: </w:t>
      </w:r>
      <w:r w:rsidR="00F71F25">
        <w:rPr>
          <w:rFonts w:ascii="Times New Roman" w:hAnsi="Times New Roman" w:cs="Times New Roman"/>
          <w:color w:val="000000" w:themeColor="text1"/>
          <w:lang w:val="en-GB"/>
        </w:rPr>
        <w:t>social media as the agents of reconciliation or polarisation</w:t>
      </w:r>
    </w:p>
    <w:p w14:paraId="4713CA8C" w14:textId="585860C2" w:rsidR="00CB42FD" w:rsidRPr="002F2CF2" w:rsidRDefault="00F71F25" w:rsidP="004241D6">
      <w:pPr>
        <w:numPr>
          <w:ilvl w:val="0"/>
          <w:numId w:val="3"/>
        </w:numPr>
        <w:spacing w:after="0" w:line="276" w:lineRule="auto"/>
        <w:rPr>
          <w:rFonts w:ascii="Times New Roman" w:hAnsi="Times New Roman" w:cs="Times New Roman"/>
          <w:color w:val="000000" w:themeColor="text1"/>
          <w:lang w:val="en-GB"/>
        </w:rPr>
      </w:pPr>
      <w:r>
        <w:rPr>
          <w:rFonts w:ascii="Times New Roman" w:hAnsi="Times New Roman" w:cs="Times New Roman"/>
          <w:color w:val="000000" w:themeColor="text1"/>
          <w:lang w:val="en-GB"/>
        </w:rPr>
        <w:t>The media as the promotors of peace</w:t>
      </w:r>
      <w:r w:rsidR="00CB42FD" w:rsidRPr="002F2CF2">
        <w:rPr>
          <w:rFonts w:ascii="Times New Roman" w:hAnsi="Times New Roman" w:cs="Times New Roman"/>
          <w:color w:val="000000" w:themeColor="text1"/>
          <w:lang w:val="en-GB"/>
        </w:rPr>
        <w:t xml:space="preserve">: </w:t>
      </w:r>
      <w:r>
        <w:rPr>
          <w:rFonts w:ascii="Times New Roman" w:hAnsi="Times New Roman" w:cs="Times New Roman"/>
          <w:color w:val="000000" w:themeColor="text1"/>
          <w:lang w:val="en-GB"/>
        </w:rPr>
        <w:t>the examples of good practice</w:t>
      </w:r>
    </w:p>
    <w:p w14:paraId="5D4E3FEA" w14:textId="7AA9609E" w:rsidR="00CB42FD" w:rsidRPr="002F2CF2" w:rsidRDefault="00054993" w:rsidP="004241D6">
      <w:pPr>
        <w:numPr>
          <w:ilvl w:val="0"/>
          <w:numId w:val="3"/>
        </w:numPr>
        <w:spacing w:after="0" w:line="276" w:lineRule="auto"/>
        <w:rPr>
          <w:rFonts w:ascii="Times New Roman" w:hAnsi="Times New Roman" w:cs="Times New Roman"/>
          <w:color w:val="000000" w:themeColor="text1"/>
          <w:lang w:val="en-GB"/>
        </w:rPr>
      </w:pPr>
      <w:r>
        <w:rPr>
          <w:rFonts w:ascii="Times New Roman" w:hAnsi="Times New Roman" w:cs="Times New Roman"/>
          <w:color w:val="000000" w:themeColor="text1"/>
          <w:lang w:val="en-GB"/>
        </w:rPr>
        <w:t>Peace journalism</w:t>
      </w:r>
      <w:r w:rsidR="00CB42FD" w:rsidRPr="002F2CF2">
        <w:rPr>
          <w:rFonts w:ascii="Times New Roman" w:hAnsi="Times New Roman" w:cs="Times New Roman"/>
          <w:color w:val="000000" w:themeColor="text1"/>
          <w:lang w:val="en-GB"/>
        </w:rPr>
        <w:t xml:space="preserve">: </w:t>
      </w:r>
      <w:r>
        <w:rPr>
          <w:rFonts w:ascii="Times New Roman" w:hAnsi="Times New Roman" w:cs="Times New Roman"/>
          <w:color w:val="000000" w:themeColor="text1"/>
          <w:lang w:val="en-GB"/>
        </w:rPr>
        <w:t>ethics</w:t>
      </w:r>
      <w:r w:rsidR="00CB42FD" w:rsidRPr="002F2CF2">
        <w:rPr>
          <w:rFonts w:ascii="Times New Roman" w:hAnsi="Times New Roman" w:cs="Times New Roman"/>
          <w:color w:val="000000" w:themeColor="text1"/>
          <w:lang w:val="en-GB"/>
        </w:rPr>
        <w:t xml:space="preserve">, </w:t>
      </w:r>
      <w:r>
        <w:rPr>
          <w:rFonts w:ascii="Times New Roman" w:hAnsi="Times New Roman" w:cs="Times New Roman"/>
          <w:color w:val="000000" w:themeColor="text1"/>
          <w:lang w:val="en-GB"/>
        </w:rPr>
        <w:t>practice and challenges</w:t>
      </w:r>
    </w:p>
    <w:p w14:paraId="588E8C4A" w14:textId="575AD4CD" w:rsidR="001F2E20" w:rsidRPr="002F2CF2" w:rsidRDefault="001F2E20" w:rsidP="004241D6">
      <w:pPr>
        <w:pStyle w:val="StandardWeb"/>
        <w:numPr>
          <w:ilvl w:val="0"/>
          <w:numId w:val="3"/>
        </w:numPr>
        <w:spacing w:line="276" w:lineRule="auto"/>
        <w:rPr>
          <w:i/>
          <w:iCs/>
          <w:color w:val="000000" w:themeColor="text1"/>
          <w:lang w:val="en-GB"/>
        </w:rPr>
      </w:pPr>
      <w:r w:rsidRPr="002F2CF2">
        <w:rPr>
          <w:rStyle w:val="Istaknuto"/>
          <w:rFonts w:eastAsiaTheme="majorEastAsia"/>
          <w:i w:val="0"/>
          <w:iCs w:val="0"/>
          <w:color w:val="000000" w:themeColor="text1"/>
          <w:lang w:val="en-GB"/>
        </w:rPr>
        <w:t>Medi</w:t>
      </w:r>
      <w:r w:rsidR="00054993">
        <w:rPr>
          <w:rStyle w:val="Istaknuto"/>
          <w:rFonts w:eastAsiaTheme="majorEastAsia"/>
          <w:i w:val="0"/>
          <w:iCs w:val="0"/>
          <w:color w:val="000000" w:themeColor="text1"/>
          <w:lang w:val="en-GB"/>
        </w:rPr>
        <w:t>a representation of refugees, migrants and minorities in the context of peace</w:t>
      </w:r>
    </w:p>
    <w:p w14:paraId="3EEAF1B4" w14:textId="11AF3E67" w:rsidR="001F2E20" w:rsidRPr="002F2CF2" w:rsidRDefault="001F2E20" w:rsidP="004241D6">
      <w:pPr>
        <w:pStyle w:val="StandardWeb"/>
        <w:numPr>
          <w:ilvl w:val="0"/>
          <w:numId w:val="3"/>
        </w:numPr>
        <w:spacing w:line="276" w:lineRule="auto"/>
        <w:rPr>
          <w:i/>
          <w:iCs/>
          <w:color w:val="000000" w:themeColor="text1"/>
          <w:lang w:val="en-GB"/>
        </w:rPr>
      </w:pPr>
      <w:r w:rsidRPr="002F2CF2">
        <w:rPr>
          <w:rStyle w:val="Istaknuto"/>
          <w:rFonts w:eastAsiaTheme="majorEastAsia"/>
          <w:i w:val="0"/>
          <w:iCs w:val="0"/>
          <w:color w:val="000000" w:themeColor="text1"/>
          <w:lang w:val="en-GB"/>
        </w:rPr>
        <w:t>Digital</w:t>
      </w:r>
      <w:r w:rsidR="00054993">
        <w:rPr>
          <w:rStyle w:val="Istaknuto"/>
          <w:rFonts w:eastAsiaTheme="majorEastAsia"/>
          <w:i w:val="0"/>
          <w:iCs w:val="0"/>
          <w:color w:val="000000" w:themeColor="text1"/>
          <w:lang w:val="en-GB"/>
        </w:rPr>
        <w:t xml:space="preserve"> </w:t>
      </w:r>
      <w:r w:rsidRPr="00054993">
        <w:rPr>
          <w:rStyle w:val="Istaknuto"/>
          <w:rFonts w:eastAsiaTheme="majorEastAsia"/>
          <w:i w:val="0"/>
          <w:color w:val="000000" w:themeColor="text1"/>
          <w:lang w:val="en-GB"/>
        </w:rPr>
        <w:t xml:space="preserve">storytelling </w:t>
      </w:r>
      <w:r w:rsidR="00054993">
        <w:rPr>
          <w:rStyle w:val="Istaknuto"/>
          <w:rFonts w:eastAsiaTheme="majorEastAsia"/>
          <w:i w:val="0"/>
          <w:iCs w:val="0"/>
          <w:color w:val="000000" w:themeColor="text1"/>
          <w:lang w:val="en-GB"/>
        </w:rPr>
        <w:t>as an initiative of civil society</w:t>
      </w:r>
    </w:p>
    <w:p w14:paraId="09551F5A" w14:textId="7E0A932E" w:rsidR="001F2E20" w:rsidRPr="002F2CF2" w:rsidRDefault="001F2E20" w:rsidP="004241D6">
      <w:pPr>
        <w:pStyle w:val="StandardWeb"/>
        <w:numPr>
          <w:ilvl w:val="0"/>
          <w:numId w:val="3"/>
        </w:numPr>
        <w:spacing w:line="276" w:lineRule="auto"/>
        <w:rPr>
          <w:i/>
          <w:iCs/>
          <w:color w:val="000000" w:themeColor="text1"/>
          <w:lang w:val="en-GB"/>
        </w:rPr>
      </w:pPr>
      <w:r w:rsidRPr="002F2CF2">
        <w:rPr>
          <w:rStyle w:val="Istaknuto"/>
          <w:rFonts w:eastAsiaTheme="majorEastAsia"/>
          <w:i w:val="0"/>
          <w:iCs w:val="0"/>
          <w:color w:val="000000" w:themeColor="text1"/>
          <w:lang w:val="en-GB"/>
        </w:rPr>
        <w:t>Medi</w:t>
      </w:r>
      <w:r w:rsidR="00054993">
        <w:rPr>
          <w:rStyle w:val="Istaknuto"/>
          <w:rFonts w:eastAsiaTheme="majorEastAsia"/>
          <w:i w:val="0"/>
          <w:iCs w:val="0"/>
          <w:color w:val="000000" w:themeColor="text1"/>
          <w:lang w:val="en-GB"/>
        </w:rPr>
        <w:t>a for children and young people</w:t>
      </w:r>
      <w:r w:rsidRPr="002F2CF2">
        <w:rPr>
          <w:rStyle w:val="Istaknuto"/>
          <w:rFonts w:eastAsiaTheme="majorEastAsia"/>
          <w:i w:val="0"/>
          <w:iCs w:val="0"/>
          <w:color w:val="000000" w:themeColor="text1"/>
          <w:lang w:val="en-GB"/>
        </w:rPr>
        <w:t>:</w:t>
      </w:r>
      <w:r w:rsidR="00BA6B0A">
        <w:rPr>
          <w:rStyle w:val="Istaknuto"/>
          <w:rFonts w:eastAsiaTheme="majorEastAsia"/>
          <w:i w:val="0"/>
          <w:iCs w:val="0"/>
          <w:color w:val="000000" w:themeColor="text1"/>
          <w:lang w:val="en-GB"/>
        </w:rPr>
        <w:t xml:space="preserve"> using</w:t>
      </w:r>
      <w:r w:rsidR="00BA6B0A" w:rsidRPr="00BA6B0A">
        <w:t xml:space="preserve"> </w:t>
      </w:r>
      <w:r w:rsidR="00BA6B0A" w:rsidRPr="00BA6B0A">
        <w:rPr>
          <w:rStyle w:val="Istaknuto"/>
          <w:rFonts w:eastAsiaTheme="majorEastAsia"/>
          <w:i w:val="0"/>
          <w:iCs w:val="0"/>
          <w:color w:val="000000" w:themeColor="text1"/>
          <w:lang w:val="en-GB"/>
        </w:rPr>
        <w:t>animation, games and comics</w:t>
      </w:r>
      <w:r w:rsidRPr="002F2CF2">
        <w:rPr>
          <w:rStyle w:val="Istaknuto"/>
          <w:rFonts w:eastAsiaTheme="majorEastAsia"/>
          <w:i w:val="0"/>
          <w:iCs w:val="0"/>
          <w:color w:val="000000" w:themeColor="text1"/>
          <w:lang w:val="en-GB"/>
        </w:rPr>
        <w:t xml:space="preserve"> </w:t>
      </w:r>
      <w:r w:rsidR="00BA6B0A">
        <w:rPr>
          <w:rStyle w:val="Istaknuto"/>
          <w:rFonts w:eastAsiaTheme="majorEastAsia"/>
          <w:i w:val="0"/>
          <w:iCs w:val="0"/>
          <w:color w:val="000000" w:themeColor="text1"/>
          <w:lang w:val="en-GB"/>
        </w:rPr>
        <w:t xml:space="preserve">to </w:t>
      </w:r>
      <w:r w:rsidR="00054993">
        <w:rPr>
          <w:rStyle w:val="Istaknuto"/>
          <w:rFonts w:eastAsiaTheme="majorEastAsia"/>
          <w:i w:val="0"/>
          <w:iCs w:val="0"/>
          <w:color w:val="000000" w:themeColor="text1"/>
          <w:lang w:val="en-GB"/>
        </w:rPr>
        <w:t>learn</w:t>
      </w:r>
      <w:r w:rsidR="00BA6B0A">
        <w:rPr>
          <w:rStyle w:val="Istaknuto"/>
          <w:rFonts w:eastAsiaTheme="majorEastAsia"/>
          <w:i w:val="0"/>
          <w:iCs w:val="0"/>
          <w:color w:val="000000" w:themeColor="text1"/>
          <w:lang w:val="en-GB"/>
        </w:rPr>
        <w:t xml:space="preserve"> </w:t>
      </w:r>
      <w:r w:rsidR="00054993">
        <w:rPr>
          <w:rStyle w:val="Istaknuto"/>
          <w:rFonts w:eastAsiaTheme="majorEastAsia"/>
          <w:i w:val="0"/>
          <w:iCs w:val="0"/>
          <w:color w:val="000000" w:themeColor="text1"/>
          <w:lang w:val="en-GB"/>
        </w:rPr>
        <w:t>about peace</w:t>
      </w:r>
    </w:p>
    <w:p w14:paraId="21A08502" w14:textId="4269C444" w:rsidR="001F2E20" w:rsidRPr="002F2CF2" w:rsidRDefault="00054993" w:rsidP="004241D6">
      <w:pPr>
        <w:pStyle w:val="StandardWeb"/>
        <w:numPr>
          <w:ilvl w:val="0"/>
          <w:numId w:val="3"/>
        </w:numPr>
        <w:spacing w:line="276" w:lineRule="auto"/>
        <w:rPr>
          <w:i/>
          <w:iCs/>
          <w:color w:val="000000" w:themeColor="text1"/>
          <w:lang w:val="en-GB"/>
        </w:rPr>
      </w:pPr>
      <w:r>
        <w:rPr>
          <w:rStyle w:val="Istaknuto"/>
          <w:rFonts w:eastAsiaTheme="majorEastAsia"/>
          <w:i w:val="0"/>
          <w:iCs w:val="0"/>
          <w:color w:val="000000" w:themeColor="text1"/>
          <w:lang w:val="en-GB"/>
        </w:rPr>
        <w:t>Smart cities and the communication of peace</w:t>
      </w:r>
      <w:r w:rsidR="001F2E20" w:rsidRPr="002F2CF2">
        <w:rPr>
          <w:rStyle w:val="Istaknuto"/>
          <w:rFonts w:eastAsiaTheme="majorEastAsia"/>
          <w:i w:val="0"/>
          <w:iCs w:val="0"/>
          <w:color w:val="000000" w:themeColor="text1"/>
          <w:lang w:val="en-GB"/>
        </w:rPr>
        <w:t xml:space="preserve">: </w:t>
      </w:r>
      <w:r>
        <w:rPr>
          <w:rStyle w:val="Istaknuto"/>
          <w:rFonts w:eastAsiaTheme="majorEastAsia"/>
          <w:i w:val="0"/>
          <w:iCs w:val="0"/>
          <w:color w:val="000000" w:themeColor="text1"/>
          <w:lang w:val="en-GB"/>
        </w:rPr>
        <w:t>interactive public campaigns</w:t>
      </w:r>
    </w:p>
    <w:p w14:paraId="261B51E1" w14:textId="0B83F211" w:rsidR="001F2E20" w:rsidRPr="002F2CF2" w:rsidRDefault="00054993" w:rsidP="004241D6">
      <w:pPr>
        <w:pStyle w:val="StandardWeb"/>
        <w:numPr>
          <w:ilvl w:val="0"/>
          <w:numId w:val="3"/>
        </w:numPr>
        <w:spacing w:line="276" w:lineRule="auto"/>
        <w:rPr>
          <w:rStyle w:val="Istaknuto"/>
          <w:color w:val="000000" w:themeColor="text1"/>
          <w:lang w:val="en-GB"/>
        </w:rPr>
      </w:pPr>
      <w:r>
        <w:rPr>
          <w:rStyle w:val="Istaknuto"/>
          <w:rFonts w:eastAsiaTheme="majorEastAsia"/>
          <w:i w:val="0"/>
          <w:iCs w:val="0"/>
          <w:color w:val="000000" w:themeColor="text1"/>
          <w:lang w:val="en-GB"/>
        </w:rPr>
        <w:t>D</w:t>
      </w:r>
      <w:r w:rsidRPr="00054993">
        <w:rPr>
          <w:rStyle w:val="Istaknuto"/>
          <w:rFonts w:eastAsiaTheme="majorEastAsia"/>
          <w:i w:val="0"/>
          <w:iCs w:val="0"/>
          <w:color w:val="000000" w:themeColor="text1"/>
          <w:lang w:val="en-GB"/>
        </w:rPr>
        <w:t>isinformation</w:t>
      </w:r>
      <w:r>
        <w:rPr>
          <w:rStyle w:val="Istaknuto"/>
          <w:rFonts w:eastAsiaTheme="majorEastAsia"/>
          <w:i w:val="0"/>
          <w:iCs w:val="0"/>
          <w:color w:val="000000" w:themeColor="text1"/>
          <w:lang w:val="en-GB"/>
        </w:rPr>
        <w:t xml:space="preserve"> and peace</w:t>
      </w:r>
      <w:r w:rsidR="001F2E20" w:rsidRPr="002F2CF2">
        <w:rPr>
          <w:rStyle w:val="Istaknuto"/>
          <w:rFonts w:eastAsiaTheme="majorEastAsia"/>
          <w:i w:val="0"/>
          <w:iCs w:val="0"/>
          <w:color w:val="000000" w:themeColor="text1"/>
          <w:lang w:val="en-GB"/>
        </w:rPr>
        <w:t xml:space="preserve">: </w:t>
      </w:r>
      <w:r>
        <w:rPr>
          <w:rStyle w:val="Istaknuto"/>
          <w:rFonts w:eastAsiaTheme="majorEastAsia"/>
          <w:i w:val="0"/>
          <w:iCs w:val="0"/>
          <w:color w:val="000000" w:themeColor="text1"/>
          <w:lang w:val="en-GB"/>
        </w:rPr>
        <w:t>how to fight media lies which cause conflicts</w:t>
      </w:r>
    </w:p>
    <w:p w14:paraId="1262C817" w14:textId="77777777" w:rsidR="002F2537" w:rsidRDefault="002F2537" w:rsidP="008A7462">
      <w:pPr>
        <w:pStyle w:val="StandardWeb"/>
        <w:spacing w:line="276" w:lineRule="auto"/>
        <w:rPr>
          <w:color w:val="000000" w:themeColor="text1"/>
          <w:lang w:val="en-GB"/>
        </w:rPr>
      </w:pPr>
    </w:p>
    <w:p w14:paraId="6DB613E8" w14:textId="3F1D3E9A" w:rsidR="002F2537" w:rsidRDefault="002F2537" w:rsidP="008A7462">
      <w:pPr>
        <w:pStyle w:val="StandardWeb"/>
        <w:spacing w:line="276" w:lineRule="auto"/>
        <w:rPr>
          <w:color w:val="000000" w:themeColor="text1"/>
          <w:lang w:val="en-GB"/>
        </w:rPr>
      </w:pPr>
      <w:r>
        <w:rPr>
          <w:color w:val="000000" w:themeColor="text1"/>
          <w:lang w:val="en-GB"/>
        </w:rPr>
        <w:t xml:space="preserve">The proposed guidelines are not mandatory. They simply indicate some of the possible approaches to the notion of PEACE </w:t>
      </w:r>
      <w:r w:rsidR="00074740">
        <w:rPr>
          <w:color w:val="000000" w:themeColor="text1"/>
          <w:lang w:val="en-GB"/>
        </w:rPr>
        <w:t>with</w:t>
      </w:r>
      <w:r>
        <w:rPr>
          <w:color w:val="000000" w:themeColor="text1"/>
          <w:lang w:val="en-GB"/>
        </w:rPr>
        <w:t xml:space="preserve"> its many layers and dimensions. Therefore, the participants of the 7</w:t>
      </w:r>
      <w:r w:rsidRPr="002F2537">
        <w:rPr>
          <w:color w:val="000000" w:themeColor="text1"/>
          <w:vertAlign w:val="superscript"/>
          <w:lang w:val="en-GB"/>
        </w:rPr>
        <w:t>th</w:t>
      </w:r>
      <w:r>
        <w:rPr>
          <w:color w:val="000000" w:themeColor="text1"/>
          <w:lang w:val="en-GB"/>
        </w:rPr>
        <w:t xml:space="preserve"> International Scientific Conference </w:t>
      </w:r>
      <w:r w:rsidRPr="002F2537">
        <w:rPr>
          <w:i/>
          <w:iCs/>
          <w:color w:val="000000" w:themeColor="text1"/>
          <w:lang w:val="en-GB"/>
        </w:rPr>
        <w:t>European Realities</w:t>
      </w:r>
      <w:r>
        <w:rPr>
          <w:color w:val="000000" w:themeColor="text1"/>
          <w:lang w:val="en-GB"/>
        </w:rPr>
        <w:t xml:space="preserve"> are invited to </w:t>
      </w:r>
      <w:r>
        <w:rPr>
          <w:color w:val="000000" w:themeColor="text1"/>
          <w:lang w:val="en-GB"/>
        </w:rPr>
        <w:lastRenderedPageBreak/>
        <w:t>address this issue in an interdisciplinary manner</w:t>
      </w:r>
      <w:r w:rsidR="00074740">
        <w:rPr>
          <w:color w:val="000000" w:themeColor="text1"/>
          <w:lang w:val="en-GB"/>
        </w:rPr>
        <w:t xml:space="preserve"> since the </w:t>
      </w:r>
      <w:r w:rsidR="00074740" w:rsidRPr="00074740">
        <w:rPr>
          <w:color w:val="000000" w:themeColor="text1"/>
          <w:lang w:val="en-GB"/>
        </w:rPr>
        <w:t xml:space="preserve">division into three </w:t>
      </w:r>
      <w:r w:rsidR="00074740">
        <w:rPr>
          <w:color w:val="000000" w:themeColor="text1"/>
          <w:lang w:val="en-GB"/>
        </w:rPr>
        <w:t>programmes</w:t>
      </w:r>
      <w:r w:rsidR="00074740" w:rsidRPr="00074740">
        <w:rPr>
          <w:color w:val="000000" w:themeColor="text1"/>
          <w:lang w:val="en-GB"/>
        </w:rPr>
        <w:t xml:space="preserve"> is for orientation purposes only</w:t>
      </w:r>
      <w:r w:rsidR="00074740">
        <w:rPr>
          <w:color w:val="000000" w:themeColor="text1"/>
          <w:lang w:val="en-GB"/>
        </w:rPr>
        <w:t>.</w:t>
      </w:r>
    </w:p>
    <w:p w14:paraId="542100F5" w14:textId="77777777" w:rsidR="00074740" w:rsidRPr="002F2537" w:rsidRDefault="00074740" w:rsidP="008A7462">
      <w:pPr>
        <w:pStyle w:val="StandardWeb"/>
        <w:spacing w:line="276" w:lineRule="auto"/>
        <w:rPr>
          <w:color w:val="000000" w:themeColor="text1"/>
          <w:lang w:val="en-GB"/>
        </w:rPr>
      </w:pPr>
    </w:p>
    <w:p w14:paraId="741B4EC9" w14:textId="19BEB6D3" w:rsidR="00B301EE" w:rsidRPr="00B30019" w:rsidRDefault="00B301EE" w:rsidP="00B301EE">
      <w:pPr>
        <w:pStyle w:val="StandardWeb"/>
        <w:spacing w:after="0"/>
        <w:rPr>
          <w:rStyle w:val="Istaknuto"/>
          <w:b/>
          <w:i w:val="0"/>
          <w:iCs w:val="0"/>
          <w:lang w:val="en-GB"/>
        </w:rPr>
      </w:pPr>
      <w:r w:rsidRPr="00B30019">
        <w:rPr>
          <w:rStyle w:val="Istaknuto"/>
          <w:b/>
          <w:i w:val="0"/>
          <w:iCs w:val="0"/>
          <w:lang w:val="en-GB"/>
        </w:rPr>
        <w:t>O</w:t>
      </w:r>
      <w:r w:rsidR="00074740" w:rsidRPr="00B30019">
        <w:rPr>
          <w:rStyle w:val="Istaknuto"/>
          <w:b/>
          <w:i w:val="0"/>
          <w:iCs w:val="0"/>
          <w:lang w:val="en-GB"/>
        </w:rPr>
        <w:t>rganising committee</w:t>
      </w:r>
    </w:p>
    <w:p w14:paraId="309D68C0" w14:textId="46DC5CFB" w:rsidR="00674422" w:rsidRPr="00A477A4" w:rsidRDefault="00B30019" w:rsidP="00B301EE">
      <w:pPr>
        <w:pStyle w:val="StandardWeb"/>
        <w:spacing w:after="0"/>
        <w:rPr>
          <w:rStyle w:val="Istaknuto"/>
          <w:b/>
          <w:i w:val="0"/>
          <w:iCs w:val="0"/>
          <w:lang w:val="en-GB"/>
        </w:rPr>
      </w:pPr>
      <w:bookmarkStart w:id="5" w:name="_Hlk213856315"/>
      <w:r w:rsidRPr="00A477A4">
        <w:rPr>
          <w:rStyle w:val="Istaknuto"/>
          <w:b/>
          <w:i w:val="0"/>
          <w:iCs w:val="0"/>
          <w:lang w:val="en-GB"/>
        </w:rPr>
        <w:t>associate professor</w:t>
      </w:r>
      <w:r w:rsidR="00674422" w:rsidRPr="00A477A4">
        <w:rPr>
          <w:rStyle w:val="Istaknuto"/>
          <w:b/>
          <w:i w:val="0"/>
          <w:iCs w:val="0"/>
          <w:lang w:val="en-GB"/>
        </w:rPr>
        <w:t xml:space="preserve"> </w:t>
      </w:r>
      <w:bookmarkEnd w:id="5"/>
      <w:r w:rsidR="00674422" w:rsidRPr="00A477A4">
        <w:rPr>
          <w:rStyle w:val="Istaknuto"/>
          <w:b/>
          <w:i w:val="0"/>
          <w:iCs w:val="0"/>
          <w:lang w:val="en-GB"/>
        </w:rPr>
        <w:t xml:space="preserve">Marta Borić Cvenić, </w:t>
      </w:r>
      <w:r w:rsidRPr="00A477A4">
        <w:rPr>
          <w:rStyle w:val="Istaknuto"/>
          <w:b/>
          <w:i w:val="0"/>
          <w:iCs w:val="0"/>
          <w:lang w:val="en-GB"/>
        </w:rPr>
        <w:t>PhD, president</w:t>
      </w:r>
    </w:p>
    <w:p w14:paraId="3F8F443E" w14:textId="076D35DA" w:rsidR="001A249D" w:rsidRPr="00B30019" w:rsidRDefault="001A249D" w:rsidP="001A249D">
      <w:pPr>
        <w:shd w:val="clear" w:color="auto" w:fill="FFFFFF"/>
        <w:spacing w:after="150" w:line="240" w:lineRule="auto"/>
        <w:rPr>
          <w:rFonts w:ascii="Times New Roman" w:eastAsia="Times New Roman" w:hAnsi="Times New Roman" w:cs="Times New Roman"/>
          <w:kern w:val="0"/>
          <w:lang w:val="en-GB" w:eastAsia="hr-HR"/>
          <w14:ligatures w14:val="none"/>
        </w:rPr>
      </w:pPr>
      <w:r w:rsidRPr="00B30019">
        <w:rPr>
          <w:rFonts w:ascii="Times New Roman" w:eastAsia="Times New Roman" w:hAnsi="Times New Roman" w:cs="Times New Roman"/>
          <w:kern w:val="0"/>
          <w:lang w:val="en-GB" w:eastAsia="hr-HR"/>
          <w14:ligatures w14:val="none"/>
        </w:rPr>
        <w:t>Maja Haršanji</w:t>
      </w:r>
      <w:r w:rsidR="003A3C07" w:rsidRPr="00B30019">
        <w:rPr>
          <w:rFonts w:ascii="Times New Roman" w:eastAsia="Times New Roman" w:hAnsi="Times New Roman" w:cs="Times New Roman"/>
          <w:kern w:val="0"/>
          <w:lang w:val="en-GB" w:eastAsia="hr-HR"/>
          <w14:ligatures w14:val="none"/>
        </w:rPr>
        <w:t>,</w:t>
      </w:r>
      <w:r w:rsidRPr="00B30019">
        <w:rPr>
          <w:rFonts w:ascii="Times New Roman" w:eastAsia="Times New Roman" w:hAnsi="Times New Roman" w:cs="Times New Roman"/>
          <w:kern w:val="0"/>
          <w:lang w:val="en-GB" w:eastAsia="hr-HR"/>
          <w14:ligatures w14:val="none"/>
        </w:rPr>
        <w:t xml:space="preserve"> </w:t>
      </w:r>
      <w:r w:rsidR="00B30019" w:rsidRPr="00B30019">
        <w:rPr>
          <w:rFonts w:ascii="Times New Roman" w:eastAsia="Times New Roman" w:hAnsi="Times New Roman" w:cs="Times New Roman"/>
          <w:kern w:val="0"/>
          <w:lang w:val="en-GB" w:eastAsia="hr-HR"/>
          <w14:ligatures w14:val="none"/>
        </w:rPr>
        <w:t>PhD</w:t>
      </w:r>
      <w:r w:rsidR="00B30019">
        <w:rPr>
          <w:rFonts w:ascii="Times New Roman" w:eastAsia="Times New Roman" w:hAnsi="Times New Roman" w:cs="Times New Roman"/>
          <w:kern w:val="0"/>
          <w:lang w:val="en-GB" w:eastAsia="hr-HR"/>
          <w14:ligatures w14:val="none"/>
        </w:rPr>
        <w:t>, secretary</w:t>
      </w:r>
    </w:p>
    <w:p w14:paraId="74131A48" w14:textId="6E595B68" w:rsidR="001A249D" w:rsidRPr="00B30019" w:rsidRDefault="00B30019" w:rsidP="001A249D">
      <w:pPr>
        <w:shd w:val="clear" w:color="auto" w:fill="FFFFFF"/>
        <w:spacing w:after="150" w:line="240" w:lineRule="auto"/>
        <w:rPr>
          <w:rFonts w:ascii="Times New Roman" w:eastAsia="Times New Roman" w:hAnsi="Times New Roman" w:cs="Times New Roman"/>
          <w:kern w:val="0"/>
          <w:lang w:val="en-GB" w:eastAsia="hr-HR"/>
          <w14:ligatures w14:val="none"/>
        </w:rPr>
      </w:pPr>
      <w:r w:rsidRPr="00B30019">
        <w:rPr>
          <w:rFonts w:ascii="Times New Roman" w:eastAsia="Times New Roman" w:hAnsi="Times New Roman" w:cs="Times New Roman"/>
          <w:kern w:val="0"/>
          <w:lang w:val="en-GB" w:eastAsia="hr-HR"/>
          <w14:ligatures w14:val="none"/>
        </w:rPr>
        <w:t xml:space="preserve">associate professor </w:t>
      </w:r>
      <w:r w:rsidR="001A249D" w:rsidRPr="00B30019">
        <w:rPr>
          <w:rFonts w:ascii="Times New Roman" w:eastAsia="Times New Roman" w:hAnsi="Times New Roman" w:cs="Times New Roman"/>
          <w:kern w:val="0"/>
          <w:lang w:val="en-GB" w:eastAsia="hr-HR"/>
          <w14:ligatures w14:val="none"/>
        </w:rPr>
        <w:t xml:space="preserve">Tatjana </w:t>
      </w:r>
      <w:proofErr w:type="spellStart"/>
      <w:r w:rsidR="001A249D" w:rsidRPr="00B30019">
        <w:rPr>
          <w:rFonts w:ascii="Times New Roman" w:eastAsia="Times New Roman" w:hAnsi="Times New Roman" w:cs="Times New Roman"/>
          <w:kern w:val="0"/>
          <w:lang w:val="en-GB" w:eastAsia="hr-HR"/>
          <w14:ligatures w14:val="none"/>
        </w:rPr>
        <w:t>Ileš</w:t>
      </w:r>
      <w:proofErr w:type="spellEnd"/>
      <w:r w:rsidR="001A249D" w:rsidRPr="00B30019">
        <w:rPr>
          <w:rFonts w:ascii="Times New Roman" w:eastAsia="Times New Roman" w:hAnsi="Times New Roman" w:cs="Times New Roman"/>
          <w:kern w:val="0"/>
          <w:lang w:val="en-GB" w:eastAsia="hr-HR"/>
          <w14:ligatures w14:val="none"/>
        </w:rPr>
        <w:t xml:space="preserve">, </w:t>
      </w:r>
      <w:r w:rsidRPr="00B30019">
        <w:rPr>
          <w:rFonts w:ascii="Times New Roman" w:eastAsia="Times New Roman" w:hAnsi="Times New Roman" w:cs="Times New Roman"/>
          <w:kern w:val="0"/>
          <w:lang w:val="en-GB" w:eastAsia="hr-HR"/>
          <w14:ligatures w14:val="none"/>
        </w:rPr>
        <w:t>PhD</w:t>
      </w:r>
      <w:r>
        <w:rPr>
          <w:rFonts w:ascii="Times New Roman" w:eastAsia="Times New Roman" w:hAnsi="Times New Roman" w:cs="Times New Roman"/>
          <w:kern w:val="0"/>
          <w:lang w:val="en-GB" w:eastAsia="hr-HR"/>
          <w14:ligatures w14:val="none"/>
        </w:rPr>
        <w:t xml:space="preserve">, </w:t>
      </w:r>
      <w:bookmarkStart w:id="6" w:name="_Hlk213856351"/>
      <w:r>
        <w:rPr>
          <w:rFonts w:ascii="Times New Roman" w:eastAsia="Times New Roman" w:hAnsi="Times New Roman" w:cs="Times New Roman"/>
          <w:kern w:val="0"/>
          <w:lang w:val="en-GB" w:eastAsia="hr-HR"/>
          <w14:ligatures w14:val="none"/>
        </w:rPr>
        <w:t>member</w:t>
      </w:r>
      <w:bookmarkEnd w:id="6"/>
    </w:p>
    <w:p w14:paraId="67EE2D17" w14:textId="26C9711B" w:rsidR="001A249D" w:rsidRPr="00B30019" w:rsidRDefault="00B30019" w:rsidP="001A249D">
      <w:pPr>
        <w:shd w:val="clear" w:color="auto" w:fill="FFFFFF"/>
        <w:spacing w:after="150" w:line="240" w:lineRule="auto"/>
        <w:rPr>
          <w:rFonts w:ascii="Times New Roman" w:eastAsia="Times New Roman" w:hAnsi="Times New Roman" w:cs="Times New Roman"/>
          <w:kern w:val="0"/>
          <w:lang w:val="en-GB" w:eastAsia="hr-HR"/>
          <w14:ligatures w14:val="none"/>
        </w:rPr>
      </w:pPr>
      <w:bookmarkStart w:id="7" w:name="_Hlk213856466"/>
      <w:r w:rsidRPr="00B30019">
        <w:rPr>
          <w:rFonts w:ascii="Times New Roman" w:eastAsia="Times New Roman" w:hAnsi="Times New Roman" w:cs="Times New Roman"/>
          <w:kern w:val="0"/>
          <w:lang w:val="en-GB" w:eastAsia="hr-HR"/>
          <w14:ligatures w14:val="none"/>
        </w:rPr>
        <w:t xml:space="preserve">associate professor </w:t>
      </w:r>
      <w:bookmarkEnd w:id="7"/>
      <w:r w:rsidR="001A249D" w:rsidRPr="00B30019">
        <w:rPr>
          <w:rFonts w:ascii="Times New Roman" w:eastAsia="Times New Roman" w:hAnsi="Times New Roman" w:cs="Times New Roman"/>
          <w:kern w:val="0"/>
          <w:lang w:val="en-GB" w:eastAsia="hr-HR"/>
          <w14:ligatures w14:val="none"/>
        </w:rPr>
        <w:t>Marina Đukić</w:t>
      </w:r>
      <w:r w:rsidR="003A48FE" w:rsidRPr="00B30019">
        <w:rPr>
          <w:rFonts w:ascii="Times New Roman" w:eastAsia="Times New Roman" w:hAnsi="Times New Roman" w:cs="Times New Roman"/>
          <w:kern w:val="0"/>
          <w:lang w:val="en-GB" w:eastAsia="hr-HR"/>
          <w14:ligatures w14:val="none"/>
        </w:rPr>
        <w:t xml:space="preserve">, </w:t>
      </w:r>
      <w:r w:rsidRPr="00B30019">
        <w:rPr>
          <w:rFonts w:ascii="Times New Roman" w:eastAsia="Times New Roman" w:hAnsi="Times New Roman" w:cs="Times New Roman"/>
          <w:kern w:val="0"/>
          <w:lang w:val="en-GB" w:eastAsia="hr-HR"/>
          <w14:ligatures w14:val="none"/>
        </w:rPr>
        <w:t>PhD</w:t>
      </w:r>
      <w:r>
        <w:rPr>
          <w:rFonts w:ascii="Times New Roman" w:eastAsia="Times New Roman" w:hAnsi="Times New Roman" w:cs="Times New Roman"/>
          <w:kern w:val="0"/>
          <w:lang w:val="en-GB" w:eastAsia="hr-HR"/>
          <w14:ligatures w14:val="none"/>
        </w:rPr>
        <w:t>,</w:t>
      </w:r>
      <w:r w:rsidRPr="00B30019">
        <w:rPr>
          <w:rFonts w:ascii="Times New Roman" w:eastAsia="Times New Roman" w:hAnsi="Times New Roman" w:cs="Times New Roman"/>
          <w:kern w:val="0"/>
          <w:lang w:val="en-GB" w:eastAsia="hr-HR"/>
          <w14:ligatures w14:val="none"/>
        </w:rPr>
        <w:t xml:space="preserve"> member</w:t>
      </w:r>
    </w:p>
    <w:p w14:paraId="32354BA5" w14:textId="59D1776E" w:rsidR="001A249D" w:rsidRPr="00B30019" w:rsidRDefault="00B30019" w:rsidP="001A249D">
      <w:pPr>
        <w:shd w:val="clear" w:color="auto" w:fill="FFFFFF"/>
        <w:spacing w:after="150" w:line="240" w:lineRule="auto"/>
        <w:rPr>
          <w:rFonts w:ascii="Times New Roman" w:eastAsia="Times New Roman" w:hAnsi="Times New Roman" w:cs="Times New Roman"/>
          <w:kern w:val="0"/>
          <w:lang w:val="en-GB" w:eastAsia="hr-HR"/>
          <w14:ligatures w14:val="none"/>
        </w:rPr>
      </w:pPr>
      <w:r w:rsidRPr="00B30019">
        <w:rPr>
          <w:rFonts w:ascii="Times New Roman" w:eastAsia="Times New Roman" w:hAnsi="Times New Roman" w:cs="Times New Roman"/>
          <w:kern w:val="0"/>
          <w:lang w:val="en-GB" w:eastAsia="hr-HR"/>
          <w14:ligatures w14:val="none"/>
        </w:rPr>
        <w:t xml:space="preserve">associate professor </w:t>
      </w:r>
      <w:r w:rsidR="001A249D" w:rsidRPr="00B30019">
        <w:rPr>
          <w:rFonts w:ascii="Times New Roman" w:eastAsia="Times New Roman" w:hAnsi="Times New Roman" w:cs="Times New Roman"/>
          <w:kern w:val="0"/>
          <w:lang w:val="en-GB" w:eastAsia="hr-HR"/>
          <w14:ligatures w14:val="none"/>
        </w:rPr>
        <w:t>Borko Baraban</w:t>
      </w:r>
      <w:r w:rsidR="003A48FE" w:rsidRPr="00B30019">
        <w:rPr>
          <w:rFonts w:ascii="Times New Roman" w:eastAsia="Times New Roman" w:hAnsi="Times New Roman" w:cs="Times New Roman"/>
          <w:kern w:val="0"/>
          <w:lang w:val="en-GB" w:eastAsia="hr-HR"/>
          <w14:ligatures w14:val="none"/>
        </w:rPr>
        <w:t xml:space="preserve">, </w:t>
      </w:r>
      <w:bookmarkStart w:id="8" w:name="_Hlk213856472"/>
      <w:r w:rsidRPr="00B30019">
        <w:rPr>
          <w:rFonts w:ascii="Times New Roman" w:eastAsia="Times New Roman" w:hAnsi="Times New Roman" w:cs="Times New Roman"/>
          <w:kern w:val="0"/>
          <w:lang w:val="en-GB" w:eastAsia="hr-HR"/>
          <w14:ligatures w14:val="none"/>
        </w:rPr>
        <w:t>PhD</w:t>
      </w:r>
      <w:bookmarkEnd w:id="8"/>
      <w:r>
        <w:rPr>
          <w:rFonts w:ascii="Times New Roman" w:eastAsia="Times New Roman" w:hAnsi="Times New Roman" w:cs="Times New Roman"/>
          <w:kern w:val="0"/>
          <w:lang w:val="en-GB" w:eastAsia="hr-HR"/>
          <w14:ligatures w14:val="none"/>
        </w:rPr>
        <w:t>,</w:t>
      </w:r>
      <w:r w:rsidRPr="00B30019">
        <w:rPr>
          <w:rFonts w:ascii="Times New Roman" w:eastAsia="Times New Roman" w:hAnsi="Times New Roman" w:cs="Times New Roman"/>
          <w:kern w:val="0"/>
          <w:lang w:val="en-GB" w:eastAsia="hr-HR"/>
          <w14:ligatures w14:val="none"/>
        </w:rPr>
        <w:t xml:space="preserve"> member</w:t>
      </w:r>
    </w:p>
    <w:p w14:paraId="1D63D4D0" w14:textId="6DAABA97" w:rsidR="00D05E71" w:rsidRPr="00B30019" w:rsidRDefault="00B30019" w:rsidP="00D05E71">
      <w:pPr>
        <w:shd w:val="clear" w:color="auto" w:fill="FFFFFF"/>
        <w:spacing w:after="150" w:line="240" w:lineRule="auto"/>
        <w:rPr>
          <w:rFonts w:ascii="Times New Roman" w:eastAsia="Times New Roman" w:hAnsi="Times New Roman" w:cs="Times New Roman"/>
          <w:kern w:val="0"/>
          <w:lang w:val="en-GB" w:eastAsia="hr-HR"/>
          <w14:ligatures w14:val="none"/>
        </w:rPr>
      </w:pPr>
      <w:bookmarkStart w:id="9" w:name="_Hlk213856412"/>
      <w:r>
        <w:rPr>
          <w:rFonts w:ascii="Times New Roman" w:eastAsia="Times New Roman" w:hAnsi="Times New Roman" w:cs="Times New Roman"/>
          <w:kern w:val="0"/>
          <w:lang w:val="en-GB" w:eastAsia="hr-HR"/>
          <w14:ligatures w14:val="none"/>
        </w:rPr>
        <w:t>assistant professor</w:t>
      </w:r>
      <w:r w:rsidR="00D05E71" w:rsidRPr="00B30019">
        <w:rPr>
          <w:rFonts w:ascii="Times New Roman" w:eastAsia="Times New Roman" w:hAnsi="Times New Roman" w:cs="Times New Roman"/>
          <w:kern w:val="0"/>
          <w:lang w:val="en-GB" w:eastAsia="hr-HR"/>
          <w14:ligatures w14:val="none"/>
        </w:rPr>
        <w:t xml:space="preserve"> </w:t>
      </w:r>
      <w:bookmarkEnd w:id="9"/>
      <w:r w:rsidR="00D05E71" w:rsidRPr="00B30019">
        <w:rPr>
          <w:rFonts w:ascii="Times New Roman" w:eastAsia="Times New Roman" w:hAnsi="Times New Roman" w:cs="Times New Roman"/>
          <w:kern w:val="0"/>
          <w:lang w:val="en-GB" w:eastAsia="hr-HR"/>
          <w14:ligatures w14:val="none"/>
        </w:rPr>
        <w:t>Snježana Barić-Šelmić</w:t>
      </w:r>
      <w:r w:rsidR="003A48FE" w:rsidRPr="00B30019">
        <w:rPr>
          <w:rFonts w:ascii="Times New Roman" w:eastAsia="Times New Roman" w:hAnsi="Times New Roman" w:cs="Times New Roman"/>
          <w:kern w:val="0"/>
          <w:lang w:val="en-GB" w:eastAsia="hr-HR"/>
          <w14:ligatures w14:val="none"/>
        </w:rPr>
        <w:t xml:space="preserve">, </w:t>
      </w:r>
      <w:r w:rsidRPr="00B30019">
        <w:rPr>
          <w:rFonts w:ascii="Times New Roman" w:eastAsia="Times New Roman" w:hAnsi="Times New Roman" w:cs="Times New Roman"/>
          <w:kern w:val="0"/>
          <w:lang w:val="en-GB" w:eastAsia="hr-HR"/>
          <w14:ligatures w14:val="none"/>
        </w:rPr>
        <w:t>PhD</w:t>
      </w:r>
      <w:r>
        <w:rPr>
          <w:rFonts w:ascii="Times New Roman" w:eastAsia="Times New Roman" w:hAnsi="Times New Roman" w:cs="Times New Roman"/>
          <w:kern w:val="0"/>
          <w:lang w:val="en-GB" w:eastAsia="hr-HR"/>
          <w14:ligatures w14:val="none"/>
        </w:rPr>
        <w:t>,</w:t>
      </w:r>
      <w:r w:rsidRPr="00B30019">
        <w:rPr>
          <w:rFonts w:ascii="Times New Roman" w:eastAsia="Times New Roman" w:hAnsi="Times New Roman" w:cs="Times New Roman"/>
          <w:kern w:val="0"/>
          <w:lang w:val="en-GB" w:eastAsia="hr-HR"/>
          <w14:ligatures w14:val="none"/>
        </w:rPr>
        <w:t xml:space="preserve"> member</w:t>
      </w:r>
    </w:p>
    <w:p w14:paraId="7DD67676" w14:textId="26D3FF14" w:rsidR="00D05E71" w:rsidRPr="00B30019" w:rsidRDefault="00B30019" w:rsidP="00D05E71">
      <w:pPr>
        <w:shd w:val="clear" w:color="auto" w:fill="FFFFFF"/>
        <w:spacing w:after="150" w:line="240" w:lineRule="auto"/>
        <w:rPr>
          <w:rFonts w:ascii="Times New Roman" w:eastAsia="Times New Roman" w:hAnsi="Times New Roman" w:cs="Times New Roman"/>
          <w:kern w:val="0"/>
          <w:lang w:val="en-GB" w:eastAsia="hr-HR"/>
          <w14:ligatures w14:val="none"/>
        </w:rPr>
      </w:pPr>
      <w:r w:rsidRPr="00B30019">
        <w:rPr>
          <w:rFonts w:ascii="Times New Roman" w:eastAsia="Times New Roman" w:hAnsi="Times New Roman" w:cs="Times New Roman"/>
          <w:kern w:val="0"/>
          <w:lang w:val="en-GB" w:eastAsia="hr-HR"/>
          <w14:ligatures w14:val="none"/>
        </w:rPr>
        <w:t>assistant professor</w:t>
      </w:r>
      <w:r w:rsidR="00D05E71" w:rsidRPr="00B30019">
        <w:rPr>
          <w:rFonts w:ascii="Times New Roman" w:eastAsia="Times New Roman" w:hAnsi="Times New Roman" w:cs="Times New Roman"/>
          <w:kern w:val="0"/>
          <w:lang w:val="en-GB" w:eastAsia="hr-HR"/>
          <w14:ligatures w14:val="none"/>
        </w:rPr>
        <w:t xml:space="preserve"> Luka Alebić</w:t>
      </w:r>
      <w:r w:rsidR="003A48FE" w:rsidRPr="00B30019">
        <w:rPr>
          <w:rFonts w:ascii="Times New Roman" w:eastAsia="Times New Roman" w:hAnsi="Times New Roman" w:cs="Times New Roman"/>
          <w:kern w:val="0"/>
          <w:lang w:val="en-GB" w:eastAsia="hr-HR"/>
          <w14:ligatures w14:val="none"/>
        </w:rPr>
        <w:t xml:space="preserve">, </w:t>
      </w:r>
      <w:r w:rsidRPr="00B30019">
        <w:rPr>
          <w:rFonts w:ascii="Times New Roman" w:eastAsia="Times New Roman" w:hAnsi="Times New Roman" w:cs="Times New Roman"/>
          <w:kern w:val="0"/>
          <w:lang w:val="en-GB" w:eastAsia="hr-HR"/>
          <w14:ligatures w14:val="none"/>
        </w:rPr>
        <w:t>PhD</w:t>
      </w:r>
      <w:r>
        <w:rPr>
          <w:rFonts w:ascii="Times New Roman" w:eastAsia="Times New Roman" w:hAnsi="Times New Roman" w:cs="Times New Roman"/>
          <w:kern w:val="0"/>
          <w:lang w:val="en-GB" w:eastAsia="hr-HR"/>
          <w14:ligatures w14:val="none"/>
        </w:rPr>
        <w:t>,</w:t>
      </w:r>
      <w:r w:rsidRPr="00B30019">
        <w:rPr>
          <w:rFonts w:ascii="Times New Roman" w:eastAsia="Times New Roman" w:hAnsi="Times New Roman" w:cs="Times New Roman"/>
          <w:kern w:val="0"/>
          <w:lang w:val="en-GB" w:eastAsia="hr-HR"/>
          <w14:ligatures w14:val="none"/>
        </w:rPr>
        <w:t xml:space="preserve"> member</w:t>
      </w:r>
    </w:p>
    <w:p w14:paraId="050531CF" w14:textId="14194859" w:rsidR="00D05E71" w:rsidRPr="00B30019" w:rsidRDefault="00D05E71" w:rsidP="00D05E71">
      <w:pPr>
        <w:shd w:val="clear" w:color="auto" w:fill="FFFFFF"/>
        <w:spacing w:after="150" w:line="240" w:lineRule="auto"/>
        <w:rPr>
          <w:rFonts w:ascii="Times New Roman" w:eastAsia="Times New Roman" w:hAnsi="Times New Roman" w:cs="Times New Roman"/>
          <w:kern w:val="0"/>
          <w:lang w:val="en-GB" w:eastAsia="hr-HR"/>
          <w14:ligatures w14:val="none"/>
        </w:rPr>
      </w:pPr>
      <w:r w:rsidRPr="00B30019">
        <w:rPr>
          <w:rFonts w:ascii="Times New Roman" w:eastAsia="Times New Roman" w:hAnsi="Times New Roman" w:cs="Times New Roman"/>
          <w:kern w:val="0"/>
          <w:lang w:val="en-GB" w:eastAsia="hr-HR"/>
          <w14:ligatures w14:val="none"/>
        </w:rPr>
        <w:t xml:space="preserve">Tomislav Levak, </w:t>
      </w:r>
      <w:r w:rsidR="00B30019" w:rsidRPr="00B30019">
        <w:rPr>
          <w:rFonts w:ascii="Times New Roman" w:eastAsia="Times New Roman" w:hAnsi="Times New Roman" w:cs="Times New Roman"/>
          <w:kern w:val="0"/>
          <w:lang w:val="en-GB" w:eastAsia="hr-HR"/>
          <w14:ligatures w14:val="none"/>
        </w:rPr>
        <w:t>PhD</w:t>
      </w:r>
      <w:r w:rsidR="00B30019">
        <w:rPr>
          <w:rFonts w:ascii="Times New Roman" w:eastAsia="Times New Roman" w:hAnsi="Times New Roman" w:cs="Times New Roman"/>
          <w:kern w:val="0"/>
          <w:lang w:val="en-GB" w:eastAsia="hr-HR"/>
          <w14:ligatures w14:val="none"/>
        </w:rPr>
        <w:t>,</w:t>
      </w:r>
      <w:r w:rsidR="00B30019" w:rsidRPr="00B30019">
        <w:rPr>
          <w:rFonts w:ascii="Times New Roman" w:eastAsia="Times New Roman" w:hAnsi="Times New Roman" w:cs="Times New Roman"/>
          <w:kern w:val="0"/>
          <w:lang w:val="en-GB" w:eastAsia="hr-HR"/>
          <w14:ligatures w14:val="none"/>
        </w:rPr>
        <w:t xml:space="preserve"> member</w:t>
      </w:r>
    </w:p>
    <w:p w14:paraId="72CB4EF1" w14:textId="2DA1CDD0" w:rsidR="001A249D" w:rsidRPr="00B30019" w:rsidRDefault="001A249D" w:rsidP="001A249D">
      <w:pPr>
        <w:shd w:val="clear" w:color="auto" w:fill="FFFFFF"/>
        <w:spacing w:after="150" w:line="240" w:lineRule="auto"/>
        <w:rPr>
          <w:rFonts w:ascii="Times New Roman" w:eastAsia="Times New Roman" w:hAnsi="Times New Roman" w:cs="Times New Roman"/>
          <w:kern w:val="0"/>
          <w:lang w:val="en-GB" w:eastAsia="hr-HR"/>
          <w14:ligatures w14:val="none"/>
        </w:rPr>
      </w:pPr>
      <w:r w:rsidRPr="00B30019">
        <w:rPr>
          <w:rFonts w:ascii="Times New Roman" w:eastAsia="Times New Roman" w:hAnsi="Times New Roman" w:cs="Times New Roman"/>
          <w:kern w:val="0"/>
          <w:lang w:val="en-GB" w:eastAsia="hr-HR"/>
          <w14:ligatures w14:val="none"/>
        </w:rPr>
        <w:t xml:space="preserve">Toni Podmanicki, </w:t>
      </w:r>
      <w:r w:rsidR="00B30019" w:rsidRPr="00B30019">
        <w:rPr>
          <w:rFonts w:ascii="Times New Roman" w:eastAsia="Times New Roman" w:hAnsi="Times New Roman" w:cs="Times New Roman"/>
          <w:kern w:val="0"/>
          <w:lang w:val="en-GB" w:eastAsia="hr-HR"/>
          <w14:ligatures w14:val="none"/>
        </w:rPr>
        <w:t>member</w:t>
      </w:r>
    </w:p>
    <w:p w14:paraId="528B20B8" w14:textId="5AAF3365" w:rsidR="001A249D" w:rsidRPr="00B30019" w:rsidRDefault="001A249D" w:rsidP="001A249D">
      <w:pPr>
        <w:shd w:val="clear" w:color="auto" w:fill="FFFFFF"/>
        <w:spacing w:after="150" w:line="240" w:lineRule="auto"/>
        <w:rPr>
          <w:rFonts w:ascii="Times New Roman" w:eastAsia="Times New Roman" w:hAnsi="Times New Roman" w:cs="Times New Roman"/>
          <w:kern w:val="0"/>
          <w:lang w:val="en-GB" w:eastAsia="hr-HR"/>
          <w14:ligatures w14:val="none"/>
        </w:rPr>
      </w:pPr>
      <w:r w:rsidRPr="00B30019">
        <w:rPr>
          <w:rFonts w:ascii="Times New Roman" w:eastAsia="Times New Roman" w:hAnsi="Times New Roman" w:cs="Times New Roman"/>
          <w:kern w:val="0"/>
          <w:lang w:val="en-GB" w:eastAsia="hr-HR"/>
          <w14:ligatures w14:val="none"/>
        </w:rPr>
        <w:t xml:space="preserve">Iris Tomić, </w:t>
      </w:r>
      <w:r w:rsidR="00B30019" w:rsidRPr="00B30019">
        <w:rPr>
          <w:rFonts w:ascii="Times New Roman" w:eastAsia="Times New Roman" w:hAnsi="Times New Roman" w:cs="Times New Roman"/>
          <w:kern w:val="0"/>
          <w:lang w:val="en-GB" w:eastAsia="hr-HR"/>
          <w14:ligatures w14:val="none"/>
        </w:rPr>
        <w:t>member</w:t>
      </w:r>
    </w:p>
    <w:p w14:paraId="3E731CA5" w14:textId="6815F699" w:rsidR="001A249D" w:rsidRDefault="001A249D" w:rsidP="001A249D">
      <w:pPr>
        <w:shd w:val="clear" w:color="auto" w:fill="FFFFFF"/>
        <w:spacing w:after="150" w:line="240" w:lineRule="auto"/>
        <w:rPr>
          <w:rFonts w:ascii="Times New Roman" w:eastAsia="Times New Roman" w:hAnsi="Times New Roman" w:cs="Times New Roman"/>
          <w:kern w:val="0"/>
          <w:lang w:val="en-GB" w:eastAsia="hr-HR"/>
          <w14:ligatures w14:val="none"/>
        </w:rPr>
      </w:pPr>
      <w:r w:rsidRPr="00B30019">
        <w:rPr>
          <w:rFonts w:ascii="Times New Roman" w:eastAsia="Times New Roman" w:hAnsi="Times New Roman" w:cs="Times New Roman"/>
          <w:kern w:val="0"/>
          <w:lang w:val="en-GB" w:eastAsia="hr-HR"/>
          <w14:ligatures w14:val="none"/>
        </w:rPr>
        <w:t xml:space="preserve">Paula Rem, </w:t>
      </w:r>
      <w:r w:rsidR="00B30019" w:rsidRPr="00B30019">
        <w:rPr>
          <w:rFonts w:ascii="Times New Roman" w:eastAsia="Times New Roman" w:hAnsi="Times New Roman" w:cs="Times New Roman"/>
          <w:kern w:val="0"/>
          <w:lang w:val="en-GB" w:eastAsia="hr-HR"/>
          <w14:ligatures w14:val="none"/>
        </w:rPr>
        <w:t>member</w:t>
      </w:r>
    </w:p>
    <w:p w14:paraId="2DA2372E" w14:textId="5C501E93" w:rsidR="00B8359C" w:rsidRPr="00B30019" w:rsidRDefault="00B8359C" w:rsidP="001A249D">
      <w:pPr>
        <w:shd w:val="clear" w:color="auto" w:fill="FFFFFF"/>
        <w:spacing w:after="150" w:line="240" w:lineRule="auto"/>
        <w:rPr>
          <w:rFonts w:ascii="Times New Roman" w:eastAsia="Times New Roman" w:hAnsi="Times New Roman" w:cs="Times New Roman"/>
          <w:kern w:val="0"/>
          <w:lang w:val="en-GB" w:eastAsia="hr-HR"/>
          <w14:ligatures w14:val="none"/>
        </w:rPr>
      </w:pPr>
      <w:r>
        <w:rPr>
          <w:rFonts w:ascii="Times New Roman" w:eastAsia="Times New Roman" w:hAnsi="Times New Roman" w:cs="Times New Roman"/>
          <w:kern w:val="0"/>
          <w:lang w:val="en-GB" w:eastAsia="hr-HR"/>
          <w14:ligatures w14:val="none"/>
        </w:rPr>
        <w:t xml:space="preserve">Ivana </w:t>
      </w:r>
      <w:proofErr w:type="spellStart"/>
      <w:r>
        <w:rPr>
          <w:rFonts w:ascii="Times New Roman" w:eastAsia="Times New Roman" w:hAnsi="Times New Roman" w:cs="Times New Roman"/>
          <w:kern w:val="0"/>
          <w:lang w:val="en-GB" w:eastAsia="hr-HR"/>
          <w14:ligatures w14:val="none"/>
        </w:rPr>
        <w:t>Guganović</w:t>
      </w:r>
      <w:proofErr w:type="spellEnd"/>
      <w:r>
        <w:rPr>
          <w:rFonts w:ascii="Times New Roman" w:eastAsia="Times New Roman" w:hAnsi="Times New Roman" w:cs="Times New Roman"/>
          <w:kern w:val="0"/>
          <w:lang w:val="en-GB" w:eastAsia="hr-HR"/>
          <w14:ligatures w14:val="none"/>
        </w:rPr>
        <w:t>, member</w:t>
      </w:r>
    </w:p>
    <w:p w14:paraId="4DB7E254" w14:textId="22728C28" w:rsidR="001A249D" w:rsidRPr="00B30019" w:rsidRDefault="001A249D" w:rsidP="00B301EE">
      <w:pPr>
        <w:pStyle w:val="StandardWeb"/>
        <w:spacing w:after="0"/>
        <w:rPr>
          <w:rStyle w:val="Istaknuto"/>
          <w:b/>
          <w:i w:val="0"/>
          <w:iCs w:val="0"/>
          <w:lang w:val="en-GB"/>
        </w:rPr>
      </w:pPr>
    </w:p>
    <w:p w14:paraId="67C5CB8A" w14:textId="1EAFDE71" w:rsidR="00B301EE" w:rsidRPr="00B30019" w:rsidRDefault="00B30019" w:rsidP="00B301EE">
      <w:pPr>
        <w:pStyle w:val="StandardWeb"/>
        <w:spacing w:after="0"/>
        <w:rPr>
          <w:rStyle w:val="Istaknuto"/>
          <w:b/>
          <w:i w:val="0"/>
          <w:iCs w:val="0"/>
          <w:lang w:val="en-GB"/>
        </w:rPr>
      </w:pPr>
      <w:r w:rsidRPr="00B30019">
        <w:rPr>
          <w:rStyle w:val="Istaknuto"/>
          <w:b/>
          <w:i w:val="0"/>
          <w:iCs w:val="0"/>
          <w:lang w:val="en-GB"/>
        </w:rPr>
        <w:t>Scientific and p</w:t>
      </w:r>
      <w:r>
        <w:rPr>
          <w:rStyle w:val="Istaknuto"/>
          <w:b/>
          <w:i w:val="0"/>
          <w:iCs w:val="0"/>
          <w:lang w:val="en-GB"/>
        </w:rPr>
        <w:t>r</w:t>
      </w:r>
      <w:r w:rsidRPr="00B30019">
        <w:rPr>
          <w:rStyle w:val="Istaknuto"/>
          <w:b/>
          <w:i w:val="0"/>
          <w:iCs w:val="0"/>
          <w:lang w:val="en-GB"/>
        </w:rPr>
        <w:t>ogramme committee</w:t>
      </w:r>
    </w:p>
    <w:p w14:paraId="2A1E5356" w14:textId="326199BC" w:rsidR="00B301EE" w:rsidRPr="00A477A4" w:rsidRDefault="00B30019" w:rsidP="00B301EE">
      <w:pPr>
        <w:pStyle w:val="StandardWeb"/>
        <w:spacing w:after="0"/>
        <w:rPr>
          <w:rStyle w:val="Istaknuto"/>
          <w:b/>
          <w:i w:val="0"/>
          <w:iCs w:val="0"/>
          <w:lang w:val="en-GB"/>
        </w:rPr>
      </w:pPr>
      <w:r w:rsidRPr="00A477A4">
        <w:rPr>
          <w:rStyle w:val="Istaknuto"/>
          <w:b/>
          <w:i w:val="0"/>
          <w:iCs w:val="0"/>
          <w:lang w:val="en-GB"/>
        </w:rPr>
        <w:t>assistant professor</w:t>
      </w:r>
      <w:r w:rsidR="00B301EE" w:rsidRPr="00A477A4">
        <w:rPr>
          <w:rStyle w:val="Istaknuto"/>
          <w:b/>
          <w:i w:val="0"/>
          <w:iCs w:val="0"/>
          <w:lang w:val="en-GB"/>
        </w:rPr>
        <w:t xml:space="preserve"> I</w:t>
      </w:r>
      <w:r w:rsidR="0091455D" w:rsidRPr="00A477A4">
        <w:rPr>
          <w:rStyle w:val="Istaknuto"/>
          <w:b/>
          <w:i w:val="0"/>
          <w:iCs w:val="0"/>
          <w:lang w:val="en-GB"/>
        </w:rPr>
        <w:t>gor Mavrin</w:t>
      </w:r>
      <w:r w:rsidR="00B301EE" w:rsidRPr="00A477A4">
        <w:rPr>
          <w:rStyle w:val="Istaknuto"/>
          <w:b/>
          <w:i w:val="0"/>
          <w:iCs w:val="0"/>
          <w:lang w:val="en-GB"/>
        </w:rPr>
        <w:t xml:space="preserve">, </w:t>
      </w:r>
      <w:r w:rsidRPr="00A477A4">
        <w:rPr>
          <w:rStyle w:val="Istaknuto"/>
          <w:b/>
          <w:i w:val="0"/>
          <w:iCs w:val="0"/>
          <w:lang w:val="en-GB"/>
        </w:rPr>
        <w:t>PhD, president</w:t>
      </w:r>
      <w:r w:rsidR="00B301EE" w:rsidRPr="00A477A4">
        <w:rPr>
          <w:rStyle w:val="Istaknuto"/>
          <w:b/>
          <w:i w:val="0"/>
          <w:iCs w:val="0"/>
          <w:lang w:val="en-GB"/>
        </w:rPr>
        <w:t xml:space="preserve"> </w:t>
      </w:r>
    </w:p>
    <w:p w14:paraId="24006F8F" w14:textId="08B1C36C" w:rsidR="00932CF2" w:rsidRDefault="00B30019" w:rsidP="00932CF2">
      <w:pPr>
        <w:shd w:val="clear" w:color="auto" w:fill="FFFFFF"/>
        <w:spacing w:after="150" w:line="240" w:lineRule="auto"/>
        <w:rPr>
          <w:rFonts w:ascii="Times New Roman" w:eastAsia="Times New Roman" w:hAnsi="Times New Roman" w:cs="Times New Roman"/>
          <w:kern w:val="0"/>
          <w:lang w:val="en-GB" w:eastAsia="hr-HR"/>
          <w14:ligatures w14:val="none"/>
        </w:rPr>
      </w:pPr>
      <w:r w:rsidRPr="00B30019">
        <w:rPr>
          <w:rFonts w:ascii="Times New Roman" w:eastAsia="Times New Roman" w:hAnsi="Times New Roman" w:cs="Times New Roman"/>
          <w:kern w:val="0"/>
          <w:lang w:val="en-GB" w:eastAsia="hr-HR"/>
          <w14:ligatures w14:val="none"/>
        </w:rPr>
        <w:t xml:space="preserve">associate professor </w:t>
      </w:r>
      <w:proofErr w:type="spellStart"/>
      <w:r w:rsidR="00932CF2" w:rsidRPr="00B30019">
        <w:rPr>
          <w:rFonts w:ascii="Times New Roman" w:eastAsia="Times New Roman" w:hAnsi="Times New Roman" w:cs="Times New Roman"/>
          <w:kern w:val="0"/>
          <w:lang w:val="en-GB" w:eastAsia="hr-HR"/>
          <w14:ligatures w14:val="none"/>
        </w:rPr>
        <w:t>Marija</w:t>
      </w:r>
      <w:proofErr w:type="spellEnd"/>
      <w:r w:rsidR="00932CF2" w:rsidRPr="00B30019">
        <w:rPr>
          <w:rFonts w:ascii="Times New Roman" w:eastAsia="Times New Roman" w:hAnsi="Times New Roman" w:cs="Times New Roman"/>
          <w:kern w:val="0"/>
          <w:lang w:val="en-GB" w:eastAsia="hr-HR"/>
          <w14:ligatures w14:val="none"/>
        </w:rPr>
        <w:t xml:space="preserve"> </w:t>
      </w:r>
      <w:proofErr w:type="spellStart"/>
      <w:r w:rsidR="00932CF2" w:rsidRPr="00B30019">
        <w:rPr>
          <w:rFonts w:ascii="Times New Roman" w:eastAsia="Times New Roman" w:hAnsi="Times New Roman" w:cs="Times New Roman"/>
          <w:kern w:val="0"/>
          <w:lang w:val="en-GB" w:eastAsia="hr-HR"/>
          <w14:ligatures w14:val="none"/>
        </w:rPr>
        <w:t>Šain</w:t>
      </w:r>
      <w:proofErr w:type="spellEnd"/>
      <w:r>
        <w:rPr>
          <w:rFonts w:ascii="Times New Roman" w:eastAsia="Times New Roman" w:hAnsi="Times New Roman" w:cs="Times New Roman"/>
          <w:kern w:val="0"/>
          <w:lang w:val="en-GB" w:eastAsia="hr-HR"/>
          <w14:ligatures w14:val="none"/>
        </w:rPr>
        <w:t>,</w:t>
      </w:r>
      <w:r w:rsidRPr="00B30019">
        <w:t xml:space="preserve"> </w:t>
      </w:r>
      <w:r w:rsidRPr="00B30019">
        <w:rPr>
          <w:rFonts w:ascii="Times New Roman" w:eastAsia="Times New Roman" w:hAnsi="Times New Roman" w:cs="Times New Roman"/>
          <w:kern w:val="0"/>
          <w:lang w:val="en-GB" w:eastAsia="hr-HR"/>
          <w14:ligatures w14:val="none"/>
        </w:rPr>
        <w:t>PhD</w:t>
      </w:r>
    </w:p>
    <w:p w14:paraId="26A2CDCB" w14:textId="12B8529E" w:rsidR="00B8359C" w:rsidRPr="00B30019" w:rsidRDefault="00B8359C" w:rsidP="00932CF2">
      <w:pPr>
        <w:shd w:val="clear" w:color="auto" w:fill="FFFFFF"/>
        <w:spacing w:after="150" w:line="240" w:lineRule="auto"/>
        <w:rPr>
          <w:rFonts w:ascii="Times New Roman" w:eastAsia="Times New Roman" w:hAnsi="Times New Roman" w:cs="Times New Roman"/>
          <w:kern w:val="0"/>
          <w:lang w:val="en-GB" w:eastAsia="hr-HR"/>
          <w14:ligatures w14:val="none"/>
        </w:rPr>
      </w:pPr>
      <w:r>
        <w:rPr>
          <w:rFonts w:ascii="Times New Roman" w:eastAsia="Times New Roman" w:hAnsi="Times New Roman" w:cs="Times New Roman"/>
          <w:kern w:val="0"/>
          <w:lang w:val="en-GB" w:eastAsia="hr-HR"/>
          <w14:ligatures w14:val="none"/>
        </w:rPr>
        <w:t xml:space="preserve">associate professor Iva </w:t>
      </w:r>
      <w:proofErr w:type="spellStart"/>
      <w:r>
        <w:rPr>
          <w:rFonts w:ascii="Times New Roman" w:eastAsia="Times New Roman" w:hAnsi="Times New Roman" w:cs="Times New Roman"/>
          <w:kern w:val="0"/>
          <w:lang w:val="en-GB" w:eastAsia="hr-HR"/>
          <w14:ligatures w14:val="none"/>
        </w:rPr>
        <w:t>Buljubašić</w:t>
      </w:r>
      <w:proofErr w:type="spellEnd"/>
      <w:r>
        <w:rPr>
          <w:rFonts w:ascii="Times New Roman" w:eastAsia="Times New Roman" w:hAnsi="Times New Roman" w:cs="Times New Roman"/>
          <w:kern w:val="0"/>
          <w:lang w:val="en-GB" w:eastAsia="hr-HR"/>
          <w14:ligatures w14:val="none"/>
        </w:rPr>
        <w:t>, PhD</w:t>
      </w:r>
    </w:p>
    <w:p w14:paraId="7017BB3B" w14:textId="4B569626" w:rsidR="00932CF2" w:rsidRPr="00932CF2" w:rsidRDefault="00B30019" w:rsidP="00932CF2">
      <w:pPr>
        <w:shd w:val="clear" w:color="auto" w:fill="FFFFFF"/>
        <w:spacing w:after="150" w:line="240" w:lineRule="auto"/>
        <w:rPr>
          <w:rFonts w:ascii="Times New Roman" w:eastAsia="Times New Roman" w:hAnsi="Times New Roman" w:cs="Times New Roman"/>
          <w:kern w:val="0"/>
          <w:lang w:eastAsia="hr-HR"/>
          <w14:ligatures w14:val="none"/>
        </w:rPr>
      </w:pPr>
      <w:r w:rsidRPr="00B30019">
        <w:rPr>
          <w:rFonts w:ascii="Times New Roman" w:eastAsia="Times New Roman" w:hAnsi="Times New Roman" w:cs="Times New Roman"/>
          <w:kern w:val="0"/>
          <w:lang w:val="en-GB" w:eastAsia="hr-HR"/>
          <w14:ligatures w14:val="none"/>
        </w:rPr>
        <w:t xml:space="preserve">assistant professor </w:t>
      </w:r>
      <w:r w:rsidR="00932CF2" w:rsidRPr="00B30019">
        <w:rPr>
          <w:rFonts w:ascii="Times New Roman" w:eastAsia="Times New Roman" w:hAnsi="Times New Roman" w:cs="Times New Roman"/>
          <w:kern w:val="0"/>
          <w:lang w:val="en-GB" w:eastAsia="hr-HR"/>
          <w14:ligatures w14:val="none"/>
        </w:rPr>
        <w:t>Marina Jambrešić</w:t>
      </w:r>
      <w:r>
        <w:rPr>
          <w:rFonts w:ascii="Times New Roman" w:eastAsia="Times New Roman" w:hAnsi="Times New Roman" w:cs="Times New Roman"/>
          <w:kern w:val="0"/>
          <w:lang w:val="en-GB" w:eastAsia="hr-HR"/>
          <w14:ligatures w14:val="none"/>
        </w:rPr>
        <w:t xml:space="preserve">, </w:t>
      </w:r>
      <w:r w:rsidRPr="00B30019">
        <w:rPr>
          <w:rFonts w:ascii="Times New Roman" w:eastAsia="Times New Roman" w:hAnsi="Times New Roman" w:cs="Times New Roman"/>
          <w:kern w:val="0"/>
          <w:lang w:val="en-GB" w:eastAsia="hr-HR"/>
          <w14:ligatures w14:val="none"/>
        </w:rPr>
        <w:t>PhD</w:t>
      </w:r>
    </w:p>
    <w:p w14:paraId="131A9D2E" w14:textId="575F0157" w:rsidR="00932CF2" w:rsidRPr="00932CF2" w:rsidRDefault="00932CF2" w:rsidP="00B301EE">
      <w:pPr>
        <w:pStyle w:val="StandardWeb"/>
        <w:spacing w:after="0"/>
        <w:rPr>
          <w:rStyle w:val="Istaknuto"/>
          <w:i w:val="0"/>
          <w:iCs w:val="0"/>
        </w:rPr>
      </w:pPr>
    </w:p>
    <w:p w14:paraId="022F200D" w14:textId="79E5BEA4" w:rsidR="00B301EE" w:rsidRPr="00183A70" w:rsidRDefault="00183A70" w:rsidP="00B301EE">
      <w:pPr>
        <w:pStyle w:val="StandardWeb"/>
        <w:spacing w:after="0"/>
        <w:rPr>
          <w:rStyle w:val="Istaknuto"/>
          <w:b/>
          <w:i w:val="0"/>
          <w:iCs w:val="0"/>
          <w:lang w:val="en-GB"/>
        </w:rPr>
      </w:pPr>
      <w:r w:rsidRPr="00183A70">
        <w:rPr>
          <w:rStyle w:val="Istaknuto"/>
          <w:b/>
          <w:i w:val="0"/>
          <w:iCs w:val="0"/>
          <w:lang w:val="en-GB"/>
        </w:rPr>
        <w:t>Important dates</w:t>
      </w:r>
    </w:p>
    <w:p w14:paraId="47BC22FE" w14:textId="1048E6FE" w:rsidR="009B6651" w:rsidRPr="00183A70" w:rsidRDefault="00B301EE" w:rsidP="00B301EE">
      <w:pPr>
        <w:pStyle w:val="StandardWeb"/>
        <w:spacing w:after="0"/>
        <w:rPr>
          <w:rStyle w:val="Istaknuto"/>
          <w:i w:val="0"/>
          <w:iCs w:val="0"/>
          <w:color w:val="FF0000"/>
          <w:lang w:val="en-GB"/>
        </w:rPr>
      </w:pPr>
      <w:r w:rsidRPr="00183A70">
        <w:rPr>
          <w:rStyle w:val="Istaknuto"/>
          <w:i w:val="0"/>
          <w:iCs w:val="0"/>
          <w:lang w:val="en-GB"/>
        </w:rPr>
        <w:t>•</w:t>
      </w:r>
      <w:r w:rsidRPr="00183A70">
        <w:rPr>
          <w:rStyle w:val="Istaknuto"/>
          <w:i w:val="0"/>
          <w:iCs w:val="0"/>
          <w:lang w:val="en-GB"/>
        </w:rPr>
        <w:tab/>
      </w:r>
      <w:r w:rsidR="00183A70">
        <w:rPr>
          <w:rStyle w:val="Istaknuto"/>
          <w:i w:val="0"/>
          <w:iCs w:val="0"/>
          <w:lang w:val="en-GB"/>
        </w:rPr>
        <w:t>Abstract</w:t>
      </w:r>
      <w:r w:rsidR="00183A70" w:rsidRPr="00183A70">
        <w:rPr>
          <w:rStyle w:val="Istaknuto"/>
          <w:i w:val="0"/>
          <w:iCs w:val="0"/>
          <w:lang w:val="en-GB"/>
        </w:rPr>
        <w:t xml:space="preserve"> submission deadline</w:t>
      </w:r>
      <w:r w:rsidRPr="00183A70">
        <w:rPr>
          <w:rStyle w:val="Istaknuto"/>
          <w:i w:val="0"/>
          <w:iCs w:val="0"/>
          <w:lang w:val="en-GB"/>
        </w:rPr>
        <w:t xml:space="preserve">: </w:t>
      </w:r>
      <w:r w:rsidR="00A477A4">
        <w:rPr>
          <w:rStyle w:val="Istaknuto"/>
          <w:i w:val="0"/>
          <w:iCs w:val="0"/>
          <w:color w:val="FF0000"/>
          <w:lang w:val="en-GB"/>
        </w:rPr>
        <w:t>31</w:t>
      </w:r>
      <w:r w:rsidR="00183A70">
        <w:rPr>
          <w:rStyle w:val="Istaknuto"/>
          <w:i w:val="0"/>
          <w:iCs w:val="0"/>
          <w:color w:val="FF0000"/>
          <w:lang w:val="en-GB"/>
        </w:rPr>
        <w:t xml:space="preserve"> December</w:t>
      </w:r>
      <w:r w:rsidRPr="00183A70">
        <w:rPr>
          <w:rStyle w:val="Istaknuto"/>
          <w:i w:val="0"/>
          <w:iCs w:val="0"/>
          <w:color w:val="FF0000"/>
          <w:lang w:val="en-GB"/>
        </w:rPr>
        <w:t xml:space="preserve"> 202</w:t>
      </w:r>
      <w:r w:rsidR="00A10C10" w:rsidRPr="00183A70">
        <w:rPr>
          <w:rStyle w:val="Istaknuto"/>
          <w:i w:val="0"/>
          <w:iCs w:val="0"/>
          <w:color w:val="FF0000"/>
          <w:lang w:val="en-GB"/>
        </w:rPr>
        <w:t>5</w:t>
      </w:r>
    </w:p>
    <w:p w14:paraId="7E689BAA" w14:textId="6DC4E61D" w:rsidR="00B301EE" w:rsidRPr="00183A70" w:rsidRDefault="00B301EE" w:rsidP="00B301EE">
      <w:pPr>
        <w:pStyle w:val="StandardWeb"/>
        <w:spacing w:after="0"/>
        <w:rPr>
          <w:rStyle w:val="Istaknuto"/>
          <w:i w:val="0"/>
          <w:iCs w:val="0"/>
          <w:color w:val="FF0000"/>
          <w:lang w:val="en-GB"/>
        </w:rPr>
      </w:pPr>
      <w:r w:rsidRPr="00183A70">
        <w:rPr>
          <w:rStyle w:val="Istaknuto"/>
          <w:i w:val="0"/>
          <w:iCs w:val="0"/>
          <w:lang w:val="en-GB"/>
        </w:rPr>
        <w:t>•</w:t>
      </w:r>
      <w:r w:rsidRPr="00183A70">
        <w:rPr>
          <w:rStyle w:val="Istaknuto"/>
          <w:i w:val="0"/>
          <w:iCs w:val="0"/>
          <w:lang w:val="en-GB"/>
        </w:rPr>
        <w:tab/>
      </w:r>
      <w:r w:rsidR="00183A70" w:rsidRPr="00183A70">
        <w:rPr>
          <w:rStyle w:val="Istaknuto"/>
          <w:i w:val="0"/>
          <w:iCs w:val="0"/>
          <w:lang w:val="en-GB"/>
        </w:rPr>
        <w:t>Notification of abstract acceptance</w:t>
      </w:r>
      <w:r w:rsidRPr="00183A70">
        <w:rPr>
          <w:rStyle w:val="Istaknuto"/>
          <w:i w:val="0"/>
          <w:iCs w:val="0"/>
          <w:lang w:val="en-GB"/>
        </w:rPr>
        <w:t xml:space="preserve">: </w:t>
      </w:r>
      <w:r w:rsidR="002834E6" w:rsidRPr="00183A70">
        <w:rPr>
          <w:rStyle w:val="Istaknuto"/>
          <w:i w:val="0"/>
          <w:iCs w:val="0"/>
          <w:color w:val="FF0000"/>
          <w:lang w:val="en-GB"/>
        </w:rPr>
        <w:t>15</w:t>
      </w:r>
      <w:r w:rsidR="00183A70">
        <w:rPr>
          <w:rStyle w:val="Istaknuto"/>
          <w:i w:val="0"/>
          <w:iCs w:val="0"/>
          <w:color w:val="FF0000"/>
          <w:lang w:val="en-GB"/>
        </w:rPr>
        <w:t xml:space="preserve"> January</w:t>
      </w:r>
      <w:r w:rsidRPr="00183A70">
        <w:rPr>
          <w:rStyle w:val="Istaknuto"/>
          <w:i w:val="0"/>
          <w:iCs w:val="0"/>
          <w:color w:val="FF0000"/>
          <w:lang w:val="en-GB"/>
        </w:rPr>
        <w:t xml:space="preserve"> 202</w:t>
      </w:r>
      <w:r w:rsidR="00183A70">
        <w:rPr>
          <w:rStyle w:val="Istaknuto"/>
          <w:i w:val="0"/>
          <w:iCs w:val="0"/>
          <w:color w:val="FF0000"/>
          <w:lang w:val="en-GB"/>
        </w:rPr>
        <w:t>6</w:t>
      </w:r>
    </w:p>
    <w:p w14:paraId="0E28B5B5" w14:textId="35BCD4D5" w:rsidR="00B301EE" w:rsidRPr="00183A70" w:rsidRDefault="00B301EE" w:rsidP="00B301EE">
      <w:pPr>
        <w:pStyle w:val="StandardWeb"/>
        <w:spacing w:after="0"/>
        <w:rPr>
          <w:rStyle w:val="Istaknuto"/>
          <w:i w:val="0"/>
          <w:iCs w:val="0"/>
          <w:color w:val="FF0000"/>
          <w:lang w:val="en-GB"/>
        </w:rPr>
      </w:pPr>
      <w:r w:rsidRPr="00183A70">
        <w:rPr>
          <w:rStyle w:val="Istaknuto"/>
          <w:i w:val="0"/>
          <w:iCs w:val="0"/>
          <w:lang w:val="en-GB"/>
        </w:rPr>
        <w:t>•</w:t>
      </w:r>
      <w:r w:rsidRPr="00183A70">
        <w:rPr>
          <w:rStyle w:val="Istaknuto"/>
          <w:i w:val="0"/>
          <w:iCs w:val="0"/>
          <w:lang w:val="en-GB"/>
        </w:rPr>
        <w:tab/>
      </w:r>
      <w:r w:rsidR="00183A70">
        <w:rPr>
          <w:rStyle w:val="Istaknuto"/>
          <w:i w:val="0"/>
          <w:iCs w:val="0"/>
          <w:lang w:val="en-GB"/>
        </w:rPr>
        <w:t>Deadline for conference fee payment</w:t>
      </w:r>
      <w:r w:rsidRPr="00183A70">
        <w:rPr>
          <w:rStyle w:val="Istaknuto"/>
          <w:i w:val="0"/>
          <w:iCs w:val="0"/>
          <w:lang w:val="en-GB"/>
        </w:rPr>
        <w:t xml:space="preserve">: </w:t>
      </w:r>
      <w:r w:rsidRPr="00183A70">
        <w:rPr>
          <w:rStyle w:val="Istaknuto"/>
          <w:i w:val="0"/>
          <w:iCs w:val="0"/>
          <w:color w:val="FF0000"/>
          <w:lang w:val="en-GB"/>
        </w:rPr>
        <w:t>1</w:t>
      </w:r>
      <w:r w:rsidR="00B44A40" w:rsidRPr="00183A70">
        <w:rPr>
          <w:rStyle w:val="Istaknuto"/>
          <w:i w:val="0"/>
          <w:iCs w:val="0"/>
          <w:color w:val="FF0000"/>
          <w:lang w:val="en-GB"/>
        </w:rPr>
        <w:t>5</w:t>
      </w:r>
      <w:r w:rsidR="008E0EFA" w:rsidRPr="00183A70">
        <w:rPr>
          <w:rStyle w:val="Istaknuto"/>
          <w:i w:val="0"/>
          <w:iCs w:val="0"/>
          <w:color w:val="FF0000"/>
          <w:lang w:val="en-GB"/>
        </w:rPr>
        <w:t xml:space="preserve"> </w:t>
      </w:r>
      <w:r w:rsidR="00183A70">
        <w:rPr>
          <w:rStyle w:val="Istaknuto"/>
          <w:i w:val="0"/>
          <w:iCs w:val="0"/>
          <w:color w:val="FF0000"/>
          <w:lang w:val="en-GB"/>
        </w:rPr>
        <w:t>January</w:t>
      </w:r>
      <w:r w:rsidRPr="00183A70">
        <w:rPr>
          <w:rStyle w:val="Istaknuto"/>
          <w:i w:val="0"/>
          <w:iCs w:val="0"/>
          <w:color w:val="FF0000"/>
          <w:lang w:val="en-GB"/>
        </w:rPr>
        <w:t xml:space="preserve"> 202</w:t>
      </w:r>
      <w:r w:rsidR="006B23FF" w:rsidRPr="00183A70">
        <w:rPr>
          <w:rStyle w:val="Istaknuto"/>
          <w:i w:val="0"/>
          <w:iCs w:val="0"/>
          <w:color w:val="FF0000"/>
          <w:lang w:val="en-GB"/>
        </w:rPr>
        <w:t>6</w:t>
      </w:r>
    </w:p>
    <w:p w14:paraId="4ACF986D" w14:textId="1B2CC519" w:rsidR="00B301EE" w:rsidRPr="00183A70" w:rsidRDefault="00B301EE" w:rsidP="00B301EE">
      <w:pPr>
        <w:pStyle w:val="StandardWeb"/>
        <w:spacing w:after="0"/>
        <w:rPr>
          <w:rStyle w:val="Istaknuto"/>
          <w:b/>
          <w:i w:val="0"/>
          <w:iCs w:val="0"/>
          <w:color w:val="FF0000"/>
          <w:u w:val="single"/>
          <w:lang w:val="en-GB"/>
        </w:rPr>
      </w:pPr>
      <w:r w:rsidRPr="00183A70">
        <w:rPr>
          <w:rStyle w:val="Istaknuto"/>
          <w:i w:val="0"/>
          <w:iCs w:val="0"/>
          <w:lang w:val="en-GB"/>
        </w:rPr>
        <w:t>•</w:t>
      </w:r>
      <w:r w:rsidRPr="00183A70">
        <w:rPr>
          <w:rStyle w:val="Istaknuto"/>
          <w:i w:val="0"/>
          <w:iCs w:val="0"/>
          <w:lang w:val="en-GB"/>
        </w:rPr>
        <w:tab/>
      </w:r>
      <w:r w:rsidR="00183A70" w:rsidRPr="00183A70">
        <w:rPr>
          <w:rStyle w:val="Istaknuto"/>
          <w:i w:val="0"/>
          <w:iCs w:val="0"/>
          <w:lang w:val="en-GB"/>
        </w:rPr>
        <w:t>Deadline for</w:t>
      </w:r>
      <w:r w:rsidR="00183A70">
        <w:rPr>
          <w:rStyle w:val="Istaknuto"/>
          <w:i w:val="0"/>
          <w:iCs w:val="0"/>
          <w:lang w:val="en-GB"/>
        </w:rPr>
        <w:t xml:space="preserve"> the submission of </w:t>
      </w:r>
      <w:r w:rsidR="001C5030">
        <w:rPr>
          <w:rStyle w:val="Istaknuto"/>
          <w:b/>
          <w:bCs/>
          <w:i w:val="0"/>
          <w:iCs w:val="0"/>
          <w:u w:val="single"/>
          <w:lang w:val="en-GB"/>
        </w:rPr>
        <w:t>papers</w:t>
      </w:r>
      <w:r w:rsidR="00183A70">
        <w:rPr>
          <w:rStyle w:val="Istaknuto"/>
          <w:i w:val="0"/>
          <w:iCs w:val="0"/>
          <w:lang w:val="en-GB"/>
        </w:rPr>
        <w:t xml:space="preserve"> </w:t>
      </w:r>
      <w:r w:rsidR="00604B37">
        <w:rPr>
          <w:rStyle w:val="Istaknuto"/>
          <w:i w:val="0"/>
          <w:iCs w:val="0"/>
          <w:lang w:val="en-GB"/>
        </w:rPr>
        <w:t>as well as</w:t>
      </w:r>
      <w:r w:rsidR="00183A70">
        <w:rPr>
          <w:rStyle w:val="Istaknuto"/>
          <w:i w:val="0"/>
          <w:iCs w:val="0"/>
          <w:lang w:val="en-GB"/>
        </w:rPr>
        <w:t xml:space="preserve"> statements </w:t>
      </w:r>
      <w:r w:rsidR="00604B37">
        <w:rPr>
          <w:rStyle w:val="Istaknuto"/>
          <w:i w:val="0"/>
          <w:iCs w:val="0"/>
          <w:lang w:val="en-GB"/>
        </w:rPr>
        <w:t>of originality and authorship</w:t>
      </w:r>
      <w:r w:rsidRPr="00183A70">
        <w:rPr>
          <w:rStyle w:val="Istaknuto"/>
          <w:i w:val="0"/>
          <w:iCs w:val="0"/>
          <w:lang w:val="en-GB"/>
        </w:rPr>
        <w:t xml:space="preserve">: </w:t>
      </w:r>
      <w:r w:rsidR="00A10C10" w:rsidRPr="00183A70">
        <w:rPr>
          <w:rStyle w:val="Istaknuto"/>
          <w:b/>
          <w:i w:val="0"/>
          <w:iCs w:val="0"/>
          <w:color w:val="FF0000"/>
          <w:u w:val="single"/>
          <w:lang w:val="en-GB"/>
        </w:rPr>
        <w:t>1</w:t>
      </w:r>
      <w:r w:rsidR="00604B37">
        <w:rPr>
          <w:rStyle w:val="Istaknuto"/>
          <w:b/>
          <w:i w:val="0"/>
          <w:iCs w:val="0"/>
          <w:color w:val="FF0000"/>
          <w:u w:val="single"/>
          <w:lang w:val="en-GB"/>
        </w:rPr>
        <w:t xml:space="preserve"> March</w:t>
      </w:r>
      <w:r w:rsidR="006B23FF" w:rsidRPr="00183A70">
        <w:rPr>
          <w:rStyle w:val="Istaknuto"/>
          <w:b/>
          <w:i w:val="0"/>
          <w:iCs w:val="0"/>
          <w:color w:val="FF0000"/>
          <w:u w:val="single"/>
          <w:lang w:val="en-GB"/>
        </w:rPr>
        <w:t xml:space="preserve"> </w:t>
      </w:r>
      <w:r w:rsidRPr="00183A70">
        <w:rPr>
          <w:rStyle w:val="Istaknuto"/>
          <w:b/>
          <w:i w:val="0"/>
          <w:iCs w:val="0"/>
          <w:color w:val="FF0000"/>
          <w:u w:val="single"/>
          <w:lang w:val="en-GB"/>
        </w:rPr>
        <w:t>202</w:t>
      </w:r>
      <w:r w:rsidR="006B23FF" w:rsidRPr="00183A70">
        <w:rPr>
          <w:rStyle w:val="Istaknuto"/>
          <w:b/>
          <w:i w:val="0"/>
          <w:iCs w:val="0"/>
          <w:color w:val="FF0000"/>
          <w:u w:val="single"/>
          <w:lang w:val="en-GB"/>
        </w:rPr>
        <w:t>6</w:t>
      </w:r>
    </w:p>
    <w:p w14:paraId="215BC41C" w14:textId="79737B34" w:rsidR="00B301EE" w:rsidRPr="00183A70" w:rsidRDefault="00604B37" w:rsidP="00B301EE">
      <w:pPr>
        <w:pStyle w:val="StandardWeb"/>
        <w:spacing w:after="0"/>
        <w:rPr>
          <w:rStyle w:val="Istaknuto"/>
          <w:b/>
          <w:i w:val="0"/>
          <w:iCs w:val="0"/>
          <w:lang w:val="en-GB"/>
        </w:rPr>
      </w:pPr>
      <w:r>
        <w:rPr>
          <w:rStyle w:val="Istaknuto"/>
          <w:b/>
          <w:i w:val="0"/>
          <w:iCs w:val="0"/>
          <w:lang w:val="en-GB"/>
        </w:rPr>
        <w:lastRenderedPageBreak/>
        <w:t>Conference fee</w:t>
      </w:r>
      <w:r w:rsidR="003A3C07" w:rsidRPr="00183A70">
        <w:rPr>
          <w:rStyle w:val="Istaknuto"/>
          <w:b/>
          <w:i w:val="0"/>
          <w:iCs w:val="0"/>
          <w:lang w:val="en-GB"/>
        </w:rPr>
        <w:t xml:space="preserve">: </w:t>
      </w:r>
      <w:r w:rsidR="00A10C10" w:rsidRPr="00183A70">
        <w:rPr>
          <w:rStyle w:val="Istaknuto"/>
          <w:i w:val="0"/>
          <w:iCs w:val="0"/>
          <w:lang w:val="en-GB"/>
        </w:rPr>
        <w:t xml:space="preserve">150 </w:t>
      </w:r>
      <w:r w:rsidRPr="00604B37">
        <w:rPr>
          <w:rStyle w:val="Istaknuto"/>
          <w:i w:val="0"/>
          <w:iCs w:val="0"/>
          <w:lang w:val="en-GB"/>
        </w:rPr>
        <w:t xml:space="preserve">€ per </w:t>
      </w:r>
      <w:r w:rsidR="001C5030">
        <w:rPr>
          <w:rStyle w:val="Istaknuto"/>
          <w:i w:val="0"/>
          <w:iCs w:val="0"/>
          <w:lang w:val="en-GB"/>
        </w:rPr>
        <w:t>paper</w:t>
      </w:r>
    </w:p>
    <w:p w14:paraId="76D6A7F0" w14:textId="156BCE7D" w:rsidR="00604B37" w:rsidRDefault="00C161BA" w:rsidP="003C52FE">
      <w:pPr>
        <w:pStyle w:val="StandardWeb"/>
        <w:spacing w:after="0"/>
        <w:jc w:val="both"/>
        <w:rPr>
          <w:rStyle w:val="Istaknuto"/>
          <w:i w:val="0"/>
          <w:iCs w:val="0"/>
          <w:lang w:val="en-GB"/>
        </w:rPr>
      </w:pPr>
      <w:r>
        <w:rPr>
          <w:rStyle w:val="Istaknuto"/>
          <w:i w:val="0"/>
          <w:iCs w:val="0"/>
          <w:lang w:val="en-GB"/>
        </w:rPr>
        <w:t>The conference fee includes</w:t>
      </w:r>
      <w:r w:rsidRPr="00C161BA">
        <w:t xml:space="preserve"> </w:t>
      </w:r>
      <w:r w:rsidRPr="00C161BA">
        <w:rPr>
          <w:rStyle w:val="Istaknuto"/>
          <w:i w:val="0"/>
          <w:iCs w:val="0"/>
          <w:lang w:val="en-GB"/>
        </w:rPr>
        <w:t>participation in the conference, attendance at all events, promotional materials, refreshments during the conference and conference proceedings. The conference fee must be paid until</w:t>
      </w:r>
      <w:r>
        <w:rPr>
          <w:rStyle w:val="Istaknuto"/>
          <w:i w:val="0"/>
          <w:iCs w:val="0"/>
          <w:lang w:val="en-GB"/>
        </w:rPr>
        <w:t xml:space="preserve"> </w:t>
      </w:r>
      <w:r w:rsidRPr="00183A70">
        <w:rPr>
          <w:rStyle w:val="Istaknuto"/>
          <w:i w:val="0"/>
          <w:iCs w:val="0"/>
          <w:color w:val="FF0000"/>
          <w:lang w:val="en-GB"/>
        </w:rPr>
        <w:t>15</w:t>
      </w:r>
      <w:r>
        <w:rPr>
          <w:rStyle w:val="Istaknuto"/>
          <w:i w:val="0"/>
          <w:iCs w:val="0"/>
          <w:color w:val="FF0000"/>
          <w:lang w:val="en-GB"/>
        </w:rPr>
        <w:t xml:space="preserve"> January</w:t>
      </w:r>
      <w:r w:rsidRPr="00183A70">
        <w:rPr>
          <w:rStyle w:val="Istaknuto"/>
          <w:i w:val="0"/>
          <w:iCs w:val="0"/>
          <w:color w:val="FF0000"/>
          <w:lang w:val="en-GB"/>
        </w:rPr>
        <w:t xml:space="preserve"> 2026</w:t>
      </w:r>
      <w:r>
        <w:rPr>
          <w:rStyle w:val="Istaknuto"/>
          <w:i w:val="0"/>
          <w:iCs w:val="0"/>
          <w:color w:val="FF0000"/>
          <w:lang w:val="en-GB"/>
        </w:rPr>
        <w:t>.</w:t>
      </w:r>
    </w:p>
    <w:p w14:paraId="38CCA4E2" w14:textId="1F33F641" w:rsidR="00C161BA" w:rsidRPr="00C161BA" w:rsidRDefault="00C161BA" w:rsidP="00B301EE">
      <w:pPr>
        <w:pStyle w:val="StandardWeb"/>
        <w:spacing w:after="0"/>
        <w:rPr>
          <w:rStyle w:val="Istaknuto"/>
          <w:i w:val="0"/>
          <w:iCs w:val="0"/>
          <w:lang w:val="en-GB"/>
        </w:rPr>
      </w:pPr>
      <w:r w:rsidRPr="00C161BA">
        <w:rPr>
          <w:rStyle w:val="Istaknuto"/>
          <w:i w:val="0"/>
          <w:iCs w:val="0"/>
          <w:lang w:val="en-GB"/>
        </w:rPr>
        <w:t>As an author or co-author, each participant can present only one paper at the conference.</w:t>
      </w:r>
    </w:p>
    <w:p w14:paraId="322FFFF0" w14:textId="049E6820" w:rsidR="00C161BA" w:rsidRDefault="001C5030" w:rsidP="001C5030">
      <w:pPr>
        <w:pStyle w:val="StandardWeb"/>
        <w:spacing w:after="0"/>
        <w:rPr>
          <w:rStyle w:val="Istaknuto"/>
          <w:i w:val="0"/>
          <w:iCs w:val="0"/>
          <w:lang w:val="en-GB"/>
        </w:rPr>
      </w:pPr>
      <w:r>
        <w:rPr>
          <w:rStyle w:val="Istaknuto"/>
          <w:i w:val="0"/>
          <w:iCs w:val="0"/>
          <w:lang w:val="en-GB"/>
        </w:rPr>
        <w:t>The p</w:t>
      </w:r>
      <w:r w:rsidR="00C161BA" w:rsidRPr="00C161BA">
        <w:rPr>
          <w:rStyle w:val="Istaknuto"/>
          <w:i w:val="0"/>
          <w:iCs w:val="0"/>
          <w:lang w:val="en-GB"/>
        </w:rPr>
        <w:t xml:space="preserve">apers </w:t>
      </w:r>
      <w:r w:rsidR="00C161BA">
        <w:rPr>
          <w:rStyle w:val="Istaknuto"/>
          <w:i w:val="0"/>
          <w:iCs w:val="0"/>
          <w:lang w:val="en-GB"/>
        </w:rPr>
        <w:t>which</w:t>
      </w:r>
      <w:r w:rsidR="00C161BA" w:rsidRPr="00C161BA">
        <w:rPr>
          <w:rStyle w:val="Istaknuto"/>
          <w:i w:val="0"/>
          <w:iCs w:val="0"/>
          <w:lang w:val="en-GB"/>
        </w:rPr>
        <w:t xml:space="preserve"> are not submitted </w:t>
      </w:r>
      <w:r w:rsidR="00C161BA">
        <w:rPr>
          <w:rStyle w:val="Istaknuto"/>
          <w:i w:val="0"/>
          <w:iCs w:val="0"/>
          <w:lang w:val="en-GB"/>
        </w:rPr>
        <w:t>by</w:t>
      </w:r>
      <w:r w:rsidR="00C161BA" w:rsidRPr="00C161BA">
        <w:rPr>
          <w:rStyle w:val="Istaknuto"/>
          <w:i w:val="0"/>
          <w:iCs w:val="0"/>
          <w:lang w:val="en-GB"/>
        </w:rPr>
        <w:t xml:space="preserve"> the specified deadline </w:t>
      </w:r>
      <w:r w:rsidRPr="001C5030">
        <w:rPr>
          <w:rStyle w:val="Istaknuto"/>
          <w:i w:val="0"/>
          <w:iCs w:val="0"/>
          <w:lang w:val="en-GB"/>
        </w:rPr>
        <w:t xml:space="preserve">will </w:t>
      </w:r>
      <w:r w:rsidR="000D369F">
        <w:rPr>
          <w:rStyle w:val="Istaknuto"/>
          <w:i w:val="0"/>
          <w:iCs w:val="0"/>
          <w:lang w:val="en-GB"/>
        </w:rPr>
        <w:t>neither</w:t>
      </w:r>
      <w:r>
        <w:rPr>
          <w:rStyle w:val="Istaknuto"/>
          <w:i w:val="0"/>
          <w:iCs w:val="0"/>
          <w:lang w:val="en-GB"/>
        </w:rPr>
        <w:t xml:space="preserve"> </w:t>
      </w:r>
      <w:r w:rsidRPr="001C5030">
        <w:rPr>
          <w:rStyle w:val="Istaknuto"/>
          <w:i w:val="0"/>
          <w:iCs w:val="0"/>
          <w:lang w:val="en-GB"/>
        </w:rPr>
        <w:t xml:space="preserve">be sent for review </w:t>
      </w:r>
      <w:r w:rsidR="000D369F">
        <w:rPr>
          <w:rStyle w:val="Istaknuto"/>
          <w:i w:val="0"/>
          <w:iCs w:val="0"/>
          <w:lang w:val="en-GB"/>
        </w:rPr>
        <w:t>n</w:t>
      </w:r>
      <w:r w:rsidR="00C161BA">
        <w:rPr>
          <w:rStyle w:val="Istaknuto"/>
          <w:i w:val="0"/>
          <w:iCs w:val="0"/>
          <w:lang w:val="en-GB"/>
        </w:rPr>
        <w:t>or</w:t>
      </w:r>
      <w:r w:rsidR="00C161BA" w:rsidRPr="00C161BA">
        <w:rPr>
          <w:rStyle w:val="Istaknuto"/>
          <w:i w:val="0"/>
          <w:iCs w:val="0"/>
          <w:lang w:val="en-GB"/>
        </w:rPr>
        <w:t xml:space="preserve"> published in the conference proceedings</w:t>
      </w:r>
      <w:r>
        <w:rPr>
          <w:rStyle w:val="Istaknuto"/>
          <w:i w:val="0"/>
          <w:iCs w:val="0"/>
          <w:lang w:val="en-GB"/>
        </w:rPr>
        <w:t>. However, they can be presented at the conference and the presenter will receive a presentation certificate.</w:t>
      </w:r>
    </w:p>
    <w:p w14:paraId="5F08B47B" w14:textId="57D04C8A" w:rsidR="001C5030" w:rsidRDefault="001C5030" w:rsidP="001C5030">
      <w:pPr>
        <w:pStyle w:val="StandardWeb"/>
        <w:spacing w:after="0"/>
        <w:rPr>
          <w:rStyle w:val="Istaknuto"/>
          <w:i w:val="0"/>
          <w:iCs w:val="0"/>
          <w:lang w:val="en-GB"/>
        </w:rPr>
      </w:pPr>
      <w:r>
        <w:rPr>
          <w:rStyle w:val="Istaknuto"/>
          <w:i w:val="0"/>
          <w:iCs w:val="0"/>
          <w:lang w:val="en-GB"/>
        </w:rPr>
        <w:t xml:space="preserve">Students of the </w:t>
      </w:r>
      <w:bookmarkStart w:id="10" w:name="_Hlk213863806"/>
      <w:r>
        <w:rPr>
          <w:rStyle w:val="Istaknuto"/>
          <w:i w:val="0"/>
          <w:iCs w:val="0"/>
          <w:lang w:val="en-GB"/>
        </w:rPr>
        <w:t xml:space="preserve">Doctoral School of the </w:t>
      </w:r>
      <w:r w:rsidR="004C502E">
        <w:rPr>
          <w:rStyle w:val="Istaknuto"/>
          <w:i w:val="0"/>
          <w:iCs w:val="0"/>
          <w:lang w:val="en-GB"/>
        </w:rPr>
        <w:t xml:space="preserve">University of </w:t>
      </w:r>
      <w:r w:rsidR="004C502E" w:rsidRPr="004C502E">
        <w:rPr>
          <w:rStyle w:val="Istaknuto"/>
          <w:i w:val="0"/>
          <w:iCs w:val="0"/>
          <w:lang w:val="en-GB"/>
        </w:rPr>
        <w:t>J</w:t>
      </w:r>
      <w:r w:rsidR="004C502E">
        <w:rPr>
          <w:rStyle w:val="Istaknuto"/>
          <w:i w:val="0"/>
          <w:iCs w:val="0"/>
          <w:lang w:val="en-GB"/>
        </w:rPr>
        <w:t xml:space="preserve">osip </w:t>
      </w:r>
      <w:r w:rsidR="004C502E" w:rsidRPr="004C502E">
        <w:rPr>
          <w:rStyle w:val="Istaknuto"/>
          <w:i w:val="0"/>
          <w:iCs w:val="0"/>
          <w:lang w:val="en-GB"/>
        </w:rPr>
        <w:t>J</w:t>
      </w:r>
      <w:r w:rsidR="004C502E">
        <w:rPr>
          <w:rStyle w:val="Istaknuto"/>
          <w:i w:val="0"/>
          <w:iCs w:val="0"/>
          <w:lang w:val="en-GB"/>
        </w:rPr>
        <w:t>uraj</w:t>
      </w:r>
      <w:r w:rsidR="004C502E" w:rsidRPr="004C502E">
        <w:rPr>
          <w:rStyle w:val="Istaknuto"/>
          <w:i w:val="0"/>
          <w:iCs w:val="0"/>
          <w:lang w:val="en-GB"/>
        </w:rPr>
        <w:t xml:space="preserve"> Strossmayer</w:t>
      </w:r>
      <w:r w:rsidR="004C502E">
        <w:rPr>
          <w:rStyle w:val="Istaknuto"/>
          <w:i w:val="0"/>
          <w:iCs w:val="0"/>
          <w:lang w:val="en-GB"/>
        </w:rPr>
        <w:t xml:space="preserve"> in Osijek </w:t>
      </w:r>
      <w:bookmarkEnd w:id="10"/>
      <w:r w:rsidR="004C502E">
        <w:rPr>
          <w:rStyle w:val="Istaknuto"/>
          <w:i w:val="0"/>
          <w:iCs w:val="0"/>
          <w:lang w:val="en-GB"/>
        </w:rPr>
        <w:t xml:space="preserve">and the specialist study programmes of the </w:t>
      </w:r>
      <w:bookmarkStart w:id="11" w:name="_Hlk213863850"/>
      <w:r w:rsidR="004C502E">
        <w:rPr>
          <w:rStyle w:val="Istaknuto"/>
          <w:i w:val="0"/>
          <w:iCs w:val="0"/>
          <w:lang w:val="en-GB"/>
        </w:rPr>
        <w:t xml:space="preserve">Academy of Arts and Culture in Osijek </w:t>
      </w:r>
      <w:bookmarkEnd w:id="11"/>
      <w:r w:rsidR="004C502E">
        <w:rPr>
          <w:rStyle w:val="Istaknuto"/>
          <w:i w:val="0"/>
          <w:iCs w:val="0"/>
          <w:lang w:val="en-GB"/>
        </w:rPr>
        <w:t>(Creative Therapies, Public Relations and Communication Studies) are offered a 50% discount.</w:t>
      </w:r>
    </w:p>
    <w:p w14:paraId="15B97AA9" w14:textId="2A8DB314" w:rsidR="00B301EE" w:rsidRPr="004C502E" w:rsidRDefault="004C502E" w:rsidP="00B301EE">
      <w:pPr>
        <w:pStyle w:val="StandardWeb"/>
        <w:spacing w:after="0"/>
        <w:rPr>
          <w:rStyle w:val="Istaknuto"/>
          <w:i w:val="0"/>
          <w:iCs w:val="0"/>
          <w:lang w:val="en-GB"/>
        </w:rPr>
      </w:pPr>
      <w:r>
        <w:rPr>
          <w:rStyle w:val="Istaknuto"/>
          <w:i w:val="0"/>
          <w:iCs w:val="0"/>
          <w:lang w:val="en-GB"/>
        </w:rPr>
        <w:t>The c</w:t>
      </w:r>
      <w:r w:rsidRPr="004C502E">
        <w:rPr>
          <w:rStyle w:val="Istaknuto"/>
          <w:i w:val="0"/>
          <w:iCs w:val="0"/>
          <w:lang w:val="en-GB"/>
        </w:rPr>
        <w:t>onference fee should be paid to</w:t>
      </w:r>
      <w:r w:rsidR="00B301EE" w:rsidRPr="004C502E">
        <w:rPr>
          <w:rStyle w:val="Istaknuto"/>
          <w:i w:val="0"/>
          <w:iCs w:val="0"/>
          <w:lang w:val="en-GB"/>
        </w:rPr>
        <w:t>:</w:t>
      </w:r>
    </w:p>
    <w:p w14:paraId="217E0A36" w14:textId="3F7E6A31" w:rsidR="00B301EE" w:rsidRPr="004C502E" w:rsidRDefault="00B301EE" w:rsidP="00B301EE">
      <w:pPr>
        <w:pStyle w:val="StandardWeb"/>
        <w:spacing w:after="0"/>
        <w:rPr>
          <w:rStyle w:val="Istaknuto"/>
          <w:i w:val="0"/>
          <w:iCs w:val="0"/>
          <w:lang w:val="en-GB"/>
        </w:rPr>
      </w:pPr>
      <w:proofErr w:type="spellStart"/>
      <w:r w:rsidRPr="004C502E">
        <w:rPr>
          <w:rStyle w:val="Istaknuto"/>
          <w:i w:val="0"/>
          <w:iCs w:val="0"/>
          <w:lang w:val="en-GB"/>
        </w:rPr>
        <w:t>Akademija</w:t>
      </w:r>
      <w:proofErr w:type="spellEnd"/>
      <w:r w:rsidRPr="004C502E">
        <w:rPr>
          <w:rStyle w:val="Istaknuto"/>
          <w:i w:val="0"/>
          <w:iCs w:val="0"/>
          <w:lang w:val="en-GB"/>
        </w:rPr>
        <w:t xml:space="preserve"> za </w:t>
      </w:r>
      <w:proofErr w:type="spellStart"/>
      <w:r w:rsidRPr="004C502E">
        <w:rPr>
          <w:rStyle w:val="Istaknuto"/>
          <w:i w:val="0"/>
          <w:iCs w:val="0"/>
          <w:lang w:val="en-GB"/>
        </w:rPr>
        <w:t>umjetnost</w:t>
      </w:r>
      <w:proofErr w:type="spellEnd"/>
      <w:r w:rsidRPr="004C502E">
        <w:rPr>
          <w:rStyle w:val="Istaknuto"/>
          <w:i w:val="0"/>
          <w:iCs w:val="0"/>
          <w:lang w:val="en-GB"/>
        </w:rPr>
        <w:t xml:space="preserve"> </w:t>
      </w:r>
      <w:proofErr w:type="spellStart"/>
      <w:r w:rsidRPr="004C502E">
        <w:rPr>
          <w:rStyle w:val="Istaknuto"/>
          <w:i w:val="0"/>
          <w:iCs w:val="0"/>
          <w:lang w:val="en-GB"/>
        </w:rPr>
        <w:t>i</w:t>
      </w:r>
      <w:proofErr w:type="spellEnd"/>
      <w:r w:rsidRPr="004C502E">
        <w:rPr>
          <w:rStyle w:val="Istaknuto"/>
          <w:i w:val="0"/>
          <w:iCs w:val="0"/>
          <w:lang w:val="en-GB"/>
        </w:rPr>
        <w:t xml:space="preserve"> </w:t>
      </w:r>
      <w:proofErr w:type="spellStart"/>
      <w:r w:rsidRPr="004C502E">
        <w:rPr>
          <w:rStyle w:val="Istaknuto"/>
          <w:i w:val="0"/>
          <w:iCs w:val="0"/>
          <w:lang w:val="en-GB"/>
        </w:rPr>
        <w:t>kulturu</w:t>
      </w:r>
      <w:proofErr w:type="spellEnd"/>
      <w:r w:rsidRPr="004C502E">
        <w:rPr>
          <w:rStyle w:val="Istaknuto"/>
          <w:i w:val="0"/>
          <w:iCs w:val="0"/>
          <w:lang w:val="en-GB"/>
        </w:rPr>
        <w:t xml:space="preserve"> u </w:t>
      </w:r>
      <w:proofErr w:type="spellStart"/>
      <w:r w:rsidRPr="004C502E">
        <w:rPr>
          <w:rStyle w:val="Istaknuto"/>
          <w:i w:val="0"/>
          <w:iCs w:val="0"/>
          <w:lang w:val="en-GB"/>
        </w:rPr>
        <w:t>Osijeku</w:t>
      </w:r>
      <w:proofErr w:type="spellEnd"/>
      <w:r w:rsidR="00A477A4">
        <w:rPr>
          <w:rStyle w:val="Istaknuto"/>
          <w:i w:val="0"/>
          <w:iCs w:val="0"/>
          <w:lang w:val="en-GB"/>
        </w:rPr>
        <w:t xml:space="preserve">, </w:t>
      </w:r>
      <w:proofErr w:type="spellStart"/>
      <w:r w:rsidR="006B23FF" w:rsidRPr="004C502E">
        <w:rPr>
          <w:rStyle w:val="Istaknuto"/>
          <w:i w:val="0"/>
          <w:iCs w:val="0"/>
          <w:lang w:val="en-GB"/>
        </w:rPr>
        <w:t>Ulica</w:t>
      </w:r>
      <w:proofErr w:type="spellEnd"/>
      <w:r w:rsidR="006B23FF" w:rsidRPr="004C502E">
        <w:rPr>
          <w:rStyle w:val="Istaknuto"/>
          <w:i w:val="0"/>
          <w:iCs w:val="0"/>
          <w:lang w:val="en-GB"/>
        </w:rPr>
        <w:t xml:space="preserve"> </w:t>
      </w:r>
      <w:proofErr w:type="spellStart"/>
      <w:r w:rsidR="006B23FF" w:rsidRPr="004C502E">
        <w:rPr>
          <w:rStyle w:val="Istaknuto"/>
          <w:i w:val="0"/>
          <w:iCs w:val="0"/>
          <w:lang w:val="en-GB"/>
        </w:rPr>
        <w:t>Julija</w:t>
      </w:r>
      <w:proofErr w:type="spellEnd"/>
      <w:r w:rsidR="006B23FF" w:rsidRPr="004C502E">
        <w:rPr>
          <w:rStyle w:val="Istaknuto"/>
          <w:i w:val="0"/>
          <w:iCs w:val="0"/>
          <w:lang w:val="en-GB"/>
        </w:rPr>
        <w:t xml:space="preserve"> </w:t>
      </w:r>
      <w:proofErr w:type="spellStart"/>
      <w:r w:rsidR="006B23FF" w:rsidRPr="004C502E">
        <w:rPr>
          <w:rStyle w:val="Istaknuto"/>
          <w:i w:val="0"/>
          <w:iCs w:val="0"/>
          <w:lang w:val="en-GB"/>
        </w:rPr>
        <w:t>Knifera</w:t>
      </w:r>
      <w:proofErr w:type="spellEnd"/>
      <w:r w:rsidR="006B23FF" w:rsidRPr="004C502E">
        <w:rPr>
          <w:rStyle w:val="Istaknuto"/>
          <w:i w:val="0"/>
          <w:iCs w:val="0"/>
          <w:lang w:val="en-GB"/>
        </w:rPr>
        <w:t xml:space="preserve"> 1,</w:t>
      </w:r>
      <w:r w:rsidRPr="004C502E">
        <w:rPr>
          <w:rStyle w:val="Istaknuto"/>
          <w:i w:val="0"/>
          <w:iCs w:val="0"/>
          <w:lang w:val="en-GB"/>
        </w:rPr>
        <w:t xml:space="preserve"> </w:t>
      </w:r>
      <w:r w:rsidR="003F7BC5">
        <w:rPr>
          <w:rStyle w:val="Istaknuto"/>
          <w:i w:val="0"/>
          <w:iCs w:val="0"/>
          <w:lang w:val="en-GB"/>
        </w:rPr>
        <w:t xml:space="preserve">31 000 </w:t>
      </w:r>
      <w:r w:rsidRPr="004C502E">
        <w:rPr>
          <w:rStyle w:val="Istaknuto"/>
          <w:i w:val="0"/>
          <w:iCs w:val="0"/>
          <w:lang w:val="en-GB"/>
        </w:rPr>
        <w:t>Osijek</w:t>
      </w:r>
    </w:p>
    <w:p w14:paraId="06416C52" w14:textId="1F1594FD" w:rsidR="00A477A4" w:rsidRDefault="00A477A4" w:rsidP="00A477A4">
      <w:pPr>
        <w:pStyle w:val="StandardWeb"/>
        <w:numPr>
          <w:ilvl w:val="0"/>
          <w:numId w:val="7"/>
        </w:numPr>
        <w:spacing w:after="0"/>
        <w:rPr>
          <w:rStyle w:val="Istaknuto"/>
          <w:i w:val="0"/>
          <w:iCs w:val="0"/>
        </w:rPr>
      </w:pPr>
      <w:bookmarkStart w:id="12" w:name="_Hlk214530673"/>
      <w:bookmarkStart w:id="13" w:name="_Hlk214530721"/>
      <w:r>
        <w:rPr>
          <w:rStyle w:val="Istaknuto"/>
          <w:i w:val="0"/>
          <w:iCs w:val="0"/>
        </w:rPr>
        <w:t>P</w:t>
      </w:r>
      <w:r w:rsidR="00AE670E">
        <w:rPr>
          <w:rStyle w:val="Istaknuto"/>
          <w:i w:val="0"/>
          <w:iCs w:val="0"/>
        </w:rPr>
        <w:t>AYER</w:t>
      </w:r>
      <w:r>
        <w:rPr>
          <w:rStyle w:val="Istaknuto"/>
          <w:i w:val="0"/>
          <w:iCs w:val="0"/>
        </w:rPr>
        <w:t>: NAME AND SURNAME OF  1st AUTHOR</w:t>
      </w:r>
    </w:p>
    <w:p w14:paraId="16E5415C" w14:textId="07A094E0" w:rsidR="00A477A4" w:rsidRDefault="00AE670E" w:rsidP="00A477A4">
      <w:pPr>
        <w:pStyle w:val="StandardWeb"/>
        <w:numPr>
          <w:ilvl w:val="0"/>
          <w:numId w:val="7"/>
        </w:numPr>
        <w:spacing w:after="0"/>
        <w:rPr>
          <w:rStyle w:val="Istaknuto"/>
          <w:i w:val="0"/>
          <w:iCs w:val="0"/>
        </w:rPr>
      </w:pPr>
      <w:r>
        <w:rPr>
          <w:rStyle w:val="Istaknuto"/>
          <w:i w:val="0"/>
          <w:iCs w:val="0"/>
        </w:rPr>
        <w:t>RECIPIENT / PAYEE</w:t>
      </w:r>
      <w:r w:rsidR="00A477A4">
        <w:rPr>
          <w:rStyle w:val="Istaknuto"/>
          <w:i w:val="0"/>
          <w:iCs w:val="0"/>
        </w:rPr>
        <w:t>: THE ACADEMY OF ARTS AND CULTU</w:t>
      </w:r>
      <w:r>
        <w:rPr>
          <w:rStyle w:val="Istaknuto"/>
          <w:i w:val="0"/>
          <w:iCs w:val="0"/>
        </w:rPr>
        <w:t>R</w:t>
      </w:r>
      <w:r w:rsidR="00A477A4">
        <w:rPr>
          <w:rStyle w:val="Istaknuto"/>
          <w:i w:val="0"/>
          <w:iCs w:val="0"/>
        </w:rPr>
        <w:t>E IN OSIJEK</w:t>
      </w:r>
    </w:p>
    <w:p w14:paraId="367C046E" w14:textId="5E8A0E79" w:rsidR="00446396" w:rsidRPr="00364B32" w:rsidRDefault="00446396" w:rsidP="00A477A4">
      <w:pPr>
        <w:pStyle w:val="StandardWeb"/>
        <w:numPr>
          <w:ilvl w:val="0"/>
          <w:numId w:val="7"/>
        </w:numPr>
        <w:spacing w:after="0"/>
        <w:rPr>
          <w:rStyle w:val="Istaknuto"/>
          <w:i w:val="0"/>
          <w:iCs w:val="0"/>
          <w:color w:val="FF0000"/>
        </w:rPr>
      </w:pPr>
      <w:bookmarkStart w:id="14" w:name="_GoBack"/>
      <w:bookmarkEnd w:id="14"/>
      <w:r w:rsidRPr="00054D83">
        <w:rPr>
          <w:rStyle w:val="Istaknuto"/>
          <w:i w:val="0"/>
          <w:iCs w:val="0"/>
        </w:rPr>
        <w:t>SWIFT:</w:t>
      </w:r>
      <w:r w:rsidR="00364B32" w:rsidRPr="00054D83">
        <w:rPr>
          <w:rStyle w:val="Istaknuto"/>
          <w:i w:val="0"/>
          <w:iCs w:val="0"/>
        </w:rPr>
        <w:t xml:space="preserve"> </w:t>
      </w:r>
      <w:r w:rsidR="00054D83">
        <w:rPr>
          <w:rFonts w:ascii="Arial" w:hAnsi="Arial" w:cs="Arial"/>
          <w:color w:val="222222"/>
          <w:shd w:val="clear" w:color="auto" w:fill="FFFFFF"/>
        </w:rPr>
        <w:t>SWT/BIC: ZABAHR2X</w:t>
      </w:r>
    </w:p>
    <w:p w14:paraId="1E866375" w14:textId="3E0CF77E" w:rsidR="00A477A4" w:rsidRPr="00F910A1" w:rsidRDefault="00A477A4" w:rsidP="00A477A4">
      <w:pPr>
        <w:pStyle w:val="StandardWeb"/>
        <w:numPr>
          <w:ilvl w:val="0"/>
          <w:numId w:val="7"/>
        </w:numPr>
        <w:spacing w:after="0"/>
        <w:rPr>
          <w:rStyle w:val="Istaknuto"/>
          <w:i w:val="0"/>
          <w:iCs w:val="0"/>
        </w:rPr>
      </w:pPr>
      <w:r>
        <w:rPr>
          <w:rStyle w:val="Istaknuto"/>
          <w:i w:val="0"/>
          <w:iCs w:val="0"/>
        </w:rPr>
        <w:t>PUROPSE OF THE PAYMENT</w:t>
      </w:r>
      <w:r w:rsidRPr="00B301EE">
        <w:rPr>
          <w:rStyle w:val="Istaknuto"/>
          <w:i w:val="0"/>
          <w:iCs w:val="0"/>
        </w:rPr>
        <w:t xml:space="preserve">: </w:t>
      </w:r>
      <w:r>
        <w:rPr>
          <w:rStyle w:val="Istaknuto"/>
          <w:i w:val="0"/>
          <w:iCs w:val="0"/>
        </w:rPr>
        <w:t>CONFERENCE FEE FOR EUROP</w:t>
      </w:r>
      <w:r w:rsidR="00AE670E">
        <w:rPr>
          <w:rStyle w:val="Istaknuto"/>
          <w:i w:val="0"/>
          <w:iCs w:val="0"/>
        </w:rPr>
        <w:t>E</w:t>
      </w:r>
      <w:r>
        <w:rPr>
          <w:rStyle w:val="Istaknuto"/>
          <w:i w:val="0"/>
          <w:iCs w:val="0"/>
        </w:rPr>
        <w:t>AN REALITIES 2026.</w:t>
      </w:r>
      <w:r w:rsidR="00446396">
        <w:rPr>
          <w:rStyle w:val="Istaknuto"/>
          <w:i w:val="0"/>
          <w:iCs w:val="0"/>
        </w:rPr>
        <w:t>, NAME AND SURNAME OF AUTHOR</w:t>
      </w:r>
      <w:r w:rsidR="00EA724F">
        <w:rPr>
          <w:rStyle w:val="Istaknuto"/>
          <w:i w:val="0"/>
          <w:iCs w:val="0"/>
        </w:rPr>
        <w:t>S</w:t>
      </w:r>
    </w:p>
    <w:p w14:paraId="24A24FE7" w14:textId="77777777" w:rsidR="00A477A4" w:rsidRDefault="00A477A4" w:rsidP="00A477A4">
      <w:pPr>
        <w:pStyle w:val="StandardWeb"/>
        <w:numPr>
          <w:ilvl w:val="0"/>
          <w:numId w:val="7"/>
        </w:numPr>
        <w:spacing w:after="0"/>
        <w:rPr>
          <w:rStyle w:val="Istaknuto"/>
          <w:i w:val="0"/>
          <w:iCs w:val="0"/>
        </w:rPr>
      </w:pPr>
      <w:r>
        <w:rPr>
          <w:rStyle w:val="Istaknuto"/>
          <w:i w:val="0"/>
          <w:iCs w:val="0"/>
        </w:rPr>
        <w:t>MODEL: 00</w:t>
      </w:r>
    </w:p>
    <w:p w14:paraId="01E026F1" w14:textId="2CE5FEEB" w:rsidR="00A477A4" w:rsidRDefault="00AE670E" w:rsidP="00A477A4">
      <w:pPr>
        <w:pStyle w:val="StandardWeb"/>
        <w:numPr>
          <w:ilvl w:val="0"/>
          <w:numId w:val="7"/>
        </w:numPr>
        <w:spacing w:after="0"/>
        <w:rPr>
          <w:rStyle w:val="Istaknuto"/>
          <w:i w:val="0"/>
          <w:iCs w:val="0"/>
        </w:rPr>
      </w:pPr>
      <w:r>
        <w:rPr>
          <w:rStyle w:val="Istaknuto"/>
          <w:i w:val="0"/>
          <w:iCs w:val="0"/>
        </w:rPr>
        <w:t>PAYMENT REFERENCE NUMBER</w:t>
      </w:r>
      <w:r w:rsidR="00A477A4">
        <w:rPr>
          <w:rStyle w:val="Istaknuto"/>
          <w:i w:val="0"/>
          <w:iCs w:val="0"/>
        </w:rPr>
        <w:t xml:space="preserve">: 7 </w:t>
      </w:r>
      <w:r w:rsidR="00EA724F">
        <w:rPr>
          <w:rStyle w:val="Istaknuto"/>
          <w:i w:val="0"/>
          <w:iCs w:val="0"/>
        </w:rPr>
        <w:t>– PERSONAL IDENTIFICATION  NUMBER OF THE CONFERENCE PARTICIPANT</w:t>
      </w:r>
    </w:p>
    <w:p w14:paraId="0E713C3D" w14:textId="77777777" w:rsidR="000E7F1C" w:rsidRDefault="000E7F1C" w:rsidP="000E7F1C">
      <w:pPr>
        <w:pStyle w:val="StandardWeb"/>
        <w:spacing w:after="0"/>
        <w:rPr>
          <w:rStyle w:val="Istaknuto"/>
          <w:i w:val="0"/>
          <w:iCs w:val="0"/>
        </w:rPr>
      </w:pPr>
    </w:p>
    <w:bookmarkEnd w:id="12"/>
    <w:bookmarkEnd w:id="13"/>
    <w:p w14:paraId="4C747960" w14:textId="2B941202" w:rsidR="00E528F3" w:rsidRPr="004C502E" w:rsidRDefault="00E528F3" w:rsidP="00E528F3">
      <w:pPr>
        <w:pStyle w:val="StandardWeb"/>
        <w:shd w:val="clear" w:color="auto" w:fill="FFFFFF"/>
        <w:spacing w:before="0" w:beforeAutospacing="0" w:after="150" w:afterAutospacing="0"/>
        <w:rPr>
          <w:color w:val="FF0000"/>
          <w:lang w:val="en-GB"/>
        </w:rPr>
      </w:pPr>
      <w:r w:rsidRPr="004C502E">
        <w:rPr>
          <w:rStyle w:val="Naglaeno"/>
          <w:rFonts w:eastAsiaTheme="majorEastAsia"/>
          <w:color w:val="FF0000"/>
          <w:lang w:val="en-GB"/>
        </w:rPr>
        <w:t>Partner</w:t>
      </w:r>
      <w:r w:rsidR="000D369F">
        <w:rPr>
          <w:rStyle w:val="Naglaeno"/>
          <w:rFonts w:eastAsiaTheme="majorEastAsia"/>
          <w:color w:val="FF0000"/>
          <w:lang w:val="en-GB"/>
        </w:rPr>
        <w:t>s</w:t>
      </w:r>
      <w:r w:rsidR="009B6651" w:rsidRPr="004C502E">
        <w:rPr>
          <w:rStyle w:val="Naglaeno"/>
          <w:rFonts w:eastAsiaTheme="majorEastAsia"/>
          <w:color w:val="FF0000"/>
          <w:lang w:val="en-GB"/>
        </w:rPr>
        <w:t>:</w:t>
      </w:r>
    </w:p>
    <w:p w14:paraId="14EE0D5B" w14:textId="3C070FD3" w:rsidR="00982EC5" w:rsidRDefault="000D369F" w:rsidP="00E528F3">
      <w:pPr>
        <w:shd w:val="clear" w:color="auto" w:fill="FFFFFF"/>
        <w:spacing w:after="150" w:line="240" w:lineRule="auto"/>
        <w:rPr>
          <w:rFonts w:ascii="Times New Roman" w:eastAsia="Times New Roman" w:hAnsi="Times New Roman" w:cs="Times New Roman"/>
          <w:kern w:val="0"/>
          <w:lang w:val="en-GB" w:eastAsia="hr-HR"/>
          <w14:ligatures w14:val="none"/>
        </w:rPr>
      </w:pPr>
      <w:bookmarkStart w:id="15" w:name="_Hlk213863889"/>
      <w:r w:rsidRPr="000D369F">
        <w:rPr>
          <w:rFonts w:ascii="Times New Roman" w:eastAsia="Times New Roman" w:hAnsi="Times New Roman" w:cs="Times New Roman"/>
          <w:kern w:val="0"/>
          <w:lang w:val="en-GB" w:eastAsia="hr-HR"/>
          <w14:ligatures w14:val="none"/>
        </w:rPr>
        <w:t>Doctoral School of the University of Josip Juraj Strossmayer in Osijek</w:t>
      </w:r>
    </w:p>
    <w:bookmarkEnd w:id="15"/>
    <w:p w14:paraId="1953D960" w14:textId="77777777" w:rsidR="000D369F" w:rsidRPr="004C502E" w:rsidRDefault="000D369F" w:rsidP="00E528F3">
      <w:pPr>
        <w:shd w:val="clear" w:color="auto" w:fill="FFFFFF"/>
        <w:spacing w:after="150" w:line="240" w:lineRule="auto"/>
        <w:rPr>
          <w:rStyle w:val="Istaknuto"/>
          <w:rFonts w:ascii="Times New Roman" w:eastAsia="Times New Roman" w:hAnsi="Times New Roman" w:cs="Times New Roman"/>
          <w:i w:val="0"/>
          <w:iCs w:val="0"/>
          <w:kern w:val="0"/>
          <w:lang w:val="en-GB" w:eastAsia="hr-HR"/>
          <w14:ligatures w14:val="none"/>
        </w:rPr>
      </w:pPr>
    </w:p>
    <w:p w14:paraId="37F95745" w14:textId="2E9CBE5E" w:rsidR="00E528F3" w:rsidRPr="004C502E" w:rsidRDefault="00E528F3" w:rsidP="00E528F3">
      <w:pPr>
        <w:shd w:val="clear" w:color="auto" w:fill="FFFFFF"/>
        <w:spacing w:after="150" w:line="240" w:lineRule="auto"/>
        <w:rPr>
          <w:rFonts w:ascii="Times New Roman" w:eastAsia="Times New Roman" w:hAnsi="Times New Roman" w:cs="Times New Roman"/>
          <w:color w:val="FF0000"/>
          <w:kern w:val="0"/>
          <w:lang w:val="en-GB" w:eastAsia="hr-HR"/>
          <w14:ligatures w14:val="none"/>
        </w:rPr>
      </w:pPr>
      <w:r w:rsidRPr="004C502E">
        <w:rPr>
          <w:rFonts w:ascii="Times New Roman" w:eastAsia="Times New Roman" w:hAnsi="Times New Roman" w:cs="Times New Roman"/>
          <w:b/>
          <w:bCs/>
          <w:color w:val="FF0000"/>
          <w:kern w:val="0"/>
          <w:lang w:val="en-GB" w:eastAsia="hr-HR"/>
          <w14:ligatures w14:val="none"/>
        </w:rPr>
        <w:t>Organi</w:t>
      </w:r>
      <w:r w:rsidR="000D369F">
        <w:rPr>
          <w:rFonts w:ascii="Times New Roman" w:eastAsia="Times New Roman" w:hAnsi="Times New Roman" w:cs="Times New Roman"/>
          <w:b/>
          <w:bCs/>
          <w:color w:val="FF0000"/>
          <w:kern w:val="0"/>
          <w:lang w:val="en-GB" w:eastAsia="hr-HR"/>
          <w14:ligatures w14:val="none"/>
        </w:rPr>
        <w:t xml:space="preserve">sers </w:t>
      </w:r>
      <w:r w:rsidRPr="004C502E">
        <w:rPr>
          <w:rFonts w:ascii="Times New Roman" w:eastAsia="Times New Roman" w:hAnsi="Times New Roman" w:cs="Times New Roman"/>
          <w:b/>
          <w:bCs/>
          <w:color w:val="FF0000"/>
          <w:kern w:val="0"/>
          <w:lang w:val="en-GB" w:eastAsia="hr-HR"/>
          <w14:ligatures w14:val="none"/>
        </w:rPr>
        <w:t>/</w:t>
      </w:r>
      <w:r w:rsidR="000D369F">
        <w:rPr>
          <w:rFonts w:ascii="Times New Roman" w:eastAsia="Times New Roman" w:hAnsi="Times New Roman" w:cs="Times New Roman"/>
          <w:b/>
          <w:bCs/>
          <w:color w:val="FF0000"/>
          <w:kern w:val="0"/>
          <w:lang w:val="en-GB" w:eastAsia="hr-HR"/>
          <w14:ligatures w14:val="none"/>
        </w:rPr>
        <w:t xml:space="preserve"> co-organisers:</w:t>
      </w:r>
    </w:p>
    <w:p w14:paraId="7395C0AA" w14:textId="2592509B" w:rsidR="00E528F3" w:rsidRPr="004C502E" w:rsidRDefault="000D369F" w:rsidP="00E528F3">
      <w:pPr>
        <w:shd w:val="clear" w:color="auto" w:fill="FFFFFF"/>
        <w:spacing w:after="150" w:line="240" w:lineRule="auto"/>
        <w:rPr>
          <w:rFonts w:ascii="Times New Roman" w:eastAsia="Times New Roman" w:hAnsi="Times New Roman" w:cs="Times New Roman"/>
          <w:kern w:val="0"/>
          <w:lang w:val="en-GB" w:eastAsia="hr-HR"/>
          <w14:ligatures w14:val="none"/>
        </w:rPr>
      </w:pPr>
      <w:r w:rsidRPr="000D369F">
        <w:rPr>
          <w:rFonts w:ascii="Times New Roman" w:eastAsia="Times New Roman" w:hAnsi="Times New Roman" w:cs="Times New Roman"/>
          <w:kern w:val="0"/>
          <w:lang w:val="en-GB" w:eastAsia="hr-HR"/>
          <w14:ligatures w14:val="none"/>
        </w:rPr>
        <w:t>Academy of Arts and Culture in Osijek</w:t>
      </w:r>
      <w:r w:rsidR="00E528F3" w:rsidRPr="004C502E">
        <w:rPr>
          <w:rFonts w:ascii="Times New Roman" w:eastAsia="Times New Roman" w:hAnsi="Times New Roman" w:cs="Times New Roman"/>
          <w:kern w:val="0"/>
          <w:lang w:val="en-GB" w:eastAsia="hr-HR"/>
          <w14:ligatures w14:val="none"/>
        </w:rPr>
        <w:t xml:space="preserve">, </w:t>
      </w:r>
      <w:r>
        <w:rPr>
          <w:rFonts w:ascii="Times New Roman" w:eastAsia="Times New Roman" w:hAnsi="Times New Roman" w:cs="Times New Roman"/>
          <w:kern w:val="0"/>
          <w:lang w:val="en-GB" w:eastAsia="hr-HR"/>
          <w14:ligatures w14:val="none"/>
        </w:rPr>
        <w:t>Croatia</w:t>
      </w:r>
    </w:p>
    <w:p w14:paraId="17D0A810" w14:textId="20C1B5DD" w:rsidR="002D5525" w:rsidRPr="004C502E" w:rsidRDefault="000D369F" w:rsidP="00CB42FD">
      <w:pPr>
        <w:spacing w:after="0" w:line="240" w:lineRule="auto"/>
        <w:rPr>
          <w:rFonts w:ascii="Times New Roman" w:hAnsi="Times New Roman" w:cs="Times New Roman"/>
          <w:lang w:val="en-GB"/>
        </w:rPr>
      </w:pPr>
      <w:r w:rsidRPr="000D369F">
        <w:rPr>
          <w:rFonts w:ascii="Times New Roman" w:eastAsia="Times New Roman" w:hAnsi="Times New Roman" w:cs="Times New Roman"/>
          <w:kern w:val="0"/>
          <w:lang w:val="en-GB" w:eastAsia="hr-HR"/>
          <w14:ligatures w14:val="none"/>
        </w:rPr>
        <w:t>Doctoral School of the University of Josip Juraj Strossmayer in Osijek</w:t>
      </w:r>
    </w:p>
    <w:sectPr w:rsidR="002D5525" w:rsidRPr="004C502E">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F7D521" w14:textId="77777777" w:rsidR="0065619C" w:rsidRDefault="0065619C" w:rsidP="00227844">
      <w:pPr>
        <w:spacing w:after="0" w:line="240" w:lineRule="auto"/>
      </w:pPr>
      <w:r>
        <w:separator/>
      </w:r>
    </w:p>
  </w:endnote>
  <w:endnote w:type="continuationSeparator" w:id="0">
    <w:p w14:paraId="7AA76420" w14:textId="77777777" w:rsidR="0065619C" w:rsidRDefault="0065619C" w:rsidP="002278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1713258"/>
      <w:docPartObj>
        <w:docPartGallery w:val="Page Numbers (Bottom of Page)"/>
        <w:docPartUnique/>
      </w:docPartObj>
    </w:sdtPr>
    <w:sdtEndPr/>
    <w:sdtContent>
      <w:p w14:paraId="01EA5439" w14:textId="48359D45" w:rsidR="00227844" w:rsidRDefault="00227844">
        <w:pPr>
          <w:pStyle w:val="Podnoje"/>
          <w:jc w:val="right"/>
        </w:pPr>
        <w:r>
          <w:fldChar w:fldCharType="begin"/>
        </w:r>
        <w:r>
          <w:instrText>PAGE   \* MERGEFORMAT</w:instrText>
        </w:r>
        <w:r>
          <w:fldChar w:fldCharType="separate"/>
        </w:r>
        <w:r>
          <w:t>2</w:t>
        </w:r>
        <w:r>
          <w:fldChar w:fldCharType="end"/>
        </w:r>
      </w:p>
    </w:sdtContent>
  </w:sdt>
  <w:p w14:paraId="0FB4C439" w14:textId="77777777" w:rsidR="00227844" w:rsidRDefault="00227844">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4F0033" w14:textId="77777777" w:rsidR="0065619C" w:rsidRDefault="0065619C" w:rsidP="00227844">
      <w:pPr>
        <w:spacing w:after="0" w:line="240" w:lineRule="auto"/>
      </w:pPr>
      <w:r>
        <w:separator/>
      </w:r>
    </w:p>
  </w:footnote>
  <w:footnote w:type="continuationSeparator" w:id="0">
    <w:p w14:paraId="23618CA9" w14:textId="77777777" w:rsidR="0065619C" w:rsidRDefault="0065619C" w:rsidP="002278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E20D7A"/>
    <w:multiLevelType w:val="hybridMultilevel"/>
    <w:tmpl w:val="F20AFFB8"/>
    <w:lvl w:ilvl="0" w:tplc="FEB61734">
      <w:start w:val="1"/>
      <w:numFmt w:val="decimal"/>
      <w:lvlText w:val="%1."/>
      <w:lvlJc w:val="left"/>
      <w:pPr>
        <w:ind w:left="360" w:hanging="360"/>
      </w:pPr>
      <w:rPr>
        <w:rFonts w:hint="default"/>
        <w:b/>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0BA6F98"/>
    <w:multiLevelType w:val="hybridMultilevel"/>
    <w:tmpl w:val="E15C0AB6"/>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 w15:restartNumberingAfterBreak="0">
    <w:nsid w:val="1E5263F2"/>
    <w:multiLevelType w:val="hybridMultilevel"/>
    <w:tmpl w:val="E2067CF8"/>
    <w:lvl w:ilvl="0" w:tplc="A880BF28">
      <w:start w:val="1"/>
      <w:numFmt w:val="bullet"/>
      <w:lvlText w:val=""/>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37910749"/>
    <w:multiLevelType w:val="multilevel"/>
    <w:tmpl w:val="3C5AB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B52B05"/>
    <w:multiLevelType w:val="multilevel"/>
    <w:tmpl w:val="25F0C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735BC2"/>
    <w:multiLevelType w:val="hybridMultilevel"/>
    <w:tmpl w:val="0D6AE5F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790C223C"/>
    <w:multiLevelType w:val="multilevel"/>
    <w:tmpl w:val="FA6CA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6"/>
  </w:num>
  <w:num w:numId="4">
    <w:abstractNumId w:val="1"/>
  </w:num>
  <w:num w:numId="5">
    <w:abstractNumId w:val="5"/>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525"/>
    <w:rsid w:val="000203DB"/>
    <w:rsid w:val="000460DA"/>
    <w:rsid w:val="00054993"/>
    <w:rsid w:val="00054D83"/>
    <w:rsid w:val="00074740"/>
    <w:rsid w:val="00094D47"/>
    <w:rsid w:val="000A2055"/>
    <w:rsid w:val="000B66DC"/>
    <w:rsid w:val="000C5463"/>
    <w:rsid w:val="000C71BB"/>
    <w:rsid w:val="000D369F"/>
    <w:rsid w:val="000E7F1C"/>
    <w:rsid w:val="000F2440"/>
    <w:rsid w:val="000F2B8B"/>
    <w:rsid w:val="00105F42"/>
    <w:rsid w:val="0011391E"/>
    <w:rsid w:val="0017226F"/>
    <w:rsid w:val="00183A70"/>
    <w:rsid w:val="0018668A"/>
    <w:rsid w:val="001A249D"/>
    <w:rsid w:val="001C5030"/>
    <w:rsid w:val="001C58A8"/>
    <w:rsid w:val="001F2E20"/>
    <w:rsid w:val="00202952"/>
    <w:rsid w:val="002047FA"/>
    <w:rsid w:val="0021491E"/>
    <w:rsid w:val="00227844"/>
    <w:rsid w:val="0023063B"/>
    <w:rsid w:val="002438B6"/>
    <w:rsid w:val="0026224F"/>
    <w:rsid w:val="002636A0"/>
    <w:rsid w:val="002657E9"/>
    <w:rsid w:val="0027097D"/>
    <w:rsid w:val="0027347A"/>
    <w:rsid w:val="002834E6"/>
    <w:rsid w:val="00294562"/>
    <w:rsid w:val="002977CE"/>
    <w:rsid w:val="002D5525"/>
    <w:rsid w:val="002E071B"/>
    <w:rsid w:val="002F2537"/>
    <w:rsid w:val="002F2CF2"/>
    <w:rsid w:val="002F5203"/>
    <w:rsid w:val="00303FE9"/>
    <w:rsid w:val="00306E8C"/>
    <w:rsid w:val="00322AA9"/>
    <w:rsid w:val="00355225"/>
    <w:rsid w:val="00362731"/>
    <w:rsid w:val="00364B32"/>
    <w:rsid w:val="00366E82"/>
    <w:rsid w:val="00370301"/>
    <w:rsid w:val="00373D30"/>
    <w:rsid w:val="00383470"/>
    <w:rsid w:val="00386A0A"/>
    <w:rsid w:val="0039163C"/>
    <w:rsid w:val="00394F47"/>
    <w:rsid w:val="003A3C07"/>
    <w:rsid w:val="003A48FE"/>
    <w:rsid w:val="003A74AC"/>
    <w:rsid w:val="003C353B"/>
    <w:rsid w:val="003C52FE"/>
    <w:rsid w:val="003D17EB"/>
    <w:rsid w:val="003E2B5B"/>
    <w:rsid w:val="003F7BC5"/>
    <w:rsid w:val="00404A50"/>
    <w:rsid w:val="0041722A"/>
    <w:rsid w:val="00420014"/>
    <w:rsid w:val="004241D6"/>
    <w:rsid w:val="004247AF"/>
    <w:rsid w:val="00446396"/>
    <w:rsid w:val="00452D8C"/>
    <w:rsid w:val="004531B5"/>
    <w:rsid w:val="0047005D"/>
    <w:rsid w:val="004B23BF"/>
    <w:rsid w:val="004B433A"/>
    <w:rsid w:val="004C0B9A"/>
    <w:rsid w:val="004C502E"/>
    <w:rsid w:val="004E13D0"/>
    <w:rsid w:val="004F37D8"/>
    <w:rsid w:val="0050291E"/>
    <w:rsid w:val="00517A04"/>
    <w:rsid w:val="00544AF7"/>
    <w:rsid w:val="005644B3"/>
    <w:rsid w:val="00564674"/>
    <w:rsid w:val="00564E9B"/>
    <w:rsid w:val="00593085"/>
    <w:rsid w:val="005F7696"/>
    <w:rsid w:val="006014E8"/>
    <w:rsid w:val="00604B37"/>
    <w:rsid w:val="00622A04"/>
    <w:rsid w:val="0065619C"/>
    <w:rsid w:val="00674422"/>
    <w:rsid w:val="00683616"/>
    <w:rsid w:val="00684A7F"/>
    <w:rsid w:val="00686B4F"/>
    <w:rsid w:val="006972E8"/>
    <w:rsid w:val="006A2198"/>
    <w:rsid w:val="006B0DA5"/>
    <w:rsid w:val="006B23FF"/>
    <w:rsid w:val="006E2739"/>
    <w:rsid w:val="00702B29"/>
    <w:rsid w:val="007209A2"/>
    <w:rsid w:val="0072127D"/>
    <w:rsid w:val="00744B3B"/>
    <w:rsid w:val="0077387C"/>
    <w:rsid w:val="007A1206"/>
    <w:rsid w:val="007D06A8"/>
    <w:rsid w:val="007E6255"/>
    <w:rsid w:val="007E6BBC"/>
    <w:rsid w:val="008052F3"/>
    <w:rsid w:val="00815BC4"/>
    <w:rsid w:val="00817670"/>
    <w:rsid w:val="00840559"/>
    <w:rsid w:val="00887640"/>
    <w:rsid w:val="008A099C"/>
    <w:rsid w:val="008A7462"/>
    <w:rsid w:val="008E0EFA"/>
    <w:rsid w:val="008E7A5D"/>
    <w:rsid w:val="0090120E"/>
    <w:rsid w:val="0091455D"/>
    <w:rsid w:val="00932CF2"/>
    <w:rsid w:val="00943474"/>
    <w:rsid w:val="0096498B"/>
    <w:rsid w:val="00971989"/>
    <w:rsid w:val="0098237C"/>
    <w:rsid w:val="00982EC5"/>
    <w:rsid w:val="009A669C"/>
    <w:rsid w:val="009B6651"/>
    <w:rsid w:val="009C7006"/>
    <w:rsid w:val="009D1588"/>
    <w:rsid w:val="00A003A7"/>
    <w:rsid w:val="00A02308"/>
    <w:rsid w:val="00A10C10"/>
    <w:rsid w:val="00A16E39"/>
    <w:rsid w:val="00A22458"/>
    <w:rsid w:val="00A3409E"/>
    <w:rsid w:val="00A40B77"/>
    <w:rsid w:val="00A477A4"/>
    <w:rsid w:val="00A532B1"/>
    <w:rsid w:val="00A56528"/>
    <w:rsid w:val="00A73E58"/>
    <w:rsid w:val="00AA02FB"/>
    <w:rsid w:val="00AA1AEA"/>
    <w:rsid w:val="00AA2750"/>
    <w:rsid w:val="00AB2B80"/>
    <w:rsid w:val="00AB42AB"/>
    <w:rsid w:val="00AE670E"/>
    <w:rsid w:val="00AF175E"/>
    <w:rsid w:val="00AF1EB0"/>
    <w:rsid w:val="00B06C11"/>
    <w:rsid w:val="00B174FA"/>
    <w:rsid w:val="00B30019"/>
    <w:rsid w:val="00B301EE"/>
    <w:rsid w:val="00B44A40"/>
    <w:rsid w:val="00B6365E"/>
    <w:rsid w:val="00B82DFF"/>
    <w:rsid w:val="00B8359C"/>
    <w:rsid w:val="00B83788"/>
    <w:rsid w:val="00BA0514"/>
    <w:rsid w:val="00BA6B0A"/>
    <w:rsid w:val="00BB4F37"/>
    <w:rsid w:val="00BC0DD4"/>
    <w:rsid w:val="00BD131B"/>
    <w:rsid w:val="00BD65AB"/>
    <w:rsid w:val="00BF3999"/>
    <w:rsid w:val="00C0134F"/>
    <w:rsid w:val="00C03D39"/>
    <w:rsid w:val="00C161BA"/>
    <w:rsid w:val="00C2505B"/>
    <w:rsid w:val="00C605FC"/>
    <w:rsid w:val="00C66541"/>
    <w:rsid w:val="00CA2BA0"/>
    <w:rsid w:val="00CB1191"/>
    <w:rsid w:val="00CB42FD"/>
    <w:rsid w:val="00CF2A48"/>
    <w:rsid w:val="00D05E71"/>
    <w:rsid w:val="00D50FF4"/>
    <w:rsid w:val="00D51C96"/>
    <w:rsid w:val="00D53E77"/>
    <w:rsid w:val="00D64CF5"/>
    <w:rsid w:val="00D75419"/>
    <w:rsid w:val="00DB29CE"/>
    <w:rsid w:val="00DC60F3"/>
    <w:rsid w:val="00DC78EA"/>
    <w:rsid w:val="00DC793F"/>
    <w:rsid w:val="00DD3508"/>
    <w:rsid w:val="00DE280B"/>
    <w:rsid w:val="00DF0EED"/>
    <w:rsid w:val="00DF2522"/>
    <w:rsid w:val="00E02249"/>
    <w:rsid w:val="00E06109"/>
    <w:rsid w:val="00E528F3"/>
    <w:rsid w:val="00E67107"/>
    <w:rsid w:val="00E91848"/>
    <w:rsid w:val="00E95189"/>
    <w:rsid w:val="00EA724F"/>
    <w:rsid w:val="00EB04F5"/>
    <w:rsid w:val="00EC2BED"/>
    <w:rsid w:val="00EC5C29"/>
    <w:rsid w:val="00EF40EB"/>
    <w:rsid w:val="00F0206B"/>
    <w:rsid w:val="00F06BC7"/>
    <w:rsid w:val="00F07DF7"/>
    <w:rsid w:val="00F10FF6"/>
    <w:rsid w:val="00F1609B"/>
    <w:rsid w:val="00F333A7"/>
    <w:rsid w:val="00F653FA"/>
    <w:rsid w:val="00F71F25"/>
    <w:rsid w:val="00F87FB9"/>
    <w:rsid w:val="00FA2BA3"/>
    <w:rsid w:val="00FC17F7"/>
    <w:rsid w:val="00FD541E"/>
    <w:rsid w:val="00FE2C53"/>
    <w:rsid w:val="00FE3C05"/>
    <w:rsid w:val="00FF298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FB73D"/>
  <w15:chartTrackingRefBased/>
  <w15:docId w15:val="{085EEC9E-DEC6-4C4E-9004-37FDBD569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2D55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unhideWhenUsed/>
    <w:qFormat/>
    <w:rsid w:val="002D55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2D5525"/>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2D5525"/>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2D5525"/>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2D5525"/>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2D5525"/>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2D5525"/>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2D5525"/>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2D5525"/>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rsid w:val="002D5525"/>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2D5525"/>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2D5525"/>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2D5525"/>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2D5525"/>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2D5525"/>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2D5525"/>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2D5525"/>
    <w:rPr>
      <w:rFonts w:eastAsiaTheme="majorEastAsia" w:cstheme="majorBidi"/>
      <w:color w:val="272727" w:themeColor="text1" w:themeTint="D8"/>
    </w:rPr>
  </w:style>
  <w:style w:type="paragraph" w:styleId="Naslov">
    <w:name w:val="Title"/>
    <w:basedOn w:val="Normal"/>
    <w:next w:val="Normal"/>
    <w:link w:val="NaslovChar"/>
    <w:uiPriority w:val="10"/>
    <w:qFormat/>
    <w:rsid w:val="002D55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2D5525"/>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2D5525"/>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2D5525"/>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2D5525"/>
    <w:pPr>
      <w:spacing w:before="160"/>
      <w:jc w:val="center"/>
    </w:pPr>
    <w:rPr>
      <w:i/>
      <w:iCs/>
      <w:color w:val="404040" w:themeColor="text1" w:themeTint="BF"/>
    </w:rPr>
  </w:style>
  <w:style w:type="character" w:customStyle="1" w:styleId="CitatChar">
    <w:name w:val="Citat Char"/>
    <w:basedOn w:val="Zadanifontodlomka"/>
    <w:link w:val="Citat"/>
    <w:uiPriority w:val="29"/>
    <w:rsid w:val="002D5525"/>
    <w:rPr>
      <w:i/>
      <w:iCs/>
      <w:color w:val="404040" w:themeColor="text1" w:themeTint="BF"/>
    </w:rPr>
  </w:style>
  <w:style w:type="paragraph" w:styleId="Odlomakpopisa">
    <w:name w:val="List Paragraph"/>
    <w:basedOn w:val="Normal"/>
    <w:uiPriority w:val="34"/>
    <w:qFormat/>
    <w:rsid w:val="002D5525"/>
    <w:pPr>
      <w:ind w:left="720"/>
      <w:contextualSpacing/>
    </w:pPr>
  </w:style>
  <w:style w:type="character" w:styleId="Jakoisticanje">
    <w:name w:val="Intense Emphasis"/>
    <w:basedOn w:val="Zadanifontodlomka"/>
    <w:uiPriority w:val="21"/>
    <w:qFormat/>
    <w:rsid w:val="002D5525"/>
    <w:rPr>
      <w:i/>
      <w:iCs/>
      <w:color w:val="0F4761" w:themeColor="accent1" w:themeShade="BF"/>
    </w:rPr>
  </w:style>
  <w:style w:type="paragraph" w:styleId="Naglaencitat">
    <w:name w:val="Intense Quote"/>
    <w:basedOn w:val="Normal"/>
    <w:next w:val="Normal"/>
    <w:link w:val="NaglaencitatChar"/>
    <w:uiPriority w:val="30"/>
    <w:qFormat/>
    <w:rsid w:val="002D55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2D5525"/>
    <w:rPr>
      <w:i/>
      <w:iCs/>
      <w:color w:val="0F4761" w:themeColor="accent1" w:themeShade="BF"/>
    </w:rPr>
  </w:style>
  <w:style w:type="character" w:styleId="Istaknutareferenca">
    <w:name w:val="Intense Reference"/>
    <w:basedOn w:val="Zadanifontodlomka"/>
    <w:uiPriority w:val="32"/>
    <w:qFormat/>
    <w:rsid w:val="002D5525"/>
    <w:rPr>
      <w:b/>
      <w:bCs/>
      <w:smallCaps/>
      <w:color w:val="0F4761" w:themeColor="accent1" w:themeShade="BF"/>
      <w:spacing w:val="5"/>
    </w:rPr>
  </w:style>
  <w:style w:type="paragraph" w:styleId="StandardWeb">
    <w:name w:val="Normal (Web)"/>
    <w:basedOn w:val="Normal"/>
    <w:uiPriority w:val="99"/>
    <w:unhideWhenUsed/>
    <w:rsid w:val="00A16E39"/>
    <w:pPr>
      <w:spacing w:before="100" w:beforeAutospacing="1" w:after="100" w:afterAutospacing="1" w:line="240" w:lineRule="auto"/>
    </w:pPr>
    <w:rPr>
      <w:rFonts w:ascii="Times New Roman" w:eastAsia="Times New Roman" w:hAnsi="Times New Roman" w:cs="Times New Roman"/>
      <w:kern w:val="0"/>
      <w:lang w:eastAsia="hr-HR"/>
      <w14:ligatures w14:val="none"/>
    </w:rPr>
  </w:style>
  <w:style w:type="character" w:styleId="Istaknuto">
    <w:name w:val="Emphasis"/>
    <w:basedOn w:val="Zadanifontodlomka"/>
    <w:uiPriority w:val="20"/>
    <w:qFormat/>
    <w:rsid w:val="00A16E39"/>
    <w:rPr>
      <w:i/>
      <w:iCs/>
    </w:rPr>
  </w:style>
  <w:style w:type="character" w:styleId="Naglaeno">
    <w:name w:val="Strong"/>
    <w:basedOn w:val="Zadanifontodlomka"/>
    <w:uiPriority w:val="22"/>
    <w:qFormat/>
    <w:rsid w:val="001C58A8"/>
    <w:rPr>
      <w:b/>
      <w:bCs/>
    </w:rPr>
  </w:style>
  <w:style w:type="paragraph" w:styleId="Zaglavlje">
    <w:name w:val="header"/>
    <w:basedOn w:val="Normal"/>
    <w:link w:val="ZaglavljeChar"/>
    <w:uiPriority w:val="99"/>
    <w:unhideWhenUsed/>
    <w:rsid w:val="00227844"/>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227844"/>
  </w:style>
  <w:style w:type="paragraph" w:styleId="Podnoje">
    <w:name w:val="footer"/>
    <w:basedOn w:val="Normal"/>
    <w:link w:val="PodnojeChar"/>
    <w:uiPriority w:val="99"/>
    <w:unhideWhenUsed/>
    <w:rsid w:val="00227844"/>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227844"/>
  </w:style>
  <w:style w:type="character" w:styleId="Hiperveza">
    <w:name w:val="Hyperlink"/>
    <w:basedOn w:val="Zadanifontodlomka"/>
    <w:uiPriority w:val="99"/>
    <w:unhideWhenUsed/>
    <w:rsid w:val="00D75419"/>
    <w:rPr>
      <w:color w:val="467886" w:themeColor="hyperlink"/>
      <w:u w:val="single"/>
    </w:rPr>
  </w:style>
  <w:style w:type="character" w:styleId="Nerijeenospominjanje">
    <w:name w:val="Unresolved Mention"/>
    <w:basedOn w:val="Zadanifontodlomka"/>
    <w:uiPriority w:val="99"/>
    <w:semiHidden/>
    <w:unhideWhenUsed/>
    <w:rsid w:val="00D75419"/>
    <w:rPr>
      <w:color w:val="605E5C"/>
      <w:shd w:val="clear" w:color="auto" w:fill="E1DFDD"/>
    </w:rPr>
  </w:style>
  <w:style w:type="character" w:styleId="Referencakomentara">
    <w:name w:val="annotation reference"/>
    <w:basedOn w:val="Zadanifontodlomka"/>
    <w:uiPriority w:val="99"/>
    <w:semiHidden/>
    <w:unhideWhenUsed/>
    <w:rsid w:val="00AA2750"/>
    <w:rPr>
      <w:sz w:val="16"/>
      <w:szCs w:val="16"/>
    </w:rPr>
  </w:style>
  <w:style w:type="paragraph" w:styleId="Tekstkomentara">
    <w:name w:val="annotation text"/>
    <w:basedOn w:val="Normal"/>
    <w:link w:val="TekstkomentaraChar"/>
    <w:uiPriority w:val="99"/>
    <w:unhideWhenUsed/>
    <w:rsid w:val="00AA2750"/>
    <w:pPr>
      <w:spacing w:line="240" w:lineRule="auto"/>
    </w:pPr>
    <w:rPr>
      <w:sz w:val="20"/>
      <w:szCs w:val="20"/>
    </w:rPr>
  </w:style>
  <w:style w:type="character" w:customStyle="1" w:styleId="TekstkomentaraChar">
    <w:name w:val="Tekst komentara Char"/>
    <w:basedOn w:val="Zadanifontodlomka"/>
    <w:link w:val="Tekstkomentara"/>
    <w:uiPriority w:val="99"/>
    <w:rsid w:val="00AA2750"/>
    <w:rPr>
      <w:sz w:val="20"/>
      <w:szCs w:val="20"/>
    </w:rPr>
  </w:style>
  <w:style w:type="paragraph" w:styleId="Predmetkomentara">
    <w:name w:val="annotation subject"/>
    <w:basedOn w:val="Tekstkomentara"/>
    <w:next w:val="Tekstkomentara"/>
    <w:link w:val="PredmetkomentaraChar"/>
    <w:uiPriority w:val="99"/>
    <w:semiHidden/>
    <w:unhideWhenUsed/>
    <w:rsid w:val="00AA2750"/>
    <w:rPr>
      <w:b/>
      <w:bCs/>
    </w:rPr>
  </w:style>
  <w:style w:type="character" w:customStyle="1" w:styleId="PredmetkomentaraChar">
    <w:name w:val="Predmet komentara Char"/>
    <w:basedOn w:val="TekstkomentaraChar"/>
    <w:link w:val="Predmetkomentara"/>
    <w:uiPriority w:val="99"/>
    <w:semiHidden/>
    <w:rsid w:val="00AA2750"/>
    <w:rPr>
      <w:b/>
      <w:bCs/>
      <w:sz w:val="20"/>
      <w:szCs w:val="20"/>
    </w:rPr>
  </w:style>
  <w:style w:type="paragraph" w:styleId="Tekstbalonia">
    <w:name w:val="Balloon Text"/>
    <w:basedOn w:val="Normal"/>
    <w:link w:val="TekstbaloniaChar"/>
    <w:uiPriority w:val="99"/>
    <w:semiHidden/>
    <w:unhideWhenUsed/>
    <w:rsid w:val="00EB04F5"/>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EB04F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752829">
      <w:bodyDiv w:val="1"/>
      <w:marLeft w:val="0"/>
      <w:marRight w:val="0"/>
      <w:marTop w:val="0"/>
      <w:marBottom w:val="0"/>
      <w:divBdr>
        <w:top w:val="none" w:sz="0" w:space="0" w:color="auto"/>
        <w:left w:val="none" w:sz="0" w:space="0" w:color="auto"/>
        <w:bottom w:val="none" w:sz="0" w:space="0" w:color="auto"/>
        <w:right w:val="none" w:sz="0" w:space="0" w:color="auto"/>
      </w:divBdr>
    </w:div>
    <w:div w:id="742217488">
      <w:bodyDiv w:val="1"/>
      <w:marLeft w:val="0"/>
      <w:marRight w:val="0"/>
      <w:marTop w:val="0"/>
      <w:marBottom w:val="0"/>
      <w:divBdr>
        <w:top w:val="none" w:sz="0" w:space="0" w:color="auto"/>
        <w:left w:val="none" w:sz="0" w:space="0" w:color="auto"/>
        <w:bottom w:val="none" w:sz="0" w:space="0" w:color="auto"/>
        <w:right w:val="none" w:sz="0" w:space="0" w:color="auto"/>
      </w:divBdr>
      <w:divsChild>
        <w:div w:id="265621753">
          <w:marLeft w:val="0"/>
          <w:marRight w:val="0"/>
          <w:marTop w:val="0"/>
          <w:marBottom w:val="0"/>
          <w:divBdr>
            <w:top w:val="none" w:sz="0" w:space="0" w:color="auto"/>
            <w:left w:val="none" w:sz="0" w:space="0" w:color="auto"/>
            <w:bottom w:val="none" w:sz="0" w:space="0" w:color="auto"/>
            <w:right w:val="none" w:sz="0" w:space="0" w:color="auto"/>
          </w:divBdr>
        </w:div>
      </w:divsChild>
    </w:div>
    <w:div w:id="1034577508">
      <w:bodyDiv w:val="1"/>
      <w:marLeft w:val="0"/>
      <w:marRight w:val="0"/>
      <w:marTop w:val="0"/>
      <w:marBottom w:val="0"/>
      <w:divBdr>
        <w:top w:val="none" w:sz="0" w:space="0" w:color="auto"/>
        <w:left w:val="none" w:sz="0" w:space="0" w:color="auto"/>
        <w:bottom w:val="none" w:sz="0" w:space="0" w:color="auto"/>
        <w:right w:val="none" w:sz="0" w:space="0" w:color="auto"/>
      </w:divBdr>
    </w:div>
    <w:div w:id="1748840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aos.unios.hr/eng/conferences-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924B63-45CD-4B0A-A316-99F83F548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392</TotalTime>
  <Pages>5</Pages>
  <Words>1415</Words>
  <Characters>8066</Characters>
  <Application>Microsoft Office Word</Application>
  <DocSecurity>0</DocSecurity>
  <Lines>67</Lines>
  <Paragraphs>18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 Mavrin</dc:creator>
  <cp:keywords/>
  <dc:description/>
  <cp:lastModifiedBy>385989364612</cp:lastModifiedBy>
  <cp:revision>14</cp:revision>
  <dcterms:created xsi:type="dcterms:W3CDTF">2025-11-14T12:49:00Z</dcterms:created>
  <dcterms:modified xsi:type="dcterms:W3CDTF">2025-11-21T10:32:00Z</dcterms:modified>
</cp:coreProperties>
</file>