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830F5" w14:textId="77777777" w:rsidR="00815BC4" w:rsidRDefault="00815BC4" w:rsidP="00CB42F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0C8C83D" w14:textId="77777777" w:rsidR="00815BC4" w:rsidRDefault="00815BC4" w:rsidP="00815BC4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75CBE">
        <w:rPr>
          <w:rFonts w:ascii="Times New Roman" w:hAnsi="Times New Roman"/>
          <w:b/>
          <w:bCs/>
          <w:color w:val="FF0000"/>
          <w:sz w:val="28"/>
          <w:szCs w:val="28"/>
        </w:rPr>
        <w:t>Akademija za umjetnost i kulturu u Osijeku</w:t>
      </w:r>
    </w:p>
    <w:p w14:paraId="31B67DC4" w14:textId="77777777" w:rsidR="00815BC4" w:rsidRPr="00975CBE" w:rsidRDefault="00815BC4" w:rsidP="00815BC4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75CBE">
        <w:rPr>
          <w:rFonts w:ascii="Times New Roman" w:hAnsi="Times New Roman"/>
          <w:b/>
          <w:bCs/>
          <w:color w:val="000000"/>
          <w:sz w:val="28"/>
          <w:szCs w:val="28"/>
        </w:rPr>
        <w:t>organizira i poziva Vas na</w:t>
      </w:r>
    </w:p>
    <w:p w14:paraId="4103851F" w14:textId="3D44C23B" w:rsidR="00815BC4" w:rsidRPr="00975CBE" w:rsidRDefault="00815BC4" w:rsidP="00815BC4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7</w:t>
      </w:r>
      <w:r w:rsidRPr="00975CBE">
        <w:rPr>
          <w:rFonts w:ascii="Times New Roman" w:hAnsi="Times New Roman"/>
          <w:b/>
          <w:bCs/>
          <w:color w:val="000000"/>
          <w:sz w:val="28"/>
          <w:szCs w:val="28"/>
        </w:rPr>
        <w:t>. Međunarodni znanstveni skup Europski realiteti</w:t>
      </w:r>
    </w:p>
    <w:p w14:paraId="3F16CF17" w14:textId="02D29FB3" w:rsidR="00815BC4" w:rsidRPr="00EE58DC" w:rsidRDefault="00815BC4" w:rsidP="00815BC4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</w:t>
      </w:r>
      <w:r w:rsidR="00E67107">
        <w:rPr>
          <w:rFonts w:ascii="Times New Roman" w:hAnsi="Times New Roman"/>
          <w:b/>
          <w:sz w:val="28"/>
          <w:szCs w:val="28"/>
        </w:rPr>
        <w:t>MIR</w:t>
      </w:r>
      <w:r w:rsidR="005644B3">
        <w:rPr>
          <w:rFonts w:ascii="Times New Roman" w:hAnsi="Times New Roman"/>
          <w:b/>
          <w:sz w:val="28"/>
          <w:szCs w:val="28"/>
        </w:rPr>
        <w:t>/PEACE</w:t>
      </w:r>
    </w:p>
    <w:p w14:paraId="691378D3" w14:textId="569736BE" w:rsidR="00815BC4" w:rsidRDefault="00815BC4" w:rsidP="00815BC4">
      <w:pPr>
        <w:pStyle w:val="StandardWeb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EE58DC">
        <w:rPr>
          <w:color w:val="000000"/>
          <w:sz w:val="28"/>
          <w:szCs w:val="28"/>
        </w:rPr>
        <w:t xml:space="preserve">(Osijek, </w:t>
      </w:r>
      <w:r>
        <w:rPr>
          <w:color w:val="000000"/>
          <w:sz w:val="28"/>
          <w:szCs w:val="28"/>
        </w:rPr>
        <w:t>1</w:t>
      </w:r>
      <w:r w:rsidR="00E67107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 i 1</w:t>
      </w:r>
      <w:r w:rsidR="00E67107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 travnja</w:t>
      </w:r>
      <w:r w:rsidRPr="00F63FC3">
        <w:rPr>
          <w:color w:val="FF0000"/>
          <w:sz w:val="28"/>
          <w:szCs w:val="28"/>
        </w:rPr>
        <w:t xml:space="preserve"> </w:t>
      </w:r>
      <w:r w:rsidRPr="00EE58DC">
        <w:rPr>
          <w:color w:val="000000"/>
          <w:sz w:val="28"/>
          <w:szCs w:val="28"/>
        </w:rPr>
        <w:t>202</w:t>
      </w:r>
      <w:r w:rsidR="00E67107">
        <w:rPr>
          <w:color w:val="000000"/>
          <w:sz w:val="28"/>
          <w:szCs w:val="28"/>
        </w:rPr>
        <w:t>6</w:t>
      </w:r>
      <w:r w:rsidRPr="00EE58DC">
        <w:rPr>
          <w:color w:val="000000"/>
          <w:sz w:val="28"/>
          <w:szCs w:val="28"/>
        </w:rPr>
        <w:t>.)</w:t>
      </w:r>
    </w:p>
    <w:p w14:paraId="021BF896" w14:textId="6AC0F3CB" w:rsidR="00E67107" w:rsidRDefault="00E67107" w:rsidP="00E67107">
      <w:pPr>
        <w:pStyle w:val="StandardWeb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49A9003E" w14:textId="640D1408" w:rsidR="00E67107" w:rsidRPr="003863C1" w:rsidRDefault="00E67107" w:rsidP="00D75419">
      <w:pPr>
        <w:spacing w:line="360" w:lineRule="auto"/>
        <w:jc w:val="both"/>
        <w:rPr>
          <w:rFonts w:ascii="Times New Roman" w:hAnsi="Times New Roman"/>
        </w:rPr>
      </w:pPr>
      <w:r w:rsidRPr="003863C1">
        <w:rPr>
          <w:rFonts w:ascii="Times New Roman" w:hAnsi="Times New Roman"/>
        </w:rPr>
        <w:t>Poziva</w:t>
      </w:r>
      <w:r>
        <w:rPr>
          <w:rFonts w:ascii="Times New Roman" w:hAnsi="Times New Roman"/>
        </w:rPr>
        <w:t>m</w:t>
      </w:r>
      <w:r w:rsidRPr="003863C1">
        <w:rPr>
          <w:rFonts w:ascii="Times New Roman" w:hAnsi="Times New Roman"/>
        </w:rPr>
        <w:t xml:space="preserve">o Vas na </w:t>
      </w:r>
      <w:r>
        <w:rPr>
          <w:rFonts w:ascii="Times New Roman" w:hAnsi="Times New Roman"/>
        </w:rPr>
        <w:t>7</w:t>
      </w:r>
      <w:r w:rsidRPr="003863C1">
        <w:rPr>
          <w:rFonts w:ascii="Times New Roman" w:hAnsi="Times New Roman"/>
        </w:rPr>
        <w:t xml:space="preserve">. Međunarodni znanstveni skup </w:t>
      </w:r>
      <w:r w:rsidRPr="003863C1">
        <w:rPr>
          <w:rFonts w:ascii="Times New Roman" w:hAnsi="Times New Roman"/>
          <w:i/>
          <w:iCs/>
        </w:rPr>
        <w:t>Europski realiteti</w:t>
      </w:r>
      <w:r w:rsidRPr="003863C1">
        <w:rPr>
          <w:rFonts w:ascii="Times New Roman" w:hAnsi="Times New Roman"/>
        </w:rPr>
        <w:t xml:space="preserve">  koji se bavi interdisciplinarnim promišljanjem i analizom kulturnih, obrazovnih, umjetničkih i znanstvenih politika u europskom okružju, kao i njihovim posljedicama na specifične aspekte suvremenoga društvenog i kulturnog okruženja. </w:t>
      </w:r>
    </w:p>
    <w:p w14:paraId="54041585" w14:textId="50C78F9C" w:rsidR="0072127D" w:rsidRDefault="00E67107" w:rsidP="00D75419">
      <w:pPr>
        <w:pStyle w:val="Standard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3863C1">
        <w:t>Skup s različitim aktualnim</w:t>
      </w:r>
      <w:r w:rsidR="00D75419">
        <w:t xml:space="preserve"> </w:t>
      </w:r>
      <w:r w:rsidRPr="003863C1">
        <w:t xml:space="preserve">tematikama održava se od 2013. godine, </w:t>
      </w:r>
      <w:r w:rsidR="00D75419">
        <w:t>a krovna tema ovogodišnjeg 7. Međunarodnog  znanstvenog skupa MIR te</w:t>
      </w:r>
      <w:r w:rsidR="00D75419" w:rsidRPr="00975CBE">
        <w:t xml:space="preserve"> će se održati na Akademiji za umjetnost i kulturu u organizaciji Odsjeka za kulturu, medije i menadžment</w:t>
      </w:r>
      <w:r w:rsidR="00D75419">
        <w:t xml:space="preserve">. Detalje o prošlogodišnjim konferencijama možete </w:t>
      </w:r>
      <w:r w:rsidR="003E2B5B">
        <w:t>pronaći</w:t>
      </w:r>
      <w:r w:rsidR="00D75419">
        <w:t xml:space="preserve"> na </w:t>
      </w:r>
      <w:r w:rsidR="00EB04F5">
        <w:t>poveznici</w:t>
      </w:r>
      <w:r w:rsidR="00D75419">
        <w:t>:</w:t>
      </w:r>
      <w:r w:rsidR="00D75419" w:rsidRPr="00D75419">
        <w:t xml:space="preserve"> </w:t>
      </w:r>
      <w:hyperlink r:id="rId7" w:history="1">
        <w:r w:rsidR="00D75419" w:rsidRPr="006279DD">
          <w:rPr>
            <w:rStyle w:val="Hiperveza"/>
          </w:rPr>
          <w:t>https://www.uaos.unios.hr/konferencije/</w:t>
        </w:r>
      </w:hyperlink>
      <w:r w:rsidR="003E2B5B">
        <w:rPr>
          <w:rStyle w:val="Hiperveza"/>
        </w:rPr>
        <w:t>.</w:t>
      </w:r>
    </w:p>
    <w:p w14:paraId="349A8EBF" w14:textId="77777777" w:rsidR="00D75419" w:rsidRDefault="00D75419" w:rsidP="00D75419">
      <w:pPr>
        <w:pStyle w:val="Standard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</w:p>
    <w:p w14:paraId="37A4A74C" w14:textId="004B317A" w:rsidR="00CB42FD" w:rsidRDefault="00CB42FD" w:rsidP="003E2B5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B42FD">
        <w:rPr>
          <w:rFonts w:ascii="Times New Roman" w:hAnsi="Times New Roman" w:cs="Times New Roman"/>
        </w:rPr>
        <w:t xml:space="preserve">Konferencija </w:t>
      </w:r>
      <w:r w:rsidRPr="00CB42FD">
        <w:rPr>
          <w:rFonts w:ascii="Times New Roman" w:hAnsi="Times New Roman" w:cs="Times New Roman"/>
          <w:i/>
          <w:iCs/>
        </w:rPr>
        <w:t>Europski realiteti 2026.</w:t>
      </w:r>
      <w:r w:rsidRPr="00CB42FD">
        <w:rPr>
          <w:rFonts w:ascii="Times New Roman" w:hAnsi="Times New Roman" w:cs="Times New Roman"/>
        </w:rPr>
        <w:t xml:space="preserve"> fokusirat će se na višedimenzionalno sagledavanje pojma mira – kao</w:t>
      </w:r>
      <w:r w:rsidR="0072127D">
        <w:rPr>
          <w:rFonts w:ascii="Times New Roman" w:hAnsi="Times New Roman" w:cs="Times New Roman"/>
        </w:rPr>
        <w:t xml:space="preserve"> </w:t>
      </w:r>
      <w:r w:rsidRPr="00CB42FD">
        <w:rPr>
          <w:rFonts w:ascii="Times New Roman" w:hAnsi="Times New Roman" w:cs="Times New Roman"/>
        </w:rPr>
        <w:t>temeljne vrijednosti suvremenog društva. Mir će se promatrati ne samo kao politička i društvena stabilnost, već i kao kulturni, ekonomski i medijski konstrukt, alat dijaloga, otpora, kreativnosti i održivog suživota.</w:t>
      </w:r>
    </w:p>
    <w:p w14:paraId="3DF78E86" w14:textId="777DEE5E" w:rsidR="000203DB" w:rsidRDefault="00AA02FB" w:rsidP="0097198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6273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Kao </w:t>
      </w:r>
      <w:r w:rsidR="003E2B5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više</w:t>
      </w:r>
      <w:r w:rsidRPr="0036273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disciplinarna platforma znanstvenog promišljanja, konferencija </w:t>
      </w:r>
      <w:r w:rsidRPr="00362731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Europski realiteti 2026.</w:t>
      </w:r>
      <w:r w:rsidR="003E2B5B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r w:rsidRPr="00362731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MIR</w:t>
      </w:r>
      <w:r w:rsidR="00D75419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36273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nastoji otvoriti prostor za analizu i dijalog o miru kao kulturnom, ekonomskom i komunikacijskom procesu koji nadilazi političke okvire. Sagledavajući mir kao svakodnevnu praksu, ali i kao ideal koji se oblikuje kroz umjetnost, zajednicu, ekonomsku pravdu i odgovorne medije, konferencija okuplja stručnjake iz različitih znanstvenih i profesionalnih područja. Cilj je </w:t>
      </w:r>
      <w:r w:rsidRPr="00AF175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potaknuti </w:t>
      </w:r>
      <w:proofErr w:type="spellStart"/>
      <w:r w:rsidR="0011391E" w:rsidRPr="003E2B5B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inter</w:t>
      </w:r>
      <w:proofErr w:type="spellEnd"/>
      <w:r w:rsidR="0011391E" w:rsidRPr="003E2B5B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-, </w:t>
      </w:r>
      <w:proofErr w:type="spellStart"/>
      <w:r w:rsidR="0011391E" w:rsidRPr="003E2B5B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multi</w:t>
      </w:r>
      <w:proofErr w:type="spellEnd"/>
      <w:r w:rsidR="0011391E" w:rsidRPr="003E2B5B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- i </w:t>
      </w:r>
      <w:proofErr w:type="spellStart"/>
      <w:r w:rsidRPr="003E2B5B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transdisciplinarne</w:t>
      </w:r>
      <w:proofErr w:type="spellEnd"/>
      <w:r w:rsidRPr="00AF175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36273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rasprave </w:t>
      </w:r>
      <w:r w:rsidR="0011391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te</w:t>
      </w:r>
      <w:r w:rsidRPr="0036273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izgradnju znanja usmjerenog na promjene koje vode stvaranju stabilnijih, empatičnijih i održivijih društava – lokalno i globalno.</w:t>
      </w:r>
    </w:p>
    <w:p w14:paraId="352E7F3D" w14:textId="53D42100" w:rsidR="00971989" w:rsidRDefault="00971989" w:rsidP="0097198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C02CEAD" w14:textId="77777777" w:rsidR="00971989" w:rsidRPr="00971989" w:rsidRDefault="00971989" w:rsidP="0097198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245A9F4" w14:textId="70716274" w:rsidR="00AA02FB" w:rsidRPr="00AA02FB" w:rsidRDefault="00AA02FB" w:rsidP="00CB42FD">
      <w:pPr>
        <w:spacing w:after="0" w:line="240" w:lineRule="auto"/>
        <w:rPr>
          <w:rFonts w:ascii="Times New Roman" w:hAnsi="Times New Roman" w:cs="Times New Roman"/>
          <w:b/>
        </w:rPr>
      </w:pPr>
      <w:r w:rsidRPr="00AA02FB">
        <w:rPr>
          <w:rFonts w:ascii="Times New Roman" w:hAnsi="Times New Roman" w:cs="Times New Roman"/>
          <w:b/>
        </w:rPr>
        <w:lastRenderedPageBreak/>
        <w:t>TEMATSK</w:t>
      </w:r>
      <w:r>
        <w:rPr>
          <w:rFonts w:ascii="Times New Roman" w:hAnsi="Times New Roman" w:cs="Times New Roman"/>
          <w:b/>
        </w:rPr>
        <w:t>O-PROGRAMSKA</w:t>
      </w:r>
      <w:r w:rsidRPr="00AA02FB">
        <w:rPr>
          <w:rFonts w:ascii="Times New Roman" w:hAnsi="Times New Roman" w:cs="Times New Roman"/>
          <w:b/>
        </w:rPr>
        <w:t xml:space="preserve"> PODRUČJA</w:t>
      </w:r>
    </w:p>
    <w:p w14:paraId="43602A00" w14:textId="77777777" w:rsidR="0072127D" w:rsidRPr="00CB42FD" w:rsidRDefault="0072127D" w:rsidP="00CB42FD">
      <w:pPr>
        <w:spacing w:after="0" w:line="240" w:lineRule="auto"/>
        <w:rPr>
          <w:rFonts w:ascii="Times New Roman" w:hAnsi="Times New Roman" w:cs="Times New Roman"/>
        </w:rPr>
      </w:pPr>
    </w:p>
    <w:p w14:paraId="42B2F004" w14:textId="7D349A1D" w:rsidR="00CB42FD" w:rsidRPr="003E2B5B" w:rsidRDefault="00CB42FD" w:rsidP="003E2B5B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3E2B5B">
        <w:rPr>
          <w:rFonts w:ascii="Times New Roman" w:hAnsi="Times New Roman" w:cs="Times New Roman"/>
          <w:b/>
          <w:bCs/>
        </w:rPr>
        <w:t>PROGRAMSKI SMJER</w:t>
      </w:r>
      <w:r w:rsidR="003E2B5B">
        <w:rPr>
          <w:rFonts w:ascii="Times New Roman" w:hAnsi="Times New Roman" w:cs="Times New Roman"/>
          <w:b/>
          <w:bCs/>
        </w:rPr>
        <w:t>:</w:t>
      </w:r>
      <w:r w:rsidRPr="003E2B5B">
        <w:rPr>
          <w:rFonts w:ascii="Times New Roman" w:hAnsi="Times New Roman" w:cs="Times New Roman"/>
          <w:b/>
          <w:bCs/>
        </w:rPr>
        <w:t xml:space="preserve"> Kultura mira</w:t>
      </w:r>
    </w:p>
    <w:p w14:paraId="27C6E9BB" w14:textId="77777777" w:rsidR="0072127D" w:rsidRDefault="0072127D" w:rsidP="00CB42FD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65AEA863" w14:textId="14F8CC6B" w:rsidR="00CB42FD" w:rsidRPr="00CB42FD" w:rsidRDefault="00CB42FD" w:rsidP="00CB42F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B42FD">
        <w:rPr>
          <w:rFonts w:ascii="Times New Roman" w:hAnsi="Times New Roman" w:cs="Times New Roman"/>
          <w:b/>
          <w:bCs/>
          <w:i/>
          <w:iCs/>
        </w:rPr>
        <w:t>Opis:</w:t>
      </w:r>
    </w:p>
    <w:p w14:paraId="787EBD1F" w14:textId="20BE6E5F" w:rsidR="00CB42FD" w:rsidRDefault="00CB42FD" w:rsidP="004241D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B42FD">
        <w:rPr>
          <w:rFonts w:ascii="Times New Roman" w:hAnsi="Times New Roman" w:cs="Times New Roman"/>
        </w:rPr>
        <w:t xml:space="preserve">Kultura mira podrazumijeva sustavno njegovanje vrijednosti tolerancije, dijaloga, suživota, </w:t>
      </w:r>
      <w:proofErr w:type="spellStart"/>
      <w:r w:rsidRPr="00CB42FD">
        <w:rPr>
          <w:rFonts w:ascii="Times New Roman" w:hAnsi="Times New Roman" w:cs="Times New Roman"/>
        </w:rPr>
        <w:t>interkulturalnosti</w:t>
      </w:r>
      <w:proofErr w:type="spellEnd"/>
      <w:r w:rsidRPr="00CB42FD">
        <w:rPr>
          <w:rFonts w:ascii="Times New Roman" w:hAnsi="Times New Roman" w:cs="Times New Roman"/>
        </w:rPr>
        <w:t xml:space="preserve"> i nenasilja kroz obrazovanje, umjetnost, kulturu i baštinu. Promišljanje </w:t>
      </w:r>
      <w:r w:rsidR="003E2B5B">
        <w:rPr>
          <w:rFonts w:ascii="Times New Roman" w:hAnsi="Times New Roman" w:cs="Times New Roman"/>
        </w:rPr>
        <w:t xml:space="preserve">o </w:t>
      </w:r>
      <w:r w:rsidRPr="00CB42FD">
        <w:rPr>
          <w:rFonts w:ascii="Times New Roman" w:hAnsi="Times New Roman" w:cs="Times New Roman"/>
        </w:rPr>
        <w:t>kulturni</w:t>
      </w:r>
      <w:r w:rsidR="003E2B5B">
        <w:rPr>
          <w:rFonts w:ascii="Times New Roman" w:hAnsi="Times New Roman" w:cs="Times New Roman"/>
        </w:rPr>
        <w:t>m</w:t>
      </w:r>
      <w:r w:rsidRPr="00CB42FD">
        <w:rPr>
          <w:rFonts w:ascii="Times New Roman" w:hAnsi="Times New Roman" w:cs="Times New Roman"/>
        </w:rPr>
        <w:t xml:space="preserve"> praks</w:t>
      </w:r>
      <w:r w:rsidR="003E2B5B">
        <w:rPr>
          <w:rFonts w:ascii="Times New Roman" w:hAnsi="Times New Roman" w:cs="Times New Roman"/>
        </w:rPr>
        <w:t>ama</w:t>
      </w:r>
      <w:r w:rsidRPr="00CB42FD">
        <w:rPr>
          <w:rFonts w:ascii="Times New Roman" w:hAnsi="Times New Roman" w:cs="Times New Roman"/>
        </w:rPr>
        <w:t xml:space="preserve"> i politika</w:t>
      </w:r>
      <w:r w:rsidR="003E2B5B">
        <w:rPr>
          <w:rFonts w:ascii="Times New Roman" w:hAnsi="Times New Roman" w:cs="Times New Roman"/>
        </w:rPr>
        <w:t>ma</w:t>
      </w:r>
      <w:r w:rsidRPr="00CB42FD">
        <w:rPr>
          <w:rFonts w:ascii="Times New Roman" w:hAnsi="Times New Roman" w:cs="Times New Roman"/>
        </w:rPr>
        <w:t xml:space="preserve"> koje potiču mir, razumijevanje i solidarnost među zajednicama, posebno u kontekstu suvremenih izazova poput migracija, identitetskih sukoba i kulturnih tenzija, ključno je za očuvanje stabilnosti.</w:t>
      </w:r>
      <w:r w:rsidR="0039163C">
        <w:rPr>
          <w:rFonts w:ascii="Times New Roman" w:hAnsi="Times New Roman" w:cs="Times New Roman"/>
        </w:rPr>
        <w:t xml:space="preserve"> </w:t>
      </w:r>
      <w:r w:rsidR="0039163C" w:rsidRPr="0039163C">
        <w:rPr>
          <w:rFonts w:ascii="Times New Roman" w:hAnsi="Times New Roman" w:cs="Times New Roman"/>
        </w:rPr>
        <w:t>Temelji se na pojmu pozitivnog mira</w:t>
      </w:r>
      <w:r w:rsidR="008A7462">
        <w:rPr>
          <w:rFonts w:ascii="Times New Roman" w:hAnsi="Times New Roman" w:cs="Times New Roman"/>
        </w:rPr>
        <w:t xml:space="preserve"> </w:t>
      </w:r>
      <w:r w:rsidR="0039163C" w:rsidRPr="0039163C">
        <w:rPr>
          <w:rFonts w:ascii="Times New Roman" w:hAnsi="Times New Roman" w:cs="Times New Roman"/>
        </w:rPr>
        <w:t xml:space="preserve">koji podrazumijeva više od odsutnosti rata – uključuje pravedne društvene strukture, obrazovanje za mir, kulturnu razmjenu i međukulturni dijalog. Kulturna praksa mira </w:t>
      </w:r>
      <w:r w:rsidR="003E2B5B">
        <w:rPr>
          <w:rFonts w:ascii="Times New Roman" w:hAnsi="Times New Roman" w:cs="Times New Roman"/>
        </w:rPr>
        <w:t>podrazumijeva</w:t>
      </w:r>
      <w:r w:rsidR="0039163C" w:rsidRPr="0039163C">
        <w:rPr>
          <w:rFonts w:ascii="Times New Roman" w:hAnsi="Times New Roman" w:cs="Times New Roman"/>
        </w:rPr>
        <w:t xml:space="preserve"> očuvanje nematerijalne baštine, umjetnost kao terapiju, ali i angažiranu umjetnost</w:t>
      </w:r>
      <w:r w:rsidR="008A7462">
        <w:rPr>
          <w:rFonts w:ascii="Times New Roman" w:hAnsi="Times New Roman" w:cs="Times New Roman"/>
        </w:rPr>
        <w:t xml:space="preserve">, </w:t>
      </w:r>
      <w:r w:rsidR="0039163C" w:rsidRPr="0039163C">
        <w:rPr>
          <w:rFonts w:ascii="Times New Roman" w:hAnsi="Times New Roman" w:cs="Times New Roman"/>
        </w:rPr>
        <w:t>participaciju zajednice i političku odgovornost institucija kulture.</w:t>
      </w:r>
    </w:p>
    <w:p w14:paraId="114F572B" w14:textId="04298B5C" w:rsidR="00BB4F37" w:rsidRPr="00CB42FD" w:rsidRDefault="0039163C" w:rsidP="00CB42F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98E0197" w14:textId="77777777" w:rsidR="00DF2522" w:rsidRPr="00A73E58" w:rsidRDefault="00DF2522" w:rsidP="00DF2522">
      <w:pPr>
        <w:spacing w:after="0" w:line="240" w:lineRule="auto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i/>
          <w:iCs/>
        </w:rPr>
        <w:t>T</w:t>
      </w:r>
      <w:r w:rsidRPr="00CB42FD">
        <w:rPr>
          <w:rFonts w:ascii="Times New Roman" w:hAnsi="Times New Roman" w:cs="Times New Roman"/>
          <w:b/>
          <w:bCs/>
          <w:i/>
          <w:iCs/>
        </w:rPr>
        <w:t>ematske cjeline: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3D3F51EE" w14:textId="19458FB1" w:rsidR="00CB42FD" w:rsidRPr="00C605FC" w:rsidRDefault="00CB42FD" w:rsidP="004241D6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C605FC">
        <w:rPr>
          <w:rFonts w:ascii="Times New Roman" w:hAnsi="Times New Roman" w:cs="Times New Roman"/>
          <w:color w:val="000000" w:themeColor="text1"/>
        </w:rPr>
        <w:t>Kulturna diplomacija i mir: uloga umjetnosti u izgradnji mostova</w:t>
      </w:r>
    </w:p>
    <w:p w14:paraId="715E64F7" w14:textId="1CA63638" w:rsidR="00CB42FD" w:rsidRPr="00C605FC" w:rsidRDefault="00CB42FD" w:rsidP="004241D6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C605FC">
        <w:rPr>
          <w:rFonts w:ascii="Times New Roman" w:hAnsi="Times New Roman" w:cs="Times New Roman"/>
          <w:color w:val="000000" w:themeColor="text1"/>
        </w:rPr>
        <w:t>Interkulturalni</w:t>
      </w:r>
      <w:proofErr w:type="spellEnd"/>
      <w:r w:rsidRPr="00C605FC">
        <w:rPr>
          <w:rFonts w:ascii="Times New Roman" w:hAnsi="Times New Roman" w:cs="Times New Roman"/>
          <w:color w:val="000000" w:themeColor="text1"/>
        </w:rPr>
        <w:t xml:space="preserve"> dijalog i edukacija za mir</w:t>
      </w:r>
    </w:p>
    <w:p w14:paraId="55D2CB7E" w14:textId="2F7ACFAC" w:rsidR="00CB42FD" w:rsidRPr="00C605FC" w:rsidRDefault="00C605FC" w:rsidP="004241D6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C605FC">
        <w:rPr>
          <w:rFonts w:ascii="Times New Roman" w:hAnsi="Times New Roman" w:cs="Times New Roman"/>
          <w:color w:val="000000" w:themeColor="text1"/>
        </w:rPr>
        <w:t>Mir kao egzistencijalni resurs</w:t>
      </w:r>
    </w:p>
    <w:p w14:paraId="2E4E4AB1" w14:textId="157DBE59" w:rsidR="00C605FC" w:rsidRPr="00C605FC" w:rsidRDefault="00C605FC" w:rsidP="004241D6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C605FC">
        <w:rPr>
          <w:rFonts w:ascii="Times New Roman" w:hAnsi="Times New Roman" w:cs="Times New Roman"/>
          <w:color w:val="000000" w:themeColor="text1"/>
        </w:rPr>
        <w:t>Fenomen mira u širem interdisciplinarnom kontekstu</w:t>
      </w:r>
    </w:p>
    <w:p w14:paraId="6274325A" w14:textId="13FC0D0A" w:rsidR="00A16E39" w:rsidRPr="00C605FC" w:rsidRDefault="00A16E39" w:rsidP="004241D6">
      <w:pPr>
        <w:pStyle w:val="StandardWeb"/>
        <w:numPr>
          <w:ilvl w:val="0"/>
          <w:numId w:val="1"/>
        </w:numPr>
        <w:spacing w:line="276" w:lineRule="auto"/>
        <w:rPr>
          <w:color w:val="000000" w:themeColor="text1"/>
        </w:rPr>
      </w:pPr>
      <w:r w:rsidRPr="00C605FC">
        <w:rPr>
          <w:rStyle w:val="Istaknuto"/>
          <w:rFonts w:eastAsiaTheme="majorEastAsia"/>
          <w:i w:val="0"/>
          <w:iCs w:val="0"/>
          <w:color w:val="000000" w:themeColor="text1"/>
        </w:rPr>
        <w:t>Glazba i mir</w:t>
      </w:r>
      <w:r w:rsidRPr="00C605FC">
        <w:rPr>
          <w:color w:val="000000" w:themeColor="text1"/>
        </w:rPr>
        <w:t>: etnomuzikologija, terapija i glazba kao univerzalni jezik pomirenja</w:t>
      </w:r>
    </w:p>
    <w:p w14:paraId="1EBC8EC6" w14:textId="478CEEA8" w:rsidR="00A16E39" w:rsidRPr="00C605FC" w:rsidRDefault="00A16E39" w:rsidP="004241D6">
      <w:pPr>
        <w:pStyle w:val="StandardWeb"/>
        <w:numPr>
          <w:ilvl w:val="0"/>
          <w:numId w:val="1"/>
        </w:numPr>
        <w:spacing w:line="276" w:lineRule="auto"/>
        <w:rPr>
          <w:color w:val="000000" w:themeColor="text1"/>
        </w:rPr>
      </w:pPr>
      <w:r w:rsidRPr="00C605FC">
        <w:rPr>
          <w:rStyle w:val="Istaknuto"/>
          <w:rFonts w:eastAsiaTheme="majorEastAsia"/>
          <w:i w:val="0"/>
          <w:iCs w:val="0"/>
          <w:color w:val="000000" w:themeColor="text1"/>
        </w:rPr>
        <w:t>Participativna umjetnost i zajednica</w:t>
      </w:r>
      <w:r w:rsidRPr="00C605FC">
        <w:rPr>
          <w:color w:val="000000" w:themeColor="text1"/>
        </w:rPr>
        <w:t>: oblikovanje prostora za dijalog kroz umjetničke procese</w:t>
      </w:r>
    </w:p>
    <w:p w14:paraId="425DB985" w14:textId="04AC7B73" w:rsidR="007E6255" w:rsidRPr="00C605FC" w:rsidRDefault="00A16E39" w:rsidP="004241D6">
      <w:pPr>
        <w:pStyle w:val="StandardWeb"/>
        <w:numPr>
          <w:ilvl w:val="0"/>
          <w:numId w:val="1"/>
        </w:numPr>
        <w:spacing w:after="0" w:line="276" w:lineRule="auto"/>
        <w:rPr>
          <w:color w:val="000000" w:themeColor="text1"/>
        </w:rPr>
      </w:pPr>
      <w:r w:rsidRPr="00C605FC">
        <w:rPr>
          <w:rStyle w:val="Istaknuto"/>
          <w:rFonts w:eastAsiaTheme="majorEastAsia"/>
          <w:i w:val="0"/>
          <w:iCs w:val="0"/>
          <w:color w:val="000000" w:themeColor="text1"/>
        </w:rPr>
        <w:t>Rod, kultura i mir</w:t>
      </w:r>
      <w:r w:rsidRPr="00C605FC">
        <w:rPr>
          <w:color w:val="000000" w:themeColor="text1"/>
        </w:rPr>
        <w:t>: umjetničke i kulturne prakse rodne pravde</w:t>
      </w:r>
    </w:p>
    <w:p w14:paraId="2062FC08" w14:textId="6808AB23" w:rsidR="00306E8C" w:rsidRPr="00C605FC" w:rsidRDefault="00306E8C" w:rsidP="004241D6">
      <w:pPr>
        <w:pStyle w:val="StandardWeb"/>
        <w:numPr>
          <w:ilvl w:val="0"/>
          <w:numId w:val="1"/>
        </w:numPr>
        <w:spacing w:after="0" w:line="276" w:lineRule="auto"/>
        <w:rPr>
          <w:color w:val="000000" w:themeColor="text1"/>
        </w:rPr>
      </w:pPr>
      <w:r w:rsidRPr="00C605FC">
        <w:rPr>
          <w:color w:val="000000" w:themeColor="text1"/>
        </w:rPr>
        <w:t>UN</w:t>
      </w:r>
      <w:r w:rsidR="003E2B5B">
        <w:rPr>
          <w:color w:val="000000" w:themeColor="text1"/>
        </w:rPr>
        <w:t>-ovi</w:t>
      </w:r>
      <w:r w:rsidRPr="00C605FC">
        <w:rPr>
          <w:color w:val="000000" w:themeColor="text1"/>
        </w:rPr>
        <w:t xml:space="preserve"> ciljevi održivog razvitka kao globalni preduvjeti za mir</w:t>
      </w:r>
    </w:p>
    <w:p w14:paraId="7CDA47DB" w14:textId="2F9A5F0B" w:rsidR="00A3409E" w:rsidRPr="00C605FC" w:rsidRDefault="00A532B1" w:rsidP="004241D6">
      <w:pPr>
        <w:pStyle w:val="StandardWeb"/>
        <w:numPr>
          <w:ilvl w:val="0"/>
          <w:numId w:val="1"/>
        </w:numPr>
        <w:spacing w:after="0" w:line="276" w:lineRule="auto"/>
        <w:rPr>
          <w:color w:val="000000" w:themeColor="text1"/>
        </w:rPr>
      </w:pPr>
      <w:r w:rsidRPr="00C605FC">
        <w:rPr>
          <w:color w:val="000000" w:themeColor="text1"/>
        </w:rPr>
        <w:t>Europske prijestolnice kulture i kultura mira – trendovi i perspektive</w:t>
      </w:r>
    </w:p>
    <w:p w14:paraId="4FF63351" w14:textId="503CF01A" w:rsidR="00DE280B" w:rsidRPr="00C605FC" w:rsidRDefault="00DC78EA" w:rsidP="004241D6">
      <w:pPr>
        <w:pStyle w:val="StandardWeb"/>
        <w:numPr>
          <w:ilvl w:val="0"/>
          <w:numId w:val="1"/>
        </w:numPr>
        <w:spacing w:after="0" w:line="276" w:lineRule="auto"/>
        <w:rPr>
          <w:color w:val="000000" w:themeColor="text1"/>
        </w:rPr>
      </w:pPr>
      <w:r w:rsidRPr="00C605FC">
        <w:rPr>
          <w:color w:val="000000" w:themeColor="text1"/>
        </w:rPr>
        <w:t>Kulturna baština kao most između prošlosti sukoba i budućnosti mira</w:t>
      </w:r>
    </w:p>
    <w:p w14:paraId="358D78FD" w14:textId="77777777" w:rsidR="00C605FC" w:rsidRDefault="00C605FC" w:rsidP="00A3409E">
      <w:pPr>
        <w:pStyle w:val="StandardWeb"/>
        <w:spacing w:after="0"/>
        <w:rPr>
          <w:b/>
          <w:bCs/>
        </w:rPr>
      </w:pPr>
    </w:p>
    <w:p w14:paraId="3D4A6DF0" w14:textId="4E3ABD2F" w:rsidR="00CB42FD" w:rsidRPr="00A3409E" w:rsidRDefault="00CB42FD" w:rsidP="003E2B5B">
      <w:pPr>
        <w:pStyle w:val="StandardWeb"/>
        <w:numPr>
          <w:ilvl w:val="0"/>
          <w:numId w:val="6"/>
        </w:numPr>
        <w:spacing w:after="0"/>
      </w:pPr>
      <w:r w:rsidRPr="00A3409E">
        <w:rPr>
          <w:b/>
          <w:bCs/>
        </w:rPr>
        <w:t>PROGRAMSKI SMJER</w:t>
      </w:r>
      <w:r w:rsidR="003E2B5B">
        <w:rPr>
          <w:b/>
          <w:bCs/>
        </w:rPr>
        <w:t xml:space="preserve">: </w:t>
      </w:r>
      <w:r w:rsidRPr="003E2B5B">
        <w:rPr>
          <w:b/>
          <w:bCs/>
        </w:rPr>
        <w:t>Ekonomija mira – kreativne industrije i društvena kohezija</w:t>
      </w:r>
    </w:p>
    <w:p w14:paraId="3CE2A7F4" w14:textId="77777777" w:rsidR="00544AF7" w:rsidRPr="00CB42FD" w:rsidRDefault="00544AF7" w:rsidP="00CB42F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B68739D" w14:textId="77777777" w:rsidR="00CB42FD" w:rsidRPr="00CB42FD" w:rsidRDefault="00CB42FD" w:rsidP="00CB42F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B42FD">
        <w:rPr>
          <w:rFonts w:ascii="Times New Roman" w:hAnsi="Times New Roman" w:cs="Times New Roman"/>
          <w:b/>
          <w:bCs/>
          <w:i/>
          <w:iCs/>
        </w:rPr>
        <w:t>Opis:</w:t>
      </w:r>
    </w:p>
    <w:p w14:paraId="21284FAA" w14:textId="2B5B6D4C" w:rsidR="00CB42FD" w:rsidRDefault="00CB42FD" w:rsidP="004241D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B42FD">
        <w:rPr>
          <w:rFonts w:ascii="Times New Roman" w:hAnsi="Times New Roman" w:cs="Times New Roman"/>
        </w:rPr>
        <w:t>Ekonomija mira bavi se gospodarskim politikama, inicijativama i modelima razvoja koji aktivno doprinose stabilnosti, suzbijanju siromaštva, društvenim nejednakostima i razvoju inkluzivnog društva. U fokusu su kreativne i kulturne industrije koje kroz inovaciju, participaciju i međusektorsku suradnju doprinose lokalnoj i globalnoj stabilnosti</w:t>
      </w:r>
      <w:r w:rsidR="00227844">
        <w:rPr>
          <w:rFonts w:ascii="Times New Roman" w:hAnsi="Times New Roman" w:cs="Times New Roman"/>
        </w:rPr>
        <w:t xml:space="preserve"> i miru u svim sferama društva</w:t>
      </w:r>
      <w:r w:rsidRPr="00CB42FD">
        <w:rPr>
          <w:rFonts w:ascii="Times New Roman" w:hAnsi="Times New Roman" w:cs="Times New Roman"/>
        </w:rPr>
        <w:t>.</w:t>
      </w:r>
      <w:r w:rsidR="00E02249">
        <w:rPr>
          <w:rFonts w:ascii="Times New Roman" w:hAnsi="Times New Roman" w:cs="Times New Roman"/>
        </w:rPr>
        <w:t xml:space="preserve"> </w:t>
      </w:r>
      <w:r w:rsidR="00E02249" w:rsidRPr="00E02249">
        <w:rPr>
          <w:rFonts w:ascii="Times New Roman" w:hAnsi="Times New Roman" w:cs="Times New Roman"/>
        </w:rPr>
        <w:t>Pojam ekonomije mira povezan je s idejom društvene kohezije, ekonomije solidarnosti i kreativnih industrija koje imaju potencijal transformacije lokalnih zajednica. Temelji se na teorijama društvenog kapitala (</w:t>
      </w:r>
      <w:proofErr w:type="spellStart"/>
      <w:r w:rsidR="00E02249" w:rsidRPr="00E02249">
        <w:rPr>
          <w:rFonts w:ascii="Times New Roman" w:hAnsi="Times New Roman" w:cs="Times New Roman"/>
        </w:rPr>
        <w:t>Putnam</w:t>
      </w:r>
      <w:proofErr w:type="spellEnd"/>
      <w:r w:rsidR="00E02249" w:rsidRPr="00E02249">
        <w:rPr>
          <w:rFonts w:ascii="Times New Roman" w:hAnsi="Times New Roman" w:cs="Times New Roman"/>
        </w:rPr>
        <w:t xml:space="preserve">, 2000), kulturnog poduzetništva, NGO-a kao nositelja promjene, te na pojmu mirotvorne ekonomije u </w:t>
      </w:r>
      <w:proofErr w:type="spellStart"/>
      <w:r w:rsidR="00E02249" w:rsidRPr="00E02249">
        <w:rPr>
          <w:rFonts w:ascii="Times New Roman" w:hAnsi="Times New Roman" w:cs="Times New Roman"/>
        </w:rPr>
        <w:t>pos</w:t>
      </w:r>
      <w:r w:rsidR="00094D47">
        <w:rPr>
          <w:rFonts w:ascii="Times New Roman" w:hAnsi="Times New Roman" w:cs="Times New Roman"/>
        </w:rPr>
        <w:t>lije</w:t>
      </w:r>
      <w:r w:rsidR="00E02249" w:rsidRPr="00E02249">
        <w:rPr>
          <w:rFonts w:ascii="Times New Roman" w:hAnsi="Times New Roman" w:cs="Times New Roman"/>
        </w:rPr>
        <w:t>konfliktnim</w:t>
      </w:r>
      <w:proofErr w:type="spellEnd"/>
      <w:r w:rsidR="00E02249" w:rsidRPr="00E02249">
        <w:rPr>
          <w:rFonts w:ascii="Times New Roman" w:hAnsi="Times New Roman" w:cs="Times New Roman"/>
        </w:rPr>
        <w:t xml:space="preserve"> zonama.</w:t>
      </w:r>
    </w:p>
    <w:p w14:paraId="0B6B5FC0" w14:textId="77777777" w:rsidR="00544AF7" w:rsidRPr="00CB42FD" w:rsidRDefault="00544AF7" w:rsidP="004241D6">
      <w:pPr>
        <w:spacing w:after="0" w:line="276" w:lineRule="auto"/>
        <w:rPr>
          <w:rFonts w:ascii="Times New Roman" w:hAnsi="Times New Roman" w:cs="Times New Roman"/>
        </w:rPr>
      </w:pPr>
    </w:p>
    <w:p w14:paraId="2F744384" w14:textId="77777777" w:rsidR="008A5E12" w:rsidRDefault="008A5E12" w:rsidP="00DF2522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605E0FEE" w14:textId="77777777" w:rsidR="008A5E12" w:rsidRDefault="008A5E12" w:rsidP="00DF2522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246E91FE" w14:textId="1A4EE96F" w:rsidR="00DF2522" w:rsidRPr="00A73E58" w:rsidRDefault="00DF2522" w:rsidP="00DF2522">
      <w:pPr>
        <w:spacing w:after="0" w:line="240" w:lineRule="auto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i/>
          <w:iCs/>
        </w:rPr>
        <w:lastRenderedPageBreak/>
        <w:t>T</w:t>
      </w:r>
      <w:r w:rsidRPr="00CB42FD">
        <w:rPr>
          <w:rFonts w:ascii="Times New Roman" w:hAnsi="Times New Roman" w:cs="Times New Roman"/>
          <w:b/>
          <w:bCs/>
          <w:i/>
          <w:iCs/>
        </w:rPr>
        <w:t>ematske cjeline: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2284E987" w14:textId="77777777" w:rsidR="00CB42FD" w:rsidRPr="00CB42FD" w:rsidRDefault="00CB42FD" w:rsidP="00CB42F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FFF9F6E" w14:textId="7DFCCDDF" w:rsidR="00CB42FD" w:rsidRPr="004241D6" w:rsidRDefault="00CB42FD" w:rsidP="004241D6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4241D6">
        <w:rPr>
          <w:rFonts w:ascii="Times New Roman" w:hAnsi="Times New Roman" w:cs="Times New Roman"/>
          <w:color w:val="000000" w:themeColor="text1"/>
        </w:rPr>
        <w:t>Kulturne i kreativne industrije kao instrumenti društvene obnove</w:t>
      </w:r>
    </w:p>
    <w:p w14:paraId="6C94326C" w14:textId="6672CF28" w:rsidR="00CB42FD" w:rsidRPr="004241D6" w:rsidRDefault="00CB42FD" w:rsidP="004241D6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4241D6">
        <w:rPr>
          <w:rFonts w:ascii="Times New Roman" w:hAnsi="Times New Roman" w:cs="Times New Roman"/>
          <w:color w:val="000000" w:themeColor="text1"/>
        </w:rPr>
        <w:t xml:space="preserve">Ekonomski razvoj u </w:t>
      </w:r>
      <w:proofErr w:type="spellStart"/>
      <w:r w:rsidRPr="004241D6">
        <w:rPr>
          <w:rFonts w:ascii="Times New Roman" w:hAnsi="Times New Roman" w:cs="Times New Roman"/>
          <w:color w:val="000000" w:themeColor="text1"/>
        </w:rPr>
        <w:t>pos</w:t>
      </w:r>
      <w:r w:rsidR="003A3C07">
        <w:rPr>
          <w:rFonts w:ascii="Times New Roman" w:hAnsi="Times New Roman" w:cs="Times New Roman"/>
          <w:color w:val="000000" w:themeColor="text1"/>
        </w:rPr>
        <w:t>lije</w:t>
      </w:r>
      <w:r w:rsidRPr="004241D6">
        <w:rPr>
          <w:rFonts w:ascii="Times New Roman" w:hAnsi="Times New Roman" w:cs="Times New Roman"/>
          <w:color w:val="000000" w:themeColor="text1"/>
        </w:rPr>
        <w:t>konfliktnim</w:t>
      </w:r>
      <w:proofErr w:type="spellEnd"/>
      <w:r w:rsidRPr="004241D6">
        <w:rPr>
          <w:rFonts w:ascii="Times New Roman" w:hAnsi="Times New Roman" w:cs="Times New Roman"/>
          <w:color w:val="000000" w:themeColor="text1"/>
        </w:rPr>
        <w:t xml:space="preserve"> područjima</w:t>
      </w:r>
    </w:p>
    <w:p w14:paraId="0C5F55EB" w14:textId="5D822824" w:rsidR="00CB42FD" w:rsidRPr="004241D6" w:rsidRDefault="00CB42FD" w:rsidP="004241D6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4241D6">
        <w:rPr>
          <w:rFonts w:ascii="Times New Roman" w:hAnsi="Times New Roman" w:cs="Times New Roman"/>
          <w:color w:val="000000" w:themeColor="text1"/>
        </w:rPr>
        <w:t>Društveno poduzetništvo i mir: od ideje do prakse</w:t>
      </w:r>
    </w:p>
    <w:p w14:paraId="6ABA64C7" w14:textId="654ADB85" w:rsidR="00DC60F3" w:rsidRPr="004241D6" w:rsidRDefault="00DC60F3" w:rsidP="004241D6">
      <w:pPr>
        <w:pStyle w:val="StandardWeb"/>
        <w:numPr>
          <w:ilvl w:val="0"/>
          <w:numId w:val="2"/>
        </w:numPr>
        <w:spacing w:before="0" w:beforeAutospacing="0" w:after="0" w:afterAutospacing="0" w:line="276" w:lineRule="auto"/>
        <w:rPr>
          <w:i/>
          <w:iCs/>
          <w:color w:val="000000" w:themeColor="text1"/>
        </w:rPr>
      </w:pPr>
      <w:r w:rsidRPr="004241D6">
        <w:rPr>
          <w:rStyle w:val="Istaknuto"/>
          <w:rFonts w:eastAsiaTheme="majorEastAsia"/>
          <w:i w:val="0"/>
          <w:iCs w:val="0"/>
          <w:color w:val="000000" w:themeColor="text1"/>
        </w:rPr>
        <w:t>Kreativne urbane inicijative: kultura kao alat revitalizacije kvartova i jačanja kohezije</w:t>
      </w:r>
    </w:p>
    <w:p w14:paraId="0BB91591" w14:textId="03D4737B" w:rsidR="00DC60F3" w:rsidRPr="004241D6" w:rsidRDefault="00DC60F3" w:rsidP="004241D6">
      <w:pPr>
        <w:pStyle w:val="StandardWeb"/>
        <w:numPr>
          <w:ilvl w:val="0"/>
          <w:numId w:val="2"/>
        </w:numPr>
        <w:spacing w:before="0" w:beforeAutospacing="0" w:after="0" w:afterAutospacing="0" w:line="276" w:lineRule="auto"/>
        <w:rPr>
          <w:i/>
          <w:iCs/>
          <w:color w:val="000000" w:themeColor="text1"/>
        </w:rPr>
      </w:pPr>
      <w:r w:rsidRPr="004241D6">
        <w:rPr>
          <w:rStyle w:val="Istaknuto"/>
          <w:rFonts w:eastAsiaTheme="majorEastAsia"/>
          <w:i w:val="0"/>
          <w:iCs w:val="0"/>
          <w:color w:val="000000" w:themeColor="text1"/>
        </w:rPr>
        <w:t>Digitalna ekonomija i društveno poduzetništvo: mir u doba platformi</w:t>
      </w:r>
    </w:p>
    <w:p w14:paraId="340B9187" w14:textId="62109C06" w:rsidR="00AB42AB" w:rsidRPr="004241D6" w:rsidRDefault="00227844" w:rsidP="004241D6">
      <w:pPr>
        <w:pStyle w:val="StandardWeb"/>
        <w:numPr>
          <w:ilvl w:val="0"/>
          <w:numId w:val="2"/>
        </w:numPr>
        <w:spacing w:before="0" w:beforeAutospacing="0" w:after="0" w:afterAutospacing="0" w:line="276" w:lineRule="auto"/>
        <w:rPr>
          <w:rStyle w:val="Istaknuto"/>
          <w:color w:val="000000" w:themeColor="text1"/>
        </w:rPr>
      </w:pPr>
      <w:r w:rsidRPr="004241D6">
        <w:rPr>
          <w:rStyle w:val="Istaknuto"/>
          <w:rFonts w:eastAsiaTheme="majorEastAsia"/>
          <w:i w:val="0"/>
          <w:iCs w:val="0"/>
          <w:color w:val="000000" w:themeColor="text1"/>
        </w:rPr>
        <w:t>Turizam kao</w:t>
      </w:r>
      <w:r w:rsidR="00AF175E" w:rsidRPr="004241D6">
        <w:rPr>
          <w:rStyle w:val="Istaknuto"/>
          <w:rFonts w:eastAsiaTheme="majorEastAsia"/>
          <w:i w:val="0"/>
          <w:iCs w:val="0"/>
          <w:color w:val="000000" w:themeColor="text1"/>
        </w:rPr>
        <w:t xml:space="preserve"> mjesto</w:t>
      </w:r>
      <w:r w:rsidRPr="004241D6">
        <w:rPr>
          <w:rStyle w:val="Istaknuto"/>
          <w:rFonts w:eastAsiaTheme="majorEastAsia"/>
          <w:i w:val="0"/>
          <w:iCs w:val="0"/>
          <w:color w:val="000000" w:themeColor="text1"/>
        </w:rPr>
        <w:t xml:space="preserve"> interkulturno</w:t>
      </w:r>
      <w:r w:rsidR="00AF175E" w:rsidRPr="004241D6">
        <w:rPr>
          <w:rStyle w:val="Istaknuto"/>
          <w:rFonts w:eastAsiaTheme="majorEastAsia"/>
          <w:i w:val="0"/>
          <w:iCs w:val="0"/>
          <w:color w:val="000000" w:themeColor="text1"/>
        </w:rPr>
        <w:t>g</w:t>
      </w:r>
      <w:r w:rsidRPr="004241D6">
        <w:rPr>
          <w:rStyle w:val="Istaknuto"/>
          <w:rFonts w:eastAsiaTheme="majorEastAsia"/>
          <w:i w:val="0"/>
          <w:iCs w:val="0"/>
          <w:color w:val="000000" w:themeColor="text1"/>
        </w:rPr>
        <w:t xml:space="preserve"> obrazovanj</w:t>
      </w:r>
      <w:r w:rsidR="00AF175E" w:rsidRPr="004241D6">
        <w:rPr>
          <w:rStyle w:val="Istaknuto"/>
          <w:rFonts w:eastAsiaTheme="majorEastAsia"/>
          <w:i w:val="0"/>
          <w:iCs w:val="0"/>
          <w:color w:val="000000" w:themeColor="text1"/>
        </w:rPr>
        <w:t xml:space="preserve">a </w:t>
      </w:r>
      <w:r w:rsidRPr="004241D6">
        <w:rPr>
          <w:rStyle w:val="Istaknuto"/>
          <w:rFonts w:eastAsiaTheme="majorEastAsia"/>
          <w:i w:val="0"/>
          <w:iCs w:val="0"/>
          <w:color w:val="000000" w:themeColor="text1"/>
        </w:rPr>
        <w:t>za mir</w:t>
      </w:r>
    </w:p>
    <w:p w14:paraId="4C4D348D" w14:textId="274226F3" w:rsidR="00DC78EA" w:rsidRPr="004241D6" w:rsidRDefault="00DC78EA" w:rsidP="004241D6">
      <w:pPr>
        <w:pStyle w:val="Odlomakpopisa"/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</w:pPr>
      <w:r w:rsidRPr="004241D6">
        <w:rPr>
          <w:rFonts w:ascii="Times New Roman" w:hAnsi="Times New Roman" w:cs="Times New Roman"/>
          <w:color w:val="000000" w:themeColor="text1"/>
        </w:rPr>
        <w:t>Ratna sjećanja i memorijalni turizam: između sjećanja i pomirenja</w:t>
      </w:r>
    </w:p>
    <w:p w14:paraId="3570F0F9" w14:textId="27110BED" w:rsidR="00DC78EA" w:rsidRPr="004241D6" w:rsidRDefault="00DC78EA" w:rsidP="004241D6">
      <w:pPr>
        <w:pStyle w:val="Odlomakpopisa"/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</w:pPr>
      <w:r w:rsidRPr="004241D6">
        <w:rPr>
          <w:rFonts w:ascii="Times New Roman" w:hAnsi="Times New Roman" w:cs="Times New Roman"/>
          <w:color w:val="000000" w:themeColor="text1"/>
        </w:rPr>
        <w:t xml:space="preserve">Digitalni turizam i njegovanje kulture mira u </w:t>
      </w:r>
      <w:r w:rsidRPr="003A3C07">
        <w:rPr>
          <w:rFonts w:ascii="Times New Roman" w:hAnsi="Times New Roman" w:cs="Times New Roman"/>
          <w:i/>
          <w:color w:val="000000" w:themeColor="text1"/>
        </w:rPr>
        <w:t>online</w:t>
      </w:r>
      <w:r w:rsidRPr="004241D6">
        <w:rPr>
          <w:rFonts w:ascii="Times New Roman" w:hAnsi="Times New Roman" w:cs="Times New Roman"/>
          <w:color w:val="000000" w:themeColor="text1"/>
        </w:rPr>
        <w:t xml:space="preserve"> prostoru</w:t>
      </w:r>
    </w:p>
    <w:p w14:paraId="54035CA3" w14:textId="62EA1E8F" w:rsidR="00DC78EA" w:rsidRPr="004241D6" w:rsidRDefault="00DC78EA" w:rsidP="004241D6">
      <w:pPr>
        <w:pStyle w:val="Odlomakpopisa"/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</w:pPr>
      <w:r w:rsidRPr="004241D6"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>Mladi kao ambasadori mira kroz volon</w:t>
      </w:r>
      <w:r w:rsidR="00E06109" w:rsidRPr="004241D6"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>tiranje</w:t>
      </w:r>
      <w:r w:rsidRPr="004241D6"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 xml:space="preserve"> i razmjene</w:t>
      </w:r>
    </w:p>
    <w:p w14:paraId="4AA347F0" w14:textId="12765DBA" w:rsidR="004241D6" w:rsidRPr="004241D6" w:rsidRDefault="004241D6" w:rsidP="004241D6">
      <w:pPr>
        <w:pStyle w:val="Odlomakpopisa"/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</w:pPr>
      <w:r w:rsidRPr="004241D6">
        <w:rPr>
          <w:rStyle w:val="Istaknuto"/>
          <w:rFonts w:ascii="Times New Roman" w:eastAsiaTheme="majorEastAsia" w:hAnsi="Times New Roman" w:cs="Times New Roman"/>
          <w:i w:val="0"/>
          <w:iCs w:val="0"/>
          <w:color w:val="000000" w:themeColor="text1"/>
        </w:rPr>
        <w:t>Neprofitni sektor kao nositelj društvenih promjena za mir</w:t>
      </w:r>
    </w:p>
    <w:p w14:paraId="0431FFF2" w14:textId="0D34A6AE" w:rsidR="00AF175E" w:rsidRDefault="00AF175E" w:rsidP="00CB42F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F881D3B" w14:textId="77777777" w:rsidR="00394F47" w:rsidRDefault="00394F47" w:rsidP="00A73E5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2534B16" w14:textId="09AA4F6B" w:rsidR="00A73E58" w:rsidRPr="003A3C07" w:rsidRDefault="00AB42AB" w:rsidP="003A3C07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color w:val="FF0000"/>
        </w:rPr>
      </w:pPr>
      <w:r w:rsidRPr="003A3C07">
        <w:rPr>
          <w:rFonts w:ascii="Times New Roman" w:hAnsi="Times New Roman" w:cs="Times New Roman"/>
          <w:b/>
          <w:bCs/>
        </w:rPr>
        <w:t>P</w:t>
      </w:r>
      <w:r w:rsidR="00CB42FD" w:rsidRPr="003A3C07">
        <w:rPr>
          <w:rFonts w:ascii="Times New Roman" w:hAnsi="Times New Roman" w:cs="Times New Roman"/>
          <w:b/>
          <w:bCs/>
        </w:rPr>
        <w:t>ROGRAMSKI SMJER: Mediji, komunikacija i narativi mira</w:t>
      </w:r>
    </w:p>
    <w:p w14:paraId="2A7B5436" w14:textId="6320D6BD" w:rsidR="00CB42FD" w:rsidRDefault="00CB42FD" w:rsidP="00CB42F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3C73490" w14:textId="77777777" w:rsidR="004531B5" w:rsidRPr="00CB42FD" w:rsidRDefault="004531B5" w:rsidP="00CB42F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85A5370" w14:textId="77777777" w:rsidR="00CB42FD" w:rsidRPr="00CB42FD" w:rsidRDefault="00CB42FD" w:rsidP="00CB42F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B42FD">
        <w:rPr>
          <w:rFonts w:ascii="Times New Roman" w:hAnsi="Times New Roman" w:cs="Times New Roman"/>
          <w:b/>
          <w:bCs/>
          <w:i/>
          <w:iCs/>
        </w:rPr>
        <w:t>Opis:</w:t>
      </w:r>
    </w:p>
    <w:p w14:paraId="1C3FD5E4" w14:textId="2AFF5A65" w:rsidR="00CB42FD" w:rsidRDefault="00CB42FD" w:rsidP="004241D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B42FD">
        <w:rPr>
          <w:rFonts w:ascii="Times New Roman" w:hAnsi="Times New Roman" w:cs="Times New Roman"/>
        </w:rPr>
        <w:t>U društvu informacijske buke i polarizacije, mediji postaju ključni prostor oblikovanja narativa o miru, sukobu, strahu i nadi. Ova tematska cjelina istražuje kako medijski sadržaji, komunikacijske strategije i digitalne tehnologije mogu promovirati kulturu mira, empatije i razumijevanja – ili pak doprinijeti društvenoj fragmentaciji i radikalizaciji.</w:t>
      </w:r>
      <w:r w:rsidR="00FC17F7">
        <w:rPr>
          <w:rFonts w:ascii="Times New Roman" w:hAnsi="Times New Roman" w:cs="Times New Roman"/>
        </w:rPr>
        <w:t xml:space="preserve"> </w:t>
      </w:r>
      <w:r w:rsidR="00FC17F7" w:rsidRPr="00FC17F7">
        <w:rPr>
          <w:rFonts w:ascii="Times New Roman" w:hAnsi="Times New Roman" w:cs="Times New Roman"/>
        </w:rPr>
        <w:t>Mediji imaju moć kreiranja stvarnosti – mogu širiti mržnju i polarizaciju, ali i služiti kao platforme za dijalog i pomirenje. Teorijski okvir oslanja se na mirovno novinarstvo</w:t>
      </w:r>
      <w:r w:rsidR="008A7462">
        <w:rPr>
          <w:rFonts w:ascii="Times New Roman" w:hAnsi="Times New Roman" w:cs="Times New Roman"/>
        </w:rPr>
        <w:t xml:space="preserve"> </w:t>
      </w:r>
      <w:r w:rsidR="00FC17F7" w:rsidRPr="00FC17F7">
        <w:rPr>
          <w:rFonts w:ascii="Times New Roman" w:hAnsi="Times New Roman" w:cs="Times New Roman"/>
        </w:rPr>
        <w:t xml:space="preserve">medijsku etiku, kritičku teoriju komunikacije, ali i na nove pristupe digitalnom </w:t>
      </w:r>
      <w:proofErr w:type="spellStart"/>
      <w:r w:rsidR="00FC17F7" w:rsidRPr="003A3C07">
        <w:rPr>
          <w:rFonts w:ascii="Times New Roman" w:hAnsi="Times New Roman" w:cs="Times New Roman"/>
          <w:i/>
        </w:rPr>
        <w:t>storytellingu</w:t>
      </w:r>
      <w:proofErr w:type="spellEnd"/>
      <w:r w:rsidR="00FC17F7" w:rsidRPr="00FC17F7">
        <w:rPr>
          <w:rFonts w:ascii="Times New Roman" w:hAnsi="Times New Roman" w:cs="Times New Roman"/>
        </w:rPr>
        <w:t>, participaciji i algoritamskoj odgovornosti.</w:t>
      </w:r>
    </w:p>
    <w:p w14:paraId="126C97B4" w14:textId="77777777" w:rsidR="00386A0A" w:rsidRPr="00CB42FD" w:rsidRDefault="00386A0A" w:rsidP="00CB42FD">
      <w:pPr>
        <w:spacing w:after="0" w:line="240" w:lineRule="auto"/>
        <w:rPr>
          <w:rFonts w:ascii="Times New Roman" w:hAnsi="Times New Roman" w:cs="Times New Roman"/>
        </w:rPr>
      </w:pPr>
    </w:p>
    <w:p w14:paraId="57FD5C60" w14:textId="6C0DF175" w:rsidR="00CB42FD" w:rsidRPr="00A73E58" w:rsidRDefault="00DF2522" w:rsidP="00CB42FD">
      <w:pPr>
        <w:spacing w:after="0" w:line="240" w:lineRule="auto"/>
        <w:rPr>
          <w:rFonts w:ascii="Times New Roman" w:hAnsi="Times New Roman" w:cs="Times New Roman"/>
          <w:b/>
          <w:bCs/>
          <w:color w:val="FF0000"/>
        </w:rPr>
      </w:pPr>
      <w:bookmarkStart w:id="0" w:name="_Hlk212123917"/>
      <w:r>
        <w:rPr>
          <w:rFonts w:ascii="Times New Roman" w:hAnsi="Times New Roman" w:cs="Times New Roman"/>
          <w:b/>
          <w:bCs/>
          <w:i/>
          <w:iCs/>
        </w:rPr>
        <w:t>T</w:t>
      </w:r>
      <w:r w:rsidR="00CB42FD" w:rsidRPr="00CB42FD">
        <w:rPr>
          <w:rFonts w:ascii="Times New Roman" w:hAnsi="Times New Roman" w:cs="Times New Roman"/>
          <w:b/>
          <w:bCs/>
          <w:i/>
          <w:iCs/>
        </w:rPr>
        <w:t>ematske cjeline:</w:t>
      </w:r>
      <w:r w:rsidR="00A73E58">
        <w:rPr>
          <w:rFonts w:ascii="Times New Roman" w:hAnsi="Times New Roman" w:cs="Times New Roman"/>
          <w:b/>
          <w:bCs/>
          <w:i/>
          <w:iCs/>
        </w:rPr>
        <w:t xml:space="preserve"> </w:t>
      </w:r>
    </w:p>
    <w:bookmarkEnd w:id="0"/>
    <w:p w14:paraId="2DCDB2D5" w14:textId="6C430C4A" w:rsidR="00CB42FD" w:rsidRPr="004241D6" w:rsidRDefault="00CB42FD" w:rsidP="00CB42F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4241D6">
        <w:rPr>
          <w:rFonts w:ascii="Times New Roman" w:hAnsi="Times New Roman" w:cs="Times New Roman"/>
          <w:color w:val="000000" w:themeColor="text1"/>
        </w:rPr>
        <w:t>Medijska pismenost i edukacija za mir</w:t>
      </w:r>
    </w:p>
    <w:p w14:paraId="475254B1" w14:textId="633B606D" w:rsidR="00CB42FD" w:rsidRPr="004241D6" w:rsidRDefault="00CB42FD" w:rsidP="004241D6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4241D6">
        <w:rPr>
          <w:rFonts w:ascii="Times New Roman" w:hAnsi="Times New Roman" w:cs="Times New Roman"/>
          <w:color w:val="000000" w:themeColor="text1"/>
        </w:rPr>
        <w:t xml:space="preserve">Heuristika </w:t>
      </w:r>
      <w:r w:rsidR="003A3C07">
        <w:rPr>
          <w:rFonts w:ascii="Times New Roman" w:hAnsi="Times New Roman" w:cs="Times New Roman"/>
          <w:color w:val="000000" w:themeColor="text1"/>
        </w:rPr>
        <w:t>sukob</w:t>
      </w:r>
      <w:r w:rsidRPr="004241D6">
        <w:rPr>
          <w:rFonts w:ascii="Times New Roman" w:hAnsi="Times New Roman" w:cs="Times New Roman"/>
          <w:color w:val="000000" w:themeColor="text1"/>
        </w:rPr>
        <w:t>a: kako mediji oblikuju percepciju sukoba</w:t>
      </w:r>
    </w:p>
    <w:p w14:paraId="3C87F6CC" w14:textId="77EF2503" w:rsidR="00CB42FD" w:rsidRPr="004241D6" w:rsidRDefault="00CB42FD" w:rsidP="004241D6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4241D6">
        <w:rPr>
          <w:rFonts w:ascii="Times New Roman" w:hAnsi="Times New Roman" w:cs="Times New Roman"/>
          <w:color w:val="000000" w:themeColor="text1"/>
        </w:rPr>
        <w:t>Digitalna empatija: društvene mreže kao alat pomirenja ili polarizacije</w:t>
      </w:r>
    </w:p>
    <w:p w14:paraId="4713CA8C" w14:textId="2C6BE81D" w:rsidR="00CB42FD" w:rsidRPr="004241D6" w:rsidRDefault="00CB42FD" w:rsidP="004241D6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4241D6">
        <w:rPr>
          <w:rFonts w:ascii="Times New Roman" w:hAnsi="Times New Roman" w:cs="Times New Roman"/>
          <w:color w:val="000000" w:themeColor="text1"/>
        </w:rPr>
        <w:t>Mediji kao akteri mirotvorstva: primjeri dobre prakse</w:t>
      </w:r>
    </w:p>
    <w:p w14:paraId="5D4E3FEA" w14:textId="42B47C79" w:rsidR="00CB42FD" w:rsidRPr="004241D6" w:rsidRDefault="00CB42FD" w:rsidP="004241D6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4241D6">
        <w:rPr>
          <w:rFonts w:ascii="Times New Roman" w:hAnsi="Times New Roman" w:cs="Times New Roman"/>
          <w:color w:val="000000" w:themeColor="text1"/>
        </w:rPr>
        <w:t>Novinarstvo mira: etika, praksa i izazovi</w:t>
      </w:r>
    </w:p>
    <w:p w14:paraId="588E8C4A" w14:textId="211802EE" w:rsidR="001F2E20" w:rsidRPr="004241D6" w:rsidRDefault="001F2E20" w:rsidP="004241D6">
      <w:pPr>
        <w:pStyle w:val="StandardWeb"/>
        <w:numPr>
          <w:ilvl w:val="0"/>
          <w:numId w:val="3"/>
        </w:numPr>
        <w:spacing w:line="276" w:lineRule="auto"/>
        <w:rPr>
          <w:i/>
          <w:iCs/>
          <w:color w:val="000000" w:themeColor="text1"/>
        </w:rPr>
      </w:pPr>
      <w:r w:rsidRPr="004241D6">
        <w:rPr>
          <w:rStyle w:val="Istaknuto"/>
          <w:rFonts w:eastAsiaTheme="majorEastAsia"/>
          <w:i w:val="0"/>
          <w:iCs w:val="0"/>
          <w:color w:val="000000" w:themeColor="text1"/>
        </w:rPr>
        <w:t>Medijska reprezentacija izbjeglica, migranata i manjina u kontekstu mira</w:t>
      </w:r>
    </w:p>
    <w:p w14:paraId="3EEAF1B4" w14:textId="31351730" w:rsidR="001F2E20" w:rsidRPr="004241D6" w:rsidRDefault="001F2E20" w:rsidP="004241D6">
      <w:pPr>
        <w:pStyle w:val="StandardWeb"/>
        <w:numPr>
          <w:ilvl w:val="0"/>
          <w:numId w:val="3"/>
        </w:numPr>
        <w:spacing w:line="276" w:lineRule="auto"/>
        <w:rPr>
          <w:i/>
          <w:iCs/>
          <w:color w:val="000000" w:themeColor="text1"/>
        </w:rPr>
      </w:pPr>
      <w:r w:rsidRPr="004241D6">
        <w:rPr>
          <w:rStyle w:val="Istaknuto"/>
          <w:rFonts w:eastAsiaTheme="majorEastAsia"/>
          <w:i w:val="0"/>
          <w:iCs w:val="0"/>
          <w:color w:val="000000" w:themeColor="text1"/>
        </w:rPr>
        <w:t xml:space="preserve">Digitalni </w:t>
      </w:r>
      <w:proofErr w:type="spellStart"/>
      <w:r w:rsidRPr="003A3C07">
        <w:rPr>
          <w:rStyle w:val="Istaknuto"/>
          <w:rFonts w:eastAsiaTheme="majorEastAsia"/>
          <w:iCs w:val="0"/>
          <w:color w:val="000000" w:themeColor="text1"/>
        </w:rPr>
        <w:t>storytelling</w:t>
      </w:r>
      <w:proofErr w:type="spellEnd"/>
      <w:r w:rsidRPr="004241D6">
        <w:rPr>
          <w:rStyle w:val="Istaknuto"/>
          <w:rFonts w:eastAsiaTheme="majorEastAsia"/>
          <w:i w:val="0"/>
          <w:iCs w:val="0"/>
          <w:color w:val="000000" w:themeColor="text1"/>
        </w:rPr>
        <w:t xml:space="preserve"> kao inicijativa građanskog društva</w:t>
      </w:r>
    </w:p>
    <w:p w14:paraId="09551F5A" w14:textId="5CC76527" w:rsidR="001F2E20" w:rsidRPr="004241D6" w:rsidRDefault="001F2E20" w:rsidP="004241D6">
      <w:pPr>
        <w:pStyle w:val="StandardWeb"/>
        <w:numPr>
          <w:ilvl w:val="0"/>
          <w:numId w:val="3"/>
        </w:numPr>
        <w:spacing w:line="276" w:lineRule="auto"/>
        <w:rPr>
          <w:i/>
          <w:iCs/>
          <w:color w:val="000000" w:themeColor="text1"/>
        </w:rPr>
      </w:pPr>
      <w:r w:rsidRPr="004241D6">
        <w:rPr>
          <w:rStyle w:val="Istaknuto"/>
          <w:rFonts w:eastAsiaTheme="majorEastAsia"/>
          <w:i w:val="0"/>
          <w:iCs w:val="0"/>
          <w:color w:val="000000" w:themeColor="text1"/>
        </w:rPr>
        <w:t>Mediji za djecu i mlade: kako učiti mir kroz animaciju, igre i stripove</w:t>
      </w:r>
    </w:p>
    <w:p w14:paraId="21A08502" w14:textId="68806567" w:rsidR="001F2E20" w:rsidRPr="004241D6" w:rsidRDefault="001F2E20" w:rsidP="004241D6">
      <w:pPr>
        <w:pStyle w:val="StandardWeb"/>
        <w:numPr>
          <w:ilvl w:val="0"/>
          <w:numId w:val="3"/>
        </w:numPr>
        <w:spacing w:line="276" w:lineRule="auto"/>
        <w:rPr>
          <w:i/>
          <w:iCs/>
          <w:color w:val="000000" w:themeColor="text1"/>
        </w:rPr>
      </w:pPr>
      <w:r w:rsidRPr="004241D6">
        <w:rPr>
          <w:rStyle w:val="Istaknuto"/>
          <w:rFonts w:eastAsiaTheme="majorEastAsia"/>
          <w:i w:val="0"/>
          <w:iCs w:val="0"/>
          <w:color w:val="000000" w:themeColor="text1"/>
        </w:rPr>
        <w:t>Pametni gradovi i komunikacija mira: interaktivne javne kampanje</w:t>
      </w:r>
    </w:p>
    <w:p w14:paraId="261B51E1" w14:textId="6D835B89" w:rsidR="001F2E20" w:rsidRPr="008A7462" w:rsidRDefault="001F2E20" w:rsidP="004241D6">
      <w:pPr>
        <w:pStyle w:val="StandardWeb"/>
        <w:numPr>
          <w:ilvl w:val="0"/>
          <w:numId w:val="3"/>
        </w:numPr>
        <w:spacing w:line="276" w:lineRule="auto"/>
        <w:rPr>
          <w:rStyle w:val="Istaknuto"/>
          <w:color w:val="000000" w:themeColor="text1"/>
        </w:rPr>
      </w:pPr>
      <w:r w:rsidRPr="004241D6">
        <w:rPr>
          <w:rStyle w:val="Istaknuto"/>
          <w:rFonts w:eastAsiaTheme="majorEastAsia"/>
          <w:i w:val="0"/>
          <w:iCs w:val="0"/>
          <w:color w:val="000000" w:themeColor="text1"/>
        </w:rPr>
        <w:t>Dezinformacije i mir: kako se boriti protiv medijskih laži koje potiču sukobe</w:t>
      </w:r>
      <w:r w:rsidR="008A7462">
        <w:rPr>
          <w:rStyle w:val="Istaknuto"/>
          <w:rFonts w:eastAsiaTheme="majorEastAsia"/>
          <w:i w:val="0"/>
          <w:iCs w:val="0"/>
          <w:color w:val="000000" w:themeColor="text1"/>
        </w:rPr>
        <w:t>.</w:t>
      </w:r>
    </w:p>
    <w:p w14:paraId="7CA27F40" w14:textId="24C952D9" w:rsidR="008A7462" w:rsidRPr="008A7462" w:rsidRDefault="008A7462" w:rsidP="008A7462">
      <w:pPr>
        <w:pStyle w:val="StandardWeb"/>
        <w:spacing w:line="276" w:lineRule="auto"/>
        <w:jc w:val="both"/>
        <w:rPr>
          <w:iCs/>
          <w:color w:val="000000" w:themeColor="text1"/>
        </w:rPr>
      </w:pPr>
      <w:r w:rsidRPr="008A7462">
        <w:rPr>
          <w:iCs/>
          <w:color w:val="000000" w:themeColor="text1"/>
        </w:rPr>
        <w:t xml:space="preserve">Navedene odrednice nisu obvezujuće. One tek upućuju na višestrukost mogućih promatranja koncepta </w:t>
      </w:r>
      <w:r>
        <w:rPr>
          <w:iCs/>
          <w:color w:val="000000" w:themeColor="text1"/>
        </w:rPr>
        <w:t>MIRA</w:t>
      </w:r>
      <w:r w:rsidRPr="008A7462">
        <w:rPr>
          <w:iCs/>
          <w:color w:val="000000" w:themeColor="text1"/>
        </w:rPr>
        <w:t xml:space="preserve"> u njegovoj višeslojnosti i višedimenzionalnosti. U tom su smislu i sudionici </w:t>
      </w:r>
      <w:r>
        <w:rPr>
          <w:iCs/>
          <w:color w:val="000000" w:themeColor="text1"/>
        </w:rPr>
        <w:t>7</w:t>
      </w:r>
      <w:r w:rsidRPr="008A7462">
        <w:rPr>
          <w:iCs/>
          <w:color w:val="000000" w:themeColor="text1"/>
        </w:rPr>
        <w:t xml:space="preserve">. Međunarodnog znanstvenog skupa Europski realiteti – </w:t>
      </w:r>
      <w:r>
        <w:rPr>
          <w:iCs/>
          <w:color w:val="000000" w:themeColor="text1"/>
        </w:rPr>
        <w:t>MIR/PEACE</w:t>
      </w:r>
      <w:r w:rsidRPr="008A7462">
        <w:rPr>
          <w:iCs/>
          <w:color w:val="000000" w:themeColor="text1"/>
        </w:rPr>
        <w:t xml:space="preserve"> pozvani na interdisciplinarno promišljanje o problemu </w:t>
      </w:r>
      <w:r>
        <w:rPr>
          <w:iCs/>
          <w:color w:val="000000" w:themeColor="text1"/>
        </w:rPr>
        <w:t>MIRA</w:t>
      </w:r>
      <w:r w:rsidRPr="008A7462">
        <w:rPr>
          <w:iCs/>
          <w:color w:val="000000" w:themeColor="text1"/>
        </w:rPr>
        <w:t>, a načelna podjela na tri tematske cjeline samo je orijentacijske prirode.</w:t>
      </w:r>
    </w:p>
    <w:p w14:paraId="741B4EC9" w14:textId="6E5AE8AF" w:rsidR="00B301EE" w:rsidRDefault="00B301EE" w:rsidP="00B301EE">
      <w:pPr>
        <w:pStyle w:val="StandardWeb"/>
        <w:spacing w:after="0"/>
        <w:rPr>
          <w:rStyle w:val="Istaknuto"/>
          <w:b/>
          <w:i w:val="0"/>
          <w:iCs w:val="0"/>
        </w:rPr>
      </w:pPr>
      <w:r w:rsidRPr="00F87FB9">
        <w:rPr>
          <w:rStyle w:val="Istaknuto"/>
          <w:b/>
          <w:i w:val="0"/>
          <w:iCs w:val="0"/>
        </w:rPr>
        <w:lastRenderedPageBreak/>
        <w:t>Organizacijski odbor</w:t>
      </w:r>
      <w:r w:rsidR="00E528F3">
        <w:rPr>
          <w:rStyle w:val="Istaknuto"/>
          <w:b/>
          <w:i w:val="0"/>
          <w:iCs w:val="0"/>
        </w:rPr>
        <w:t xml:space="preserve"> </w:t>
      </w:r>
    </w:p>
    <w:p w14:paraId="309D68C0" w14:textId="5D05FFF2" w:rsidR="00674422" w:rsidRPr="00DF4AC3" w:rsidRDefault="003A3C07" w:rsidP="00B301EE">
      <w:pPr>
        <w:pStyle w:val="StandardWeb"/>
        <w:spacing w:after="0"/>
        <w:rPr>
          <w:rStyle w:val="Istaknuto"/>
          <w:b/>
          <w:i w:val="0"/>
          <w:iCs w:val="0"/>
        </w:rPr>
      </w:pPr>
      <w:r w:rsidRPr="00DF4AC3">
        <w:rPr>
          <w:rStyle w:val="Istaknuto"/>
          <w:b/>
          <w:i w:val="0"/>
          <w:iCs w:val="0"/>
        </w:rPr>
        <w:t>i</w:t>
      </w:r>
      <w:r w:rsidR="00674422" w:rsidRPr="00DF4AC3">
        <w:rPr>
          <w:rStyle w:val="Istaknuto"/>
          <w:b/>
          <w:i w:val="0"/>
          <w:iCs w:val="0"/>
        </w:rPr>
        <w:t xml:space="preserve">zv. prof. dr. </w:t>
      </w:r>
      <w:proofErr w:type="spellStart"/>
      <w:r w:rsidR="00674422" w:rsidRPr="00DF4AC3">
        <w:rPr>
          <w:rStyle w:val="Istaknuto"/>
          <w:b/>
          <w:i w:val="0"/>
          <w:iCs w:val="0"/>
        </w:rPr>
        <w:t>sc</w:t>
      </w:r>
      <w:proofErr w:type="spellEnd"/>
      <w:r w:rsidR="00674422" w:rsidRPr="00DF4AC3">
        <w:rPr>
          <w:rStyle w:val="Istaknuto"/>
          <w:b/>
          <w:i w:val="0"/>
          <w:iCs w:val="0"/>
        </w:rPr>
        <w:t xml:space="preserve">. Marta Borić </w:t>
      </w:r>
      <w:proofErr w:type="spellStart"/>
      <w:r w:rsidR="00674422" w:rsidRPr="00DF4AC3">
        <w:rPr>
          <w:rStyle w:val="Istaknuto"/>
          <w:b/>
          <w:i w:val="0"/>
          <w:iCs w:val="0"/>
        </w:rPr>
        <w:t>Cvenić</w:t>
      </w:r>
      <w:proofErr w:type="spellEnd"/>
      <w:r w:rsidR="00674422" w:rsidRPr="00DF4AC3">
        <w:rPr>
          <w:rStyle w:val="Istaknuto"/>
          <w:b/>
          <w:i w:val="0"/>
          <w:iCs w:val="0"/>
        </w:rPr>
        <w:t>, predsjednica</w:t>
      </w:r>
    </w:p>
    <w:p w14:paraId="3F8F443E" w14:textId="3F1172DD" w:rsidR="001A249D" w:rsidRPr="00932CF2" w:rsidRDefault="001A249D" w:rsidP="001A24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A249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dr. </w:t>
      </w:r>
      <w:proofErr w:type="spellStart"/>
      <w:r w:rsidRPr="001A249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sc</w:t>
      </w:r>
      <w:proofErr w:type="spellEnd"/>
      <w:r w:rsidR="003A48FE" w:rsidRPr="00932CF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  <w:r w:rsidRPr="001A249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Maja </w:t>
      </w:r>
      <w:proofErr w:type="spellStart"/>
      <w:r w:rsidRPr="001A249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Haršanji</w:t>
      </w:r>
      <w:proofErr w:type="spellEnd"/>
      <w:r w:rsidR="003A3C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</w:t>
      </w:r>
      <w:r w:rsidRPr="00932CF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3A48FE" w:rsidRPr="00932CF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tajnica</w:t>
      </w:r>
    </w:p>
    <w:p w14:paraId="74131A48" w14:textId="5710EE35" w:rsidR="001A249D" w:rsidRPr="001A249D" w:rsidRDefault="001A249D" w:rsidP="001A24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A249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izv. prof. dr. </w:t>
      </w:r>
      <w:proofErr w:type="spellStart"/>
      <w:r w:rsidRPr="001A249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sc</w:t>
      </w:r>
      <w:proofErr w:type="spellEnd"/>
      <w:r w:rsidRPr="001A249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Tatjana </w:t>
      </w:r>
      <w:proofErr w:type="spellStart"/>
      <w:r w:rsidRPr="001A249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Ileš</w:t>
      </w:r>
      <w:proofErr w:type="spellEnd"/>
      <w:r w:rsidRPr="001A249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 članica</w:t>
      </w:r>
    </w:p>
    <w:p w14:paraId="67EE2D17" w14:textId="7A221BEB" w:rsidR="001A249D" w:rsidRPr="00932CF2" w:rsidRDefault="001A249D" w:rsidP="001A24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A249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izv. prof. dr. </w:t>
      </w:r>
      <w:proofErr w:type="spellStart"/>
      <w:r w:rsidRPr="001A249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sc</w:t>
      </w:r>
      <w:proofErr w:type="spellEnd"/>
      <w:r w:rsidRPr="00932CF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 Marina Đukić</w:t>
      </w:r>
      <w:r w:rsidR="003A48FE" w:rsidRPr="00932CF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 članica</w:t>
      </w:r>
    </w:p>
    <w:p w14:paraId="32354BA5" w14:textId="4EF7BFE9" w:rsidR="001A249D" w:rsidRPr="00932CF2" w:rsidRDefault="001A249D" w:rsidP="001A24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A249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izv. prof. dr. </w:t>
      </w:r>
      <w:proofErr w:type="spellStart"/>
      <w:r w:rsidRPr="001A249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sc</w:t>
      </w:r>
      <w:proofErr w:type="spellEnd"/>
      <w:r w:rsidRPr="00932CF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Borko </w:t>
      </w:r>
      <w:proofErr w:type="spellStart"/>
      <w:r w:rsidRPr="00932CF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Baraban</w:t>
      </w:r>
      <w:proofErr w:type="spellEnd"/>
      <w:r w:rsidR="003A48FE" w:rsidRPr="00932CF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 član</w:t>
      </w:r>
    </w:p>
    <w:p w14:paraId="1D63D4D0" w14:textId="1136159B" w:rsidR="00D05E71" w:rsidRPr="00932CF2" w:rsidRDefault="00D05E71" w:rsidP="00D05E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932CF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doc. </w:t>
      </w:r>
      <w:r w:rsidRPr="001A249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dr. </w:t>
      </w:r>
      <w:proofErr w:type="spellStart"/>
      <w:r w:rsidRPr="001A249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sc</w:t>
      </w:r>
      <w:proofErr w:type="spellEnd"/>
      <w:r w:rsidRPr="001A249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 Snježana Barić-</w:t>
      </w:r>
      <w:proofErr w:type="spellStart"/>
      <w:r w:rsidRPr="001A249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Šelmić</w:t>
      </w:r>
      <w:proofErr w:type="spellEnd"/>
      <w:r w:rsidR="003A48FE" w:rsidRPr="00932CF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 članica</w:t>
      </w:r>
    </w:p>
    <w:p w14:paraId="7DD67676" w14:textId="1754D22E" w:rsidR="00D05E71" w:rsidRPr="00932CF2" w:rsidRDefault="00D05E71" w:rsidP="00D05E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932CF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doc. </w:t>
      </w:r>
      <w:r w:rsidRPr="001A249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dr. </w:t>
      </w:r>
      <w:proofErr w:type="spellStart"/>
      <w:r w:rsidRPr="001A249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sc</w:t>
      </w:r>
      <w:proofErr w:type="spellEnd"/>
      <w:r w:rsidRPr="001A249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  <w:r w:rsidRPr="00932CF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Luka </w:t>
      </w:r>
      <w:proofErr w:type="spellStart"/>
      <w:r w:rsidRPr="00932CF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Alebić</w:t>
      </w:r>
      <w:proofErr w:type="spellEnd"/>
      <w:r w:rsidR="003A48FE" w:rsidRPr="00932CF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 član</w:t>
      </w:r>
    </w:p>
    <w:p w14:paraId="050531CF" w14:textId="77777777" w:rsidR="00D05E71" w:rsidRPr="001A249D" w:rsidRDefault="00D05E71" w:rsidP="00D05E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932CF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dr.sc. </w:t>
      </w:r>
      <w:r w:rsidRPr="001A249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Tomislav Levak, član</w:t>
      </w:r>
    </w:p>
    <w:p w14:paraId="72CB4EF1" w14:textId="6C14E02E" w:rsidR="001A249D" w:rsidRPr="001A249D" w:rsidRDefault="001A249D" w:rsidP="001A24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A249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Toni </w:t>
      </w:r>
      <w:proofErr w:type="spellStart"/>
      <w:r w:rsidRPr="001A249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Podmanicki</w:t>
      </w:r>
      <w:proofErr w:type="spellEnd"/>
      <w:r w:rsidRPr="001A249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</w:t>
      </w:r>
      <w:r w:rsidR="0091433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91433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univ</w:t>
      </w:r>
      <w:proofErr w:type="spellEnd"/>
      <w:r w:rsidR="0091433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</w:t>
      </w:r>
      <w:proofErr w:type="spellStart"/>
      <w:r w:rsidR="0091433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spec</w:t>
      </w:r>
      <w:proofErr w:type="spellEnd"/>
      <w:r w:rsidR="0091433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</w:t>
      </w:r>
      <w:proofErr w:type="spellStart"/>
      <w:r w:rsidR="0091433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oec</w:t>
      </w:r>
      <w:proofErr w:type="spellEnd"/>
      <w:r w:rsidR="0091433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  <w:r w:rsidRPr="001A249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član</w:t>
      </w:r>
    </w:p>
    <w:p w14:paraId="528B20B8" w14:textId="77777777" w:rsidR="001A249D" w:rsidRPr="001A249D" w:rsidRDefault="001A249D" w:rsidP="001A24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A249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Iris Tomić, članica</w:t>
      </w:r>
    </w:p>
    <w:p w14:paraId="3E731CA5" w14:textId="22021DE5" w:rsidR="001A249D" w:rsidRDefault="001A249D" w:rsidP="001A24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A249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Paula Rem, članica</w:t>
      </w:r>
    </w:p>
    <w:p w14:paraId="46419C0E" w14:textId="2EF047B6" w:rsidR="00914336" w:rsidRPr="00932CF2" w:rsidRDefault="00914336" w:rsidP="001A24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Ivana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Guganović</w:t>
      </w:r>
      <w:proofErr w:type="spellEnd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 članica</w:t>
      </w:r>
    </w:p>
    <w:p w14:paraId="4DB7E254" w14:textId="22728C28" w:rsidR="001A249D" w:rsidRPr="00932CF2" w:rsidRDefault="001A249D" w:rsidP="00B301EE">
      <w:pPr>
        <w:pStyle w:val="StandardWeb"/>
        <w:spacing w:after="0"/>
        <w:rPr>
          <w:rStyle w:val="Istaknuto"/>
          <w:b/>
          <w:i w:val="0"/>
          <w:iCs w:val="0"/>
        </w:rPr>
      </w:pPr>
    </w:p>
    <w:p w14:paraId="67C5CB8A" w14:textId="4C0F1D67" w:rsidR="00B301EE" w:rsidRPr="00932CF2" w:rsidRDefault="00B301EE" w:rsidP="00B301EE">
      <w:pPr>
        <w:pStyle w:val="StandardWeb"/>
        <w:spacing w:after="0"/>
        <w:rPr>
          <w:rStyle w:val="Istaknuto"/>
          <w:b/>
          <w:i w:val="0"/>
          <w:iCs w:val="0"/>
        </w:rPr>
      </w:pPr>
      <w:r w:rsidRPr="00932CF2">
        <w:rPr>
          <w:rStyle w:val="Istaknuto"/>
          <w:b/>
          <w:i w:val="0"/>
          <w:iCs w:val="0"/>
        </w:rPr>
        <w:t>Znanstveni i programski odbor</w:t>
      </w:r>
    </w:p>
    <w:p w14:paraId="2A1E5356" w14:textId="400147DA" w:rsidR="00B301EE" w:rsidRPr="00DF4AC3" w:rsidRDefault="003A3C07" w:rsidP="00B301EE">
      <w:pPr>
        <w:pStyle w:val="StandardWeb"/>
        <w:spacing w:after="0"/>
        <w:rPr>
          <w:rStyle w:val="Istaknuto"/>
          <w:b/>
          <w:i w:val="0"/>
          <w:iCs w:val="0"/>
        </w:rPr>
      </w:pPr>
      <w:r w:rsidRPr="00DF4AC3">
        <w:rPr>
          <w:rStyle w:val="Istaknuto"/>
          <w:b/>
          <w:i w:val="0"/>
          <w:iCs w:val="0"/>
        </w:rPr>
        <w:t>d</w:t>
      </w:r>
      <w:r w:rsidR="0091455D" w:rsidRPr="00DF4AC3">
        <w:rPr>
          <w:rStyle w:val="Istaknuto"/>
          <w:b/>
          <w:i w:val="0"/>
          <w:iCs w:val="0"/>
        </w:rPr>
        <w:t>oc</w:t>
      </w:r>
      <w:r w:rsidR="00B301EE" w:rsidRPr="00DF4AC3">
        <w:rPr>
          <w:rStyle w:val="Istaknuto"/>
          <w:b/>
          <w:i w:val="0"/>
          <w:iCs w:val="0"/>
        </w:rPr>
        <w:t>. dr.sc. I</w:t>
      </w:r>
      <w:r w:rsidR="0091455D" w:rsidRPr="00DF4AC3">
        <w:rPr>
          <w:rStyle w:val="Istaknuto"/>
          <w:b/>
          <w:i w:val="0"/>
          <w:iCs w:val="0"/>
        </w:rPr>
        <w:t>gor Mavrin</w:t>
      </w:r>
      <w:r w:rsidR="00B301EE" w:rsidRPr="00DF4AC3">
        <w:rPr>
          <w:rStyle w:val="Istaknuto"/>
          <w:b/>
          <w:i w:val="0"/>
          <w:iCs w:val="0"/>
        </w:rPr>
        <w:t xml:space="preserve">, predsjednik </w:t>
      </w:r>
    </w:p>
    <w:p w14:paraId="24006F8F" w14:textId="1A6CB556" w:rsidR="00932CF2" w:rsidRDefault="00932CF2" w:rsidP="00932C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932CF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izv. prof. dr. </w:t>
      </w:r>
      <w:proofErr w:type="spellStart"/>
      <w:r w:rsidRPr="00932CF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sc</w:t>
      </w:r>
      <w:proofErr w:type="spellEnd"/>
      <w:r w:rsidRPr="00932CF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Marija </w:t>
      </w:r>
      <w:proofErr w:type="spellStart"/>
      <w:r w:rsidRPr="00932CF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Šain</w:t>
      </w:r>
      <w:proofErr w:type="spellEnd"/>
    </w:p>
    <w:p w14:paraId="57756B0C" w14:textId="2EF4C683" w:rsidR="006A415F" w:rsidRPr="00932CF2" w:rsidRDefault="006A415F" w:rsidP="00932C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izv</w:t>
      </w:r>
      <w:r w:rsidR="0091433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prof. dr. </w:t>
      </w:r>
      <w:proofErr w:type="spellStart"/>
      <w:r w:rsidR="0091433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sc</w:t>
      </w:r>
      <w:proofErr w:type="spellEnd"/>
      <w:r w:rsidR="0091433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Iva </w:t>
      </w:r>
      <w:proofErr w:type="spellStart"/>
      <w:r w:rsidR="0091433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Buljubašić</w:t>
      </w:r>
      <w:proofErr w:type="spellEnd"/>
    </w:p>
    <w:p w14:paraId="7017BB3B" w14:textId="3DEC53F8" w:rsidR="00932CF2" w:rsidRPr="00932CF2" w:rsidRDefault="00932CF2" w:rsidP="00932C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932CF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doc. dr. </w:t>
      </w:r>
      <w:proofErr w:type="spellStart"/>
      <w:r w:rsidRPr="00932CF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sc</w:t>
      </w:r>
      <w:proofErr w:type="spellEnd"/>
      <w:r w:rsidRPr="00932CF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 Marina Jambrešić</w:t>
      </w:r>
    </w:p>
    <w:p w14:paraId="131A9D2E" w14:textId="77777777" w:rsidR="00932CF2" w:rsidRPr="00932CF2" w:rsidRDefault="00932CF2" w:rsidP="00B301EE">
      <w:pPr>
        <w:pStyle w:val="StandardWeb"/>
        <w:spacing w:after="0"/>
        <w:rPr>
          <w:rStyle w:val="Istaknuto"/>
          <w:i w:val="0"/>
          <w:iCs w:val="0"/>
        </w:rPr>
      </w:pPr>
    </w:p>
    <w:p w14:paraId="022F200D" w14:textId="77777777" w:rsidR="00B301EE" w:rsidRPr="002834E6" w:rsidRDefault="00B301EE" w:rsidP="00B301EE">
      <w:pPr>
        <w:pStyle w:val="StandardWeb"/>
        <w:spacing w:after="0"/>
        <w:rPr>
          <w:rStyle w:val="Istaknuto"/>
          <w:b/>
          <w:i w:val="0"/>
          <w:iCs w:val="0"/>
        </w:rPr>
      </w:pPr>
      <w:r w:rsidRPr="002834E6">
        <w:rPr>
          <w:rStyle w:val="Istaknuto"/>
          <w:b/>
          <w:i w:val="0"/>
          <w:iCs w:val="0"/>
        </w:rPr>
        <w:t>Projekcije važnih datuma</w:t>
      </w:r>
    </w:p>
    <w:p w14:paraId="47BC22FE" w14:textId="43AA92EA" w:rsidR="009B6651" w:rsidRPr="00B44A40" w:rsidRDefault="00B301EE" w:rsidP="00B301EE">
      <w:pPr>
        <w:pStyle w:val="StandardWeb"/>
        <w:spacing w:after="0"/>
        <w:rPr>
          <w:rStyle w:val="Istaknuto"/>
          <w:i w:val="0"/>
          <w:iCs w:val="0"/>
          <w:color w:val="FF0000"/>
        </w:rPr>
      </w:pPr>
      <w:r w:rsidRPr="00B301EE">
        <w:rPr>
          <w:rStyle w:val="Istaknuto"/>
          <w:i w:val="0"/>
          <w:iCs w:val="0"/>
        </w:rPr>
        <w:t>•</w:t>
      </w:r>
      <w:r w:rsidRPr="00B301EE">
        <w:rPr>
          <w:rStyle w:val="Istaknuto"/>
          <w:i w:val="0"/>
          <w:iCs w:val="0"/>
        </w:rPr>
        <w:tab/>
        <w:t xml:space="preserve">Rok za slanje sažetka: </w:t>
      </w:r>
      <w:r w:rsidR="009E30E9" w:rsidRPr="00DF4AC3">
        <w:rPr>
          <w:rStyle w:val="Istaknuto"/>
          <w:i w:val="0"/>
          <w:iCs w:val="0"/>
          <w:color w:val="FF0000"/>
        </w:rPr>
        <w:t>31</w:t>
      </w:r>
      <w:r w:rsidRPr="00DF4AC3">
        <w:rPr>
          <w:rStyle w:val="Istaknuto"/>
          <w:i w:val="0"/>
          <w:iCs w:val="0"/>
          <w:color w:val="FF0000"/>
        </w:rPr>
        <w:t>.</w:t>
      </w:r>
      <w:r w:rsidRPr="00B44A40">
        <w:rPr>
          <w:rStyle w:val="Istaknuto"/>
          <w:i w:val="0"/>
          <w:iCs w:val="0"/>
          <w:color w:val="FF0000"/>
        </w:rPr>
        <w:t xml:space="preserve"> </w:t>
      </w:r>
      <w:r w:rsidR="00A10C10">
        <w:rPr>
          <w:rStyle w:val="Istaknuto"/>
          <w:i w:val="0"/>
          <w:iCs w:val="0"/>
          <w:color w:val="FF0000"/>
        </w:rPr>
        <w:t>prosinca</w:t>
      </w:r>
      <w:r w:rsidRPr="00B44A40">
        <w:rPr>
          <w:rStyle w:val="Istaknuto"/>
          <w:i w:val="0"/>
          <w:iCs w:val="0"/>
          <w:color w:val="FF0000"/>
        </w:rPr>
        <w:t xml:space="preserve"> 202</w:t>
      </w:r>
      <w:r w:rsidR="00A10C10">
        <w:rPr>
          <w:rStyle w:val="Istaknuto"/>
          <w:i w:val="0"/>
          <w:iCs w:val="0"/>
          <w:color w:val="FF0000"/>
        </w:rPr>
        <w:t>5</w:t>
      </w:r>
      <w:r w:rsidRPr="00B44A40">
        <w:rPr>
          <w:rStyle w:val="Istaknuto"/>
          <w:i w:val="0"/>
          <w:iCs w:val="0"/>
          <w:color w:val="FF0000"/>
        </w:rPr>
        <w:t xml:space="preserve">. </w:t>
      </w:r>
    </w:p>
    <w:p w14:paraId="7E689BAA" w14:textId="59D3CED0" w:rsidR="00B301EE" w:rsidRPr="00B44A40" w:rsidRDefault="00B301EE" w:rsidP="00B301EE">
      <w:pPr>
        <w:pStyle w:val="StandardWeb"/>
        <w:spacing w:after="0"/>
        <w:rPr>
          <w:rStyle w:val="Istaknuto"/>
          <w:i w:val="0"/>
          <w:iCs w:val="0"/>
          <w:color w:val="FF0000"/>
        </w:rPr>
      </w:pPr>
      <w:r w:rsidRPr="00B301EE">
        <w:rPr>
          <w:rStyle w:val="Istaknuto"/>
          <w:i w:val="0"/>
          <w:iCs w:val="0"/>
        </w:rPr>
        <w:t>•</w:t>
      </w:r>
      <w:r w:rsidRPr="00B301EE">
        <w:rPr>
          <w:rStyle w:val="Istaknuto"/>
          <w:i w:val="0"/>
          <w:iCs w:val="0"/>
        </w:rPr>
        <w:tab/>
        <w:t xml:space="preserve">Obavijest o prihvaćanju sažetka: </w:t>
      </w:r>
      <w:r w:rsidR="002834E6">
        <w:rPr>
          <w:rStyle w:val="Istaknuto"/>
          <w:i w:val="0"/>
          <w:iCs w:val="0"/>
          <w:color w:val="FF0000"/>
        </w:rPr>
        <w:t>15</w:t>
      </w:r>
      <w:r w:rsidRPr="00B44A40">
        <w:rPr>
          <w:rStyle w:val="Istaknuto"/>
          <w:i w:val="0"/>
          <w:iCs w:val="0"/>
          <w:color w:val="FF0000"/>
        </w:rPr>
        <w:t xml:space="preserve">. </w:t>
      </w:r>
      <w:r w:rsidR="002834E6">
        <w:rPr>
          <w:rStyle w:val="Istaknuto"/>
          <w:i w:val="0"/>
          <w:iCs w:val="0"/>
          <w:color w:val="FF0000"/>
        </w:rPr>
        <w:t>siječnja</w:t>
      </w:r>
      <w:r w:rsidRPr="00B44A40">
        <w:rPr>
          <w:rStyle w:val="Istaknuto"/>
          <w:i w:val="0"/>
          <w:iCs w:val="0"/>
          <w:color w:val="FF0000"/>
        </w:rPr>
        <w:t xml:space="preserve"> 202</w:t>
      </w:r>
      <w:r w:rsidR="00A10C10">
        <w:rPr>
          <w:rStyle w:val="Istaknuto"/>
          <w:i w:val="0"/>
          <w:iCs w:val="0"/>
          <w:color w:val="FF0000"/>
        </w:rPr>
        <w:t>5</w:t>
      </w:r>
      <w:r w:rsidRPr="00B44A40">
        <w:rPr>
          <w:rStyle w:val="Istaknuto"/>
          <w:i w:val="0"/>
          <w:iCs w:val="0"/>
          <w:color w:val="FF0000"/>
        </w:rPr>
        <w:t>.</w:t>
      </w:r>
    </w:p>
    <w:p w14:paraId="0E28B5B5" w14:textId="4FE3B66E" w:rsidR="00B301EE" w:rsidRPr="00B44A40" w:rsidRDefault="00B301EE" w:rsidP="00B301EE">
      <w:pPr>
        <w:pStyle w:val="StandardWeb"/>
        <w:spacing w:after="0"/>
        <w:rPr>
          <w:rStyle w:val="Istaknuto"/>
          <w:i w:val="0"/>
          <w:iCs w:val="0"/>
          <w:color w:val="FF0000"/>
        </w:rPr>
      </w:pPr>
      <w:r w:rsidRPr="00B301EE">
        <w:rPr>
          <w:rStyle w:val="Istaknuto"/>
          <w:i w:val="0"/>
          <w:iCs w:val="0"/>
        </w:rPr>
        <w:t>•</w:t>
      </w:r>
      <w:r w:rsidRPr="00B301EE">
        <w:rPr>
          <w:rStyle w:val="Istaknuto"/>
          <w:i w:val="0"/>
          <w:iCs w:val="0"/>
        </w:rPr>
        <w:tab/>
        <w:t xml:space="preserve">Rok za plaćanje kotizacije: </w:t>
      </w:r>
      <w:r w:rsidRPr="00B44A40">
        <w:rPr>
          <w:rStyle w:val="Istaknuto"/>
          <w:i w:val="0"/>
          <w:iCs w:val="0"/>
          <w:color w:val="FF0000"/>
        </w:rPr>
        <w:t>1</w:t>
      </w:r>
      <w:r w:rsidR="00B44A40" w:rsidRPr="00B44A40">
        <w:rPr>
          <w:rStyle w:val="Istaknuto"/>
          <w:i w:val="0"/>
          <w:iCs w:val="0"/>
          <w:color w:val="FF0000"/>
        </w:rPr>
        <w:t>5</w:t>
      </w:r>
      <w:r w:rsidRPr="00B44A40">
        <w:rPr>
          <w:rStyle w:val="Istaknuto"/>
          <w:i w:val="0"/>
          <w:iCs w:val="0"/>
          <w:color w:val="FF0000"/>
        </w:rPr>
        <w:t>.</w:t>
      </w:r>
      <w:r w:rsidR="008E0EFA">
        <w:rPr>
          <w:rStyle w:val="Istaknuto"/>
          <w:i w:val="0"/>
          <w:iCs w:val="0"/>
          <w:color w:val="FF0000"/>
        </w:rPr>
        <w:t xml:space="preserve"> </w:t>
      </w:r>
      <w:r w:rsidR="00A10C10">
        <w:rPr>
          <w:rStyle w:val="Istaknuto"/>
          <w:i w:val="0"/>
          <w:iCs w:val="0"/>
          <w:color w:val="FF0000"/>
        </w:rPr>
        <w:t>siječnja</w:t>
      </w:r>
      <w:r w:rsidRPr="00B44A40">
        <w:rPr>
          <w:rStyle w:val="Istaknuto"/>
          <w:i w:val="0"/>
          <w:iCs w:val="0"/>
          <w:color w:val="FF0000"/>
        </w:rPr>
        <w:t xml:space="preserve"> 202</w:t>
      </w:r>
      <w:r w:rsidR="006B23FF">
        <w:rPr>
          <w:rStyle w:val="Istaknuto"/>
          <w:i w:val="0"/>
          <w:iCs w:val="0"/>
          <w:color w:val="FF0000"/>
        </w:rPr>
        <w:t>6</w:t>
      </w:r>
      <w:r w:rsidRPr="00B44A40">
        <w:rPr>
          <w:rStyle w:val="Istaknuto"/>
          <w:i w:val="0"/>
          <w:iCs w:val="0"/>
          <w:color w:val="FF0000"/>
        </w:rPr>
        <w:t xml:space="preserve">. </w:t>
      </w:r>
    </w:p>
    <w:p w14:paraId="4ACF986D" w14:textId="0C2E45FF" w:rsidR="00B301EE" w:rsidRPr="009B6651" w:rsidRDefault="00B301EE" w:rsidP="00B301EE">
      <w:pPr>
        <w:pStyle w:val="StandardWeb"/>
        <w:spacing w:after="0"/>
        <w:rPr>
          <w:rStyle w:val="Istaknuto"/>
          <w:b/>
          <w:i w:val="0"/>
          <w:iCs w:val="0"/>
          <w:color w:val="FF0000"/>
          <w:u w:val="single"/>
        </w:rPr>
      </w:pPr>
      <w:r w:rsidRPr="00B301EE">
        <w:rPr>
          <w:rStyle w:val="Istaknuto"/>
          <w:i w:val="0"/>
          <w:iCs w:val="0"/>
        </w:rPr>
        <w:t>•</w:t>
      </w:r>
      <w:r w:rsidRPr="00B301EE">
        <w:rPr>
          <w:rStyle w:val="Istaknuto"/>
          <w:i w:val="0"/>
          <w:iCs w:val="0"/>
        </w:rPr>
        <w:tab/>
        <w:t xml:space="preserve">Rok za </w:t>
      </w:r>
      <w:r w:rsidRPr="009B6651">
        <w:rPr>
          <w:rStyle w:val="Istaknuto"/>
          <w:b/>
          <w:i w:val="0"/>
          <w:iCs w:val="0"/>
          <w:u w:val="single"/>
        </w:rPr>
        <w:t>slanje cjelovitog rada</w:t>
      </w:r>
      <w:r w:rsidRPr="00B301EE">
        <w:rPr>
          <w:rStyle w:val="Istaknuto"/>
          <w:i w:val="0"/>
          <w:iCs w:val="0"/>
        </w:rPr>
        <w:t xml:space="preserve"> i dostavu izjave o originalnosti i autorstvu: </w:t>
      </w:r>
      <w:r w:rsidR="00A10C10" w:rsidRPr="009B6651">
        <w:rPr>
          <w:rStyle w:val="Istaknuto"/>
          <w:b/>
          <w:i w:val="0"/>
          <w:iCs w:val="0"/>
          <w:color w:val="FF0000"/>
          <w:u w:val="single"/>
        </w:rPr>
        <w:t>1</w:t>
      </w:r>
      <w:r w:rsidRPr="009B6651">
        <w:rPr>
          <w:rStyle w:val="Istaknuto"/>
          <w:b/>
          <w:i w:val="0"/>
          <w:iCs w:val="0"/>
          <w:color w:val="FF0000"/>
          <w:u w:val="single"/>
        </w:rPr>
        <w:t xml:space="preserve">. </w:t>
      </w:r>
      <w:r w:rsidR="00A10C10" w:rsidRPr="009B6651">
        <w:rPr>
          <w:rStyle w:val="Istaknuto"/>
          <w:b/>
          <w:i w:val="0"/>
          <w:iCs w:val="0"/>
          <w:color w:val="FF0000"/>
          <w:u w:val="single"/>
        </w:rPr>
        <w:t>ožujka</w:t>
      </w:r>
      <w:r w:rsidR="006B23FF" w:rsidRPr="009B6651">
        <w:rPr>
          <w:rStyle w:val="Istaknuto"/>
          <w:b/>
          <w:i w:val="0"/>
          <w:iCs w:val="0"/>
          <w:color w:val="FF0000"/>
          <w:u w:val="single"/>
        </w:rPr>
        <w:t xml:space="preserve"> </w:t>
      </w:r>
      <w:r w:rsidRPr="009B6651">
        <w:rPr>
          <w:rStyle w:val="Istaknuto"/>
          <w:b/>
          <w:i w:val="0"/>
          <w:iCs w:val="0"/>
          <w:color w:val="FF0000"/>
          <w:u w:val="single"/>
        </w:rPr>
        <w:t>202</w:t>
      </w:r>
      <w:r w:rsidR="006B23FF" w:rsidRPr="009B6651">
        <w:rPr>
          <w:rStyle w:val="Istaknuto"/>
          <w:b/>
          <w:i w:val="0"/>
          <w:iCs w:val="0"/>
          <w:color w:val="FF0000"/>
          <w:u w:val="single"/>
        </w:rPr>
        <w:t>6</w:t>
      </w:r>
      <w:r w:rsidRPr="009B6651">
        <w:rPr>
          <w:rStyle w:val="Istaknuto"/>
          <w:b/>
          <w:i w:val="0"/>
          <w:iCs w:val="0"/>
          <w:color w:val="FF0000"/>
          <w:u w:val="single"/>
        </w:rPr>
        <w:t xml:space="preserve">. </w:t>
      </w:r>
    </w:p>
    <w:p w14:paraId="215BC41C" w14:textId="252DA096" w:rsidR="00B301EE" w:rsidRPr="003A3C07" w:rsidRDefault="00B301EE" w:rsidP="00B301EE">
      <w:pPr>
        <w:pStyle w:val="StandardWeb"/>
        <w:spacing w:after="0"/>
        <w:rPr>
          <w:rStyle w:val="Istaknuto"/>
          <w:b/>
          <w:i w:val="0"/>
          <w:iCs w:val="0"/>
        </w:rPr>
      </w:pPr>
      <w:r w:rsidRPr="00B83788">
        <w:rPr>
          <w:rStyle w:val="Istaknuto"/>
          <w:b/>
          <w:i w:val="0"/>
          <w:iCs w:val="0"/>
        </w:rPr>
        <w:t>Kotizacija</w:t>
      </w:r>
      <w:r w:rsidR="003A3C07">
        <w:rPr>
          <w:rStyle w:val="Istaknuto"/>
          <w:b/>
          <w:i w:val="0"/>
          <w:iCs w:val="0"/>
        </w:rPr>
        <w:t xml:space="preserve">: </w:t>
      </w:r>
      <w:r w:rsidR="00A10C10" w:rsidRPr="00887640">
        <w:rPr>
          <w:rStyle w:val="Istaknuto"/>
          <w:i w:val="0"/>
          <w:iCs w:val="0"/>
        </w:rPr>
        <w:t>150,00 eura po radu</w:t>
      </w:r>
    </w:p>
    <w:p w14:paraId="587F2C87" w14:textId="4BA5E050" w:rsidR="00B301EE" w:rsidRPr="00887640" w:rsidRDefault="00B301EE" w:rsidP="003C52FE">
      <w:pPr>
        <w:pStyle w:val="StandardWeb"/>
        <w:spacing w:after="0"/>
        <w:jc w:val="both"/>
        <w:rPr>
          <w:rStyle w:val="Istaknuto"/>
          <w:i w:val="0"/>
          <w:iCs w:val="0"/>
          <w:color w:val="FF0000"/>
        </w:rPr>
      </w:pPr>
      <w:r w:rsidRPr="00B301EE">
        <w:rPr>
          <w:rStyle w:val="Istaknuto"/>
          <w:i w:val="0"/>
          <w:iCs w:val="0"/>
        </w:rPr>
        <w:t xml:space="preserve">Kotizacija uključuje sudjelovanje na konferenciji, </w:t>
      </w:r>
      <w:r w:rsidR="003A3C07">
        <w:rPr>
          <w:rStyle w:val="Istaknuto"/>
          <w:i w:val="0"/>
          <w:iCs w:val="0"/>
        </w:rPr>
        <w:t>nazočnost</w:t>
      </w:r>
      <w:r w:rsidRPr="00B301EE">
        <w:rPr>
          <w:rStyle w:val="Istaknuto"/>
          <w:i w:val="0"/>
          <w:iCs w:val="0"/>
        </w:rPr>
        <w:t xml:space="preserve"> na svim događanjima, pr</w:t>
      </w:r>
      <w:r w:rsidR="003A3C07">
        <w:rPr>
          <w:rStyle w:val="Istaknuto"/>
          <w:i w:val="0"/>
          <w:iCs w:val="0"/>
        </w:rPr>
        <w:t>omidžbene</w:t>
      </w:r>
      <w:r w:rsidRPr="00B301EE">
        <w:rPr>
          <w:rStyle w:val="Istaknuto"/>
          <w:i w:val="0"/>
          <w:iCs w:val="0"/>
        </w:rPr>
        <w:t xml:space="preserve"> materijale konferencije, okrjepu tijekom konferencije, zbornik. Kotizaciju je potrebno uplatiti do </w:t>
      </w:r>
      <w:r w:rsidRPr="00887640">
        <w:rPr>
          <w:rStyle w:val="Istaknuto"/>
          <w:i w:val="0"/>
          <w:iCs w:val="0"/>
          <w:color w:val="FF0000"/>
        </w:rPr>
        <w:t>1</w:t>
      </w:r>
      <w:r w:rsidR="00B44A40" w:rsidRPr="00887640">
        <w:rPr>
          <w:rStyle w:val="Istaknuto"/>
          <w:i w:val="0"/>
          <w:iCs w:val="0"/>
          <w:color w:val="FF0000"/>
        </w:rPr>
        <w:t>5</w:t>
      </w:r>
      <w:r w:rsidRPr="00887640">
        <w:rPr>
          <w:rStyle w:val="Istaknuto"/>
          <w:i w:val="0"/>
          <w:iCs w:val="0"/>
          <w:color w:val="FF0000"/>
        </w:rPr>
        <w:t xml:space="preserve">. </w:t>
      </w:r>
      <w:r w:rsidR="009B6651" w:rsidRPr="00887640">
        <w:rPr>
          <w:rStyle w:val="Istaknuto"/>
          <w:i w:val="0"/>
          <w:iCs w:val="0"/>
          <w:color w:val="FF0000"/>
        </w:rPr>
        <w:t>siječnja</w:t>
      </w:r>
      <w:r w:rsidRPr="00887640">
        <w:rPr>
          <w:rStyle w:val="Istaknuto"/>
          <w:i w:val="0"/>
          <w:iCs w:val="0"/>
          <w:color w:val="FF0000"/>
        </w:rPr>
        <w:t xml:space="preserve"> 202</w:t>
      </w:r>
      <w:r w:rsidR="00F87FB9" w:rsidRPr="00887640">
        <w:rPr>
          <w:rStyle w:val="Istaknuto"/>
          <w:i w:val="0"/>
          <w:iCs w:val="0"/>
          <w:color w:val="FF0000"/>
        </w:rPr>
        <w:t>6</w:t>
      </w:r>
      <w:r w:rsidRPr="00887640">
        <w:rPr>
          <w:rStyle w:val="Istaknuto"/>
          <w:i w:val="0"/>
          <w:iCs w:val="0"/>
          <w:color w:val="FF0000"/>
        </w:rPr>
        <w:t>.</w:t>
      </w:r>
      <w:r w:rsidR="00B44A40" w:rsidRPr="00887640">
        <w:rPr>
          <w:rStyle w:val="Istaknuto"/>
          <w:i w:val="0"/>
          <w:iCs w:val="0"/>
          <w:color w:val="FF0000"/>
        </w:rPr>
        <w:t xml:space="preserve"> </w:t>
      </w:r>
    </w:p>
    <w:p w14:paraId="21DC2663" w14:textId="26A6BF89" w:rsidR="00B301EE" w:rsidRDefault="00B301EE" w:rsidP="00B301EE">
      <w:pPr>
        <w:pStyle w:val="StandardWeb"/>
        <w:spacing w:after="0"/>
        <w:rPr>
          <w:rStyle w:val="Istaknuto"/>
          <w:i w:val="0"/>
          <w:iCs w:val="0"/>
        </w:rPr>
      </w:pPr>
      <w:r w:rsidRPr="00B301EE">
        <w:rPr>
          <w:rStyle w:val="Istaknuto"/>
          <w:i w:val="0"/>
          <w:iCs w:val="0"/>
        </w:rPr>
        <w:lastRenderedPageBreak/>
        <w:t xml:space="preserve">Svaki sudionik u svojstvu autora ili koautora može sudjelovati samo s jednim </w:t>
      </w:r>
      <w:r w:rsidR="003A3C07">
        <w:rPr>
          <w:rStyle w:val="Istaknuto"/>
          <w:i w:val="0"/>
          <w:iCs w:val="0"/>
        </w:rPr>
        <w:t>radom na</w:t>
      </w:r>
      <w:r w:rsidRPr="00B301EE">
        <w:rPr>
          <w:rStyle w:val="Istaknuto"/>
          <w:i w:val="0"/>
          <w:iCs w:val="0"/>
        </w:rPr>
        <w:t xml:space="preserve"> konferenciji.</w:t>
      </w:r>
    </w:p>
    <w:p w14:paraId="660EC043" w14:textId="47918463" w:rsidR="003C52FE" w:rsidRDefault="00EC5C29" w:rsidP="004B71D1">
      <w:pPr>
        <w:pStyle w:val="StandardWeb"/>
        <w:spacing w:after="0"/>
        <w:jc w:val="both"/>
        <w:rPr>
          <w:rStyle w:val="Istaknuto"/>
          <w:i w:val="0"/>
          <w:iCs w:val="0"/>
        </w:rPr>
      </w:pPr>
      <w:r w:rsidRPr="00B301EE">
        <w:rPr>
          <w:rStyle w:val="Istaknuto"/>
          <w:i w:val="0"/>
          <w:iCs w:val="0"/>
        </w:rPr>
        <w:t>Radovi koji nisu dostavljeni u okviru određenih datuma ne</w:t>
      </w:r>
      <w:r>
        <w:rPr>
          <w:rStyle w:val="Istaknuto"/>
          <w:i w:val="0"/>
          <w:iCs w:val="0"/>
        </w:rPr>
        <w:t xml:space="preserve"> </w:t>
      </w:r>
      <w:r w:rsidRPr="00B301EE">
        <w:rPr>
          <w:rStyle w:val="Istaknuto"/>
          <w:i w:val="0"/>
          <w:iCs w:val="0"/>
        </w:rPr>
        <w:t xml:space="preserve">će biti upućeni u recenzentski </w:t>
      </w:r>
      <w:r w:rsidRPr="008A7462">
        <w:rPr>
          <w:rStyle w:val="Istaknuto"/>
          <w:i w:val="0"/>
          <w:iCs w:val="0"/>
        </w:rPr>
        <w:t>postupak ni objavljeni u zborniku</w:t>
      </w:r>
      <w:r>
        <w:rPr>
          <w:rStyle w:val="Istaknuto"/>
          <w:i w:val="0"/>
          <w:iCs w:val="0"/>
        </w:rPr>
        <w:t xml:space="preserve">, </w:t>
      </w:r>
      <w:r w:rsidR="003C52FE">
        <w:rPr>
          <w:rStyle w:val="Istaknuto"/>
          <w:i w:val="0"/>
          <w:iCs w:val="0"/>
        </w:rPr>
        <w:t>no mogu se izložiti na konferenciji te će se</w:t>
      </w:r>
      <w:r w:rsidR="006E2739">
        <w:rPr>
          <w:rStyle w:val="Istaknuto"/>
          <w:i w:val="0"/>
          <w:iCs w:val="0"/>
        </w:rPr>
        <w:t xml:space="preserve"> na temelju </w:t>
      </w:r>
      <w:r w:rsidR="007E6BBC">
        <w:rPr>
          <w:rStyle w:val="Istaknuto"/>
          <w:i w:val="0"/>
          <w:iCs w:val="0"/>
        </w:rPr>
        <w:t>toga</w:t>
      </w:r>
      <w:r w:rsidR="003C52FE">
        <w:rPr>
          <w:rStyle w:val="Istaknuto"/>
          <w:i w:val="0"/>
          <w:iCs w:val="0"/>
        </w:rPr>
        <w:t xml:space="preserve"> dobiti potvrda o izlaganju.</w:t>
      </w:r>
    </w:p>
    <w:p w14:paraId="4394B05E" w14:textId="3FB1D1A6" w:rsidR="00982EC5" w:rsidRPr="00982EC5" w:rsidRDefault="00982EC5" w:rsidP="00982EC5">
      <w:pPr>
        <w:pStyle w:val="StandardWeb"/>
        <w:spacing w:after="0"/>
        <w:jc w:val="both"/>
        <w:rPr>
          <w:rStyle w:val="Istaknuto"/>
          <w:i w:val="0"/>
          <w:iCs w:val="0"/>
        </w:rPr>
      </w:pPr>
      <w:r w:rsidRPr="00982EC5">
        <w:rPr>
          <w:shd w:val="clear" w:color="auto" w:fill="FFFFFF"/>
        </w:rPr>
        <w:t>Studenti Doktorske škole</w:t>
      </w:r>
      <w:r w:rsidR="003A3C07">
        <w:rPr>
          <w:shd w:val="clear" w:color="auto" w:fill="FFFFFF"/>
        </w:rPr>
        <w:t xml:space="preserve"> Sveučilišta</w:t>
      </w:r>
      <w:r w:rsidRPr="00982EC5">
        <w:rPr>
          <w:shd w:val="clear" w:color="auto" w:fill="FFFFFF"/>
        </w:rPr>
        <w:t xml:space="preserve"> J.</w:t>
      </w:r>
      <w:r w:rsidR="003A3C07">
        <w:rPr>
          <w:shd w:val="clear" w:color="auto" w:fill="FFFFFF"/>
        </w:rPr>
        <w:t xml:space="preserve"> </w:t>
      </w:r>
      <w:r w:rsidRPr="00982EC5">
        <w:rPr>
          <w:shd w:val="clear" w:color="auto" w:fill="FFFFFF"/>
        </w:rPr>
        <w:t>J. Strossmayer</w:t>
      </w:r>
      <w:r w:rsidR="003A3C07">
        <w:rPr>
          <w:shd w:val="clear" w:color="auto" w:fill="FFFFFF"/>
        </w:rPr>
        <w:t>a</w:t>
      </w:r>
      <w:r w:rsidRPr="00982EC5">
        <w:rPr>
          <w:shd w:val="clear" w:color="auto" w:fill="FFFFFF"/>
        </w:rPr>
        <w:t xml:space="preserve"> u Osijeku i specijalističkih studija </w:t>
      </w:r>
      <w:r w:rsidR="003A3C07">
        <w:rPr>
          <w:shd w:val="clear" w:color="auto" w:fill="FFFFFF"/>
        </w:rPr>
        <w:t xml:space="preserve">Akademije za umjetnost i kulturu u Osijeku </w:t>
      </w:r>
      <w:r w:rsidRPr="00982EC5">
        <w:rPr>
          <w:shd w:val="clear" w:color="auto" w:fill="FFFFFF"/>
        </w:rPr>
        <w:t xml:space="preserve">(Odnosi s javnošću i komunikologija i Kreativne terapije) </w:t>
      </w:r>
      <w:r w:rsidR="003A3C07">
        <w:rPr>
          <w:shd w:val="clear" w:color="auto" w:fill="FFFFFF"/>
        </w:rPr>
        <w:t>ostvaruj</w:t>
      </w:r>
      <w:r w:rsidRPr="00982EC5">
        <w:rPr>
          <w:shd w:val="clear" w:color="auto" w:fill="FFFFFF"/>
        </w:rPr>
        <w:t>u 50 posto popusta.</w:t>
      </w:r>
    </w:p>
    <w:p w14:paraId="15B97AA9" w14:textId="289FE725" w:rsidR="00B301EE" w:rsidRPr="00DF4AC3" w:rsidRDefault="00B301EE" w:rsidP="00B301EE">
      <w:pPr>
        <w:pStyle w:val="StandardWeb"/>
        <w:spacing w:after="0"/>
        <w:rPr>
          <w:rStyle w:val="Istaknuto"/>
          <w:b/>
          <w:i w:val="0"/>
          <w:iCs w:val="0"/>
        </w:rPr>
      </w:pPr>
      <w:r w:rsidRPr="00DF4AC3">
        <w:rPr>
          <w:rStyle w:val="Istaknuto"/>
          <w:b/>
          <w:i w:val="0"/>
          <w:iCs w:val="0"/>
        </w:rPr>
        <w:t xml:space="preserve">Kotizacije </w:t>
      </w:r>
      <w:r w:rsidR="003A3C07" w:rsidRPr="00DF4AC3">
        <w:rPr>
          <w:rStyle w:val="Istaknuto"/>
          <w:b/>
          <w:i w:val="0"/>
          <w:iCs w:val="0"/>
        </w:rPr>
        <w:t>uplatiti</w:t>
      </w:r>
      <w:r w:rsidRPr="00DF4AC3">
        <w:rPr>
          <w:rStyle w:val="Istaknuto"/>
          <w:b/>
          <w:i w:val="0"/>
          <w:iCs w:val="0"/>
        </w:rPr>
        <w:t xml:space="preserve"> na:</w:t>
      </w:r>
    </w:p>
    <w:p w14:paraId="217E0A36" w14:textId="5ABF039F" w:rsidR="00B301EE" w:rsidRDefault="00B301EE" w:rsidP="00B301EE">
      <w:pPr>
        <w:pStyle w:val="StandardWeb"/>
        <w:spacing w:after="0"/>
        <w:rPr>
          <w:rStyle w:val="Istaknuto"/>
          <w:i w:val="0"/>
          <w:iCs w:val="0"/>
        </w:rPr>
      </w:pPr>
      <w:r w:rsidRPr="00B301EE">
        <w:rPr>
          <w:rStyle w:val="Istaknuto"/>
          <w:i w:val="0"/>
          <w:iCs w:val="0"/>
        </w:rPr>
        <w:t>Akademija za umjetnost i kulturu u Osijeku</w:t>
      </w:r>
      <w:r w:rsidR="00720436">
        <w:rPr>
          <w:rStyle w:val="Istaknuto"/>
          <w:i w:val="0"/>
          <w:iCs w:val="0"/>
        </w:rPr>
        <w:t xml:space="preserve">, </w:t>
      </w:r>
      <w:r w:rsidR="006B23FF">
        <w:rPr>
          <w:rStyle w:val="Istaknuto"/>
          <w:i w:val="0"/>
          <w:iCs w:val="0"/>
        </w:rPr>
        <w:t xml:space="preserve">Ulica Julija </w:t>
      </w:r>
      <w:proofErr w:type="spellStart"/>
      <w:r w:rsidR="006B23FF">
        <w:rPr>
          <w:rStyle w:val="Istaknuto"/>
          <w:i w:val="0"/>
          <w:iCs w:val="0"/>
        </w:rPr>
        <w:t>Knifera</w:t>
      </w:r>
      <w:proofErr w:type="spellEnd"/>
      <w:r w:rsidR="006B23FF">
        <w:rPr>
          <w:rStyle w:val="Istaknuto"/>
          <w:i w:val="0"/>
          <w:iCs w:val="0"/>
        </w:rPr>
        <w:t xml:space="preserve"> 1,</w:t>
      </w:r>
      <w:r w:rsidRPr="00B301EE">
        <w:rPr>
          <w:rStyle w:val="Istaknuto"/>
          <w:i w:val="0"/>
          <w:iCs w:val="0"/>
        </w:rPr>
        <w:t xml:space="preserve"> Osijek</w:t>
      </w:r>
    </w:p>
    <w:p w14:paraId="72AE8365" w14:textId="76981D15" w:rsidR="00720436" w:rsidRPr="00720436" w:rsidRDefault="00720436" w:rsidP="00B301EE">
      <w:pPr>
        <w:pStyle w:val="StandardWeb"/>
        <w:spacing w:after="0"/>
        <w:rPr>
          <w:rStyle w:val="Istaknuto"/>
          <w:i w:val="0"/>
          <w:iCs w:val="0"/>
          <w:lang w:val="en-GB"/>
        </w:rPr>
      </w:pPr>
      <w:r w:rsidRPr="00D64CF5">
        <w:rPr>
          <w:rStyle w:val="Istaknuto"/>
          <w:i w:val="0"/>
          <w:iCs w:val="0"/>
          <w:lang w:val="en-GB"/>
        </w:rPr>
        <w:t>OIB</w:t>
      </w:r>
      <w:r>
        <w:rPr>
          <w:rStyle w:val="Istaknuto"/>
          <w:i w:val="0"/>
          <w:iCs w:val="0"/>
          <w:lang w:val="en-GB"/>
        </w:rPr>
        <w:t xml:space="preserve"> AUKOS</w:t>
      </w:r>
      <w:r w:rsidRPr="00D64CF5">
        <w:rPr>
          <w:rStyle w:val="Istaknuto"/>
          <w:i w:val="0"/>
          <w:iCs w:val="0"/>
          <w:lang w:val="en-GB"/>
        </w:rPr>
        <w:t>:60277424315</w:t>
      </w:r>
    </w:p>
    <w:p w14:paraId="52DF0173" w14:textId="67BF660F" w:rsidR="00DF4AC3" w:rsidRPr="00F910A1" w:rsidRDefault="00B301EE" w:rsidP="00B301EE">
      <w:pPr>
        <w:pStyle w:val="StandardWeb"/>
        <w:spacing w:after="0"/>
        <w:rPr>
          <w:rStyle w:val="Istaknuto"/>
          <w:b/>
          <w:i w:val="0"/>
          <w:iCs w:val="0"/>
        </w:rPr>
      </w:pPr>
      <w:bookmarkStart w:id="1" w:name="_Hlk214530721"/>
      <w:r w:rsidRPr="0017226F">
        <w:rPr>
          <w:rStyle w:val="Istaknuto"/>
          <w:b/>
          <w:i w:val="0"/>
          <w:iCs w:val="0"/>
        </w:rPr>
        <w:t>IBAN: HR7323600001102689236</w:t>
      </w:r>
    </w:p>
    <w:p w14:paraId="1694FC3B" w14:textId="39314F70" w:rsidR="00720436" w:rsidRDefault="00720436" w:rsidP="00F910A1">
      <w:pPr>
        <w:pStyle w:val="StandardWeb"/>
        <w:numPr>
          <w:ilvl w:val="0"/>
          <w:numId w:val="7"/>
        </w:numPr>
        <w:spacing w:after="0"/>
        <w:rPr>
          <w:rStyle w:val="Istaknuto"/>
          <w:i w:val="0"/>
          <w:iCs w:val="0"/>
        </w:rPr>
      </w:pPr>
      <w:r>
        <w:rPr>
          <w:rStyle w:val="Istaknuto"/>
          <w:i w:val="0"/>
          <w:iCs w:val="0"/>
        </w:rPr>
        <w:t>PLATITELJ: IME I PREZIME 1. AUTORA</w:t>
      </w:r>
    </w:p>
    <w:p w14:paraId="33C14259" w14:textId="2B44E3F8" w:rsidR="00720436" w:rsidRDefault="00720436" w:rsidP="00F910A1">
      <w:pPr>
        <w:pStyle w:val="StandardWeb"/>
        <w:numPr>
          <w:ilvl w:val="0"/>
          <w:numId w:val="7"/>
        </w:numPr>
        <w:spacing w:after="0"/>
        <w:rPr>
          <w:rStyle w:val="Istaknuto"/>
          <w:i w:val="0"/>
          <w:iCs w:val="0"/>
        </w:rPr>
      </w:pPr>
      <w:r>
        <w:rPr>
          <w:rStyle w:val="Istaknuto"/>
          <w:i w:val="0"/>
          <w:iCs w:val="0"/>
        </w:rPr>
        <w:t>PRIMATELJ: AKADEMIJA ZA UMJETNOST I KULTURU U OSIJEKU</w:t>
      </w:r>
    </w:p>
    <w:p w14:paraId="0CEA5AB8" w14:textId="23B1C298" w:rsidR="00720436" w:rsidRDefault="00720436" w:rsidP="00F910A1">
      <w:pPr>
        <w:pStyle w:val="StandardWeb"/>
        <w:numPr>
          <w:ilvl w:val="0"/>
          <w:numId w:val="7"/>
        </w:numPr>
        <w:spacing w:after="0"/>
        <w:rPr>
          <w:rStyle w:val="Istaknuto"/>
          <w:i w:val="0"/>
          <w:iCs w:val="0"/>
        </w:rPr>
      </w:pPr>
      <w:r>
        <w:rPr>
          <w:rStyle w:val="Istaknuto"/>
          <w:i w:val="0"/>
          <w:iCs w:val="0"/>
        </w:rPr>
        <w:t xml:space="preserve">IBAN AKADEMIJE: </w:t>
      </w:r>
      <w:r w:rsidRPr="0017226F">
        <w:rPr>
          <w:rStyle w:val="Istaknuto"/>
          <w:b/>
          <w:i w:val="0"/>
          <w:iCs w:val="0"/>
        </w:rPr>
        <w:t>HR7323600001102689236</w:t>
      </w:r>
    </w:p>
    <w:p w14:paraId="0F2115B8" w14:textId="7C80817A" w:rsidR="00F910A1" w:rsidRPr="00F910A1" w:rsidRDefault="005E37D4" w:rsidP="00F910A1">
      <w:pPr>
        <w:pStyle w:val="StandardWeb"/>
        <w:numPr>
          <w:ilvl w:val="0"/>
          <w:numId w:val="7"/>
        </w:numPr>
        <w:spacing w:after="0"/>
        <w:rPr>
          <w:rStyle w:val="Istaknuto"/>
          <w:i w:val="0"/>
          <w:iCs w:val="0"/>
        </w:rPr>
      </w:pPr>
      <w:r>
        <w:rPr>
          <w:rStyle w:val="Istaknuto"/>
          <w:i w:val="0"/>
          <w:iCs w:val="0"/>
        </w:rPr>
        <w:t>OPIS PLAĆANJA</w:t>
      </w:r>
      <w:r w:rsidR="00B301EE" w:rsidRPr="00B301EE">
        <w:rPr>
          <w:rStyle w:val="Istaknuto"/>
          <w:i w:val="0"/>
          <w:iCs w:val="0"/>
        </w:rPr>
        <w:t xml:space="preserve">: </w:t>
      </w:r>
      <w:r w:rsidR="00DF4AC3">
        <w:rPr>
          <w:rStyle w:val="Istaknuto"/>
          <w:i w:val="0"/>
          <w:iCs w:val="0"/>
        </w:rPr>
        <w:t xml:space="preserve">KOTIZACIJA ZA KONFERENCIJU </w:t>
      </w:r>
      <w:r>
        <w:rPr>
          <w:rStyle w:val="Istaknuto"/>
          <w:i w:val="0"/>
          <w:iCs w:val="0"/>
        </w:rPr>
        <w:t>EUROPSKI REALITETI</w:t>
      </w:r>
      <w:r w:rsidR="004B71D1">
        <w:rPr>
          <w:rStyle w:val="Istaknuto"/>
          <w:i w:val="0"/>
          <w:iCs w:val="0"/>
        </w:rPr>
        <w:t xml:space="preserve"> 2026.</w:t>
      </w:r>
    </w:p>
    <w:p w14:paraId="44299A76" w14:textId="77777777" w:rsidR="00F910A1" w:rsidRDefault="00DF4AC3" w:rsidP="00F910A1">
      <w:pPr>
        <w:pStyle w:val="StandardWeb"/>
        <w:numPr>
          <w:ilvl w:val="0"/>
          <w:numId w:val="7"/>
        </w:numPr>
        <w:spacing w:after="0"/>
        <w:rPr>
          <w:rStyle w:val="Istaknuto"/>
          <w:i w:val="0"/>
          <w:iCs w:val="0"/>
        </w:rPr>
      </w:pPr>
      <w:r>
        <w:rPr>
          <w:rStyle w:val="Istaknuto"/>
          <w:i w:val="0"/>
          <w:iCs w:val="0"/>
        </w:rPr>
        <w:t>MODEL: 00</w:t>
      </w:r>
    </w:p>
    <w:p w14:paraId="388EC3A0" w14:textId="3A412239" w:rsidR="005E37D4" w:rsidRDefault="005E37D4" w:rsidP="00F910A1">
      <w:pPr>
        <w:pStyle w:val="StandardWeb"/>
        <w:numPr>
          <w:ilvl w:val="0"/>
          <w:numId w:val="7"/>
        </w:numPr>
        <w:spacing w:after="0"/>
        <w:rPr>
          <w:rStyle w:val="Istaknuto"/>
          <w:i w:val="0"/>
          <w:iCs w:val="0"/>
        </w:rPr>
      </w:pPr>
      <w:r>
        <w:rPr>
          <w:rStyle w:val="Istaknuto"/>
          <w:i w:val="0"/>
          <w:iCs w:val="0"/>
        </w:rPr>
        <w:t>POZIV NA BROJ</w:t>
      </w:r>
      <w:r w:rsidR="00F910A1">
        <w:rPr>
          <w:rStyle w:val="Istaknuto"/>
          <w:i w:val="0"/>
          <w:iCs w:val="0"/>
        </w:rPr>
        <w:t>:</w:t>
      </w:r>
      <w:r>
        <w:rPr>
          <w:rStyle w:val="Istaknuto"/>
          <w:i w:val="0"/>
          <w:iCs w:val="0"/>
        </w:rPr>
        <w:t xml:space="preserve"> 7 – OIB SUDIONIKA </w:t>
      </w:r>
    </w:p>
    <w:bookmarkEnd w:id="1"/>
    <w:p w14:paraId="6FCAC523" w14:textId="1DCF94FA" w:rsidR="008972ED" w:rsidRPr="00720436" w:rsidRDefault="008972ED" w:rsidP="008972ED">
      <w:pPr>
        <w:pStyle w:val="StandardWeb"/>
        <w:spacing w:after="0"/>
        <w:rPr>
          <w:rStyle w:val="Istaknuto"/>
          <w:i w:val="0"/>
          <w:iCs w:val="0"/>
          <w:color w:val="FF0000"/>
          <w:u w:val="single"/>
        </w:rPr>
      </w:pPr>
      <w:r>
        <w:rPr>
          <w:rStyle w:val="Istaknuto"/>
          <w:i w:val="0"/>
          <w:iCs w:val="0"/>
        </w:rPr>
        <w:t>Primjer uplatnice</w:t>
      </w:r>
      <w:r w:rsidR="00720436">
        <w:rPr>
          <w:rStyle w:val="Istaknuto"/>
          <w:i w:val="0"/>
          <w:iCs w:val="0"/>
        </w:rPr>
        <w:t xml:space="preserve"> možete vidjeti </w:t>
      </w:r>
      <w:r w:rsidR="00720436" w:rsidRPr="00720436">
        <w:rPr>
          <w:rStyle w:val="Istaknuto"/>
          <w:i w:val="0"/>
          <w:iCs w:val="0"/>
          <w:color w:val="FF0000"/>
          <w:u w:val="single"/>
        </w:rPr>
        <w:t>ovdje</w:t>
      </w:r>
    </w:p>
    <w:p w14:paraId="4C747960" w14:textId="450C5B6F" w:rsidR="00E528F3" w:rsidRPr="008A7462" w:rsidRDefault="00E528F3" w:rsidP="00E528F3">
      <w:pPr>
        <w:pStyle w:val="StandardWeb"/>
        <w:shd w:val="clear" w:color="auto" w:fill="FFFFFF"/>
        <w:spacing w:before="0" w:beforeAutospacing="0" w:after="150" w:afterAutospacing="0"/>
        <w:rPr>
          <w:color w:val="FF0000"/>
        </w:rPr>
      </w:pPr>
      <w:r w:rsidRPr="008A7462">
        <w:rPr>
          <w:rStyle w:val="Naglaeno"/>
          <w:rFonts w:eastAsiaTheme="majorEastAsia"/>
          <w:color w:val="FF0000"/>
        </w:rPr>
        <w:t>Partneri</w:t>
      </w:r>
      <w:r w:rsidR="009B6651" w:rsidRPr="008A7462">
        <w:rPr>
          <w:rStyle w:val="Naglaeno"/>
          <w:rFonts w:eastAsiaTheme="majorEastAsia"/>
          <w:color w:val="FF0000"/>
        </w:rPr>
        <w:t>:</w:t>
      </w:r>
    </w:p>
    <w:p w14:paraId="4B2A463D" w14:textId="2CEC7490" w:rsidR="00E528F3" w:rsidRPr="008A7462" w:rsidRDefault="00E528F3" w:rsidP="00E528F3">
      <w:pPr>
        <w:pStyle w:val="StandardWeb"/>
        <w:shd w:val="clear" w:color="auto" w:fill="FFFFFF"/>
        <w:spacing w:before="0" w:beforeAutospacing="0" w:after="150" w:afterAutospacing="0"/>
      </w:pPr>
      <w:r w:rsidRPr="008A7462">
        <w:t xml:space="preserve">Doktorska škola </w:t>
      </w:r>
      <w:r w:rsidR="003A3C07">
        <w:t xml:space="preserve">Sveučilišta </w:t>
      </w:r>
      <w:r w:rsidRPr="008A7462">
        <w:t>J.</w:t>
      </w:r>
      <w:r w:rsidR="00982EC5">
        <w:t xml:space="preserve"> </w:t>
      </w:r>
      <w:r w:rsidRPr="008A7462">
        <w:t>J. Strossmayera u Osijeku</w:t>
      </w:r>
    </w:p>
    <w:p w14:paraId="14EE0D5B" w14:textId="77777777" w:rsidR="00982EC5" w:rsidRDefault="00982EC5" w:rsidP="00E528F3">
      <w:pPr>
        <w:shd w:val="clear" w:color="auto" w:fill="FFFFFF"/>
        <w:spacing w:after="150" w:line="240" w:lineRule="auto"/>
        <w:rPr>
          <w:rStyle w:val="Istaknuto"/>
          <w:rFonts w:ascii="Times New Roman" w:eastAsia="Times New Roman" w:hAnsi="Times New Roman" w:cs="Times New Roman"/>
          <w:i w:val="0"/>
          <w:iCs w:val="0"/>
          <w:kern w:val="0"/>
          <w:lang w:eastAsia="hr-HR"/>
          <w14:ligatures w14:val="none"/>
        </w:rPr>
      </w:pPr>
    </w:p>
    <w:p w14:paraId="37F95745" w14:textId="39B50480" w:rsidR="00E528F3" w:rsidRPr="008A7462" w:rsidRDefault="00E528F3" w:rsidP="00E528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FF0000"/>
          <w:kern w:val="0"/>
          <w:lang w:eastAsia="hr-HR"/>
          <w14:ligatures w14:val="none"/>
        </w:rPr>
      </w:pPr>
      <w:r w:rsidRPr="008A7462">
        <w:rPr>
          <w:rFonts w:ascii="Times New Roman" w:eastAsia="Times New Roman" w:hAnsi="Times New Roman" w:cs="Times New Roman"/>
          <w:b/>
          <w:bCs/>
          <w:color w:val="FF0000"/>
          <w:kern w:val="0"/>
          <w:lang w:eastAsia="hr-HR"/>
          <w14:ligatures w14:val="none"/>
        </w:rPr>
        <w:t>Organizatori/suorganizatori</w:t>
      </w:r>
      <w:r w:rsidR="00C121CF">
        <w:rPr>
          <w:rFonts w:ascii="Times New Roman" w:eastAsia="Times New Roman" w:hAnsi="Times New Roman" w:cs="Times New Roman"/>
          <w:b/>
          <w:bCs/>
          <w:color w:val="FF0000"/>
          <w:kern w:val="0"/>
          <w:lang w:eastAsia="hr-HR"/>
          <w14:ligatures w14:val="none"/>
        </w:rPr>
        <w:t>:</w:t>
      </w:r>
    </w:p>
    <w:p w14:paraId="7395C0AA" w14:textId="77777777" w:rsidR="00E528F3" w:rsidRPr="008A7462" w:rsidRDefault="00E528F3" w:rsidP="00E528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8A746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Akademija za umjetnost i kulturu u Osijeku, Hrvatska</w:t>
      </w:r>
    </w:p>
    <w:p w14:paraId="3AD1E26E" w14:textId="02795023" w:rsidR="00E528F3" w:rsidRPr="00366E82" w:rsidRDefault="00E528F3" w:rsidP="00E528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bookmarkStart w:id="2" w:name="_GoBack"/>
      <w:bookmarkEnd w:id="2"/>
      <w:r w:rsidRPr="00366E8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Doktorska škola </w:t>
      </w:r>
      <w:r w:rsidR="003A3C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Sveučilišta </w:t>
      </w:r>
      <w:r w:rsidRPr="00366E8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J.</w:t>
      </w:r>
      <w:r w:rsidR="00887640" w:rsidRPr="00366E8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366E8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J. Strossmayera u Osijeku</w:t>
      </w:r>
    </w:p>
    <w:p w14:paraId="4DDD18FC" w14:textId="71AB543C" w:rsidR="00E528F3" w:rsidRDefault="00E528F3" w:rsidP="00A3409E">
      <w:pPr>
        <w:pStyle w:val="StandardWeb"/>
        <w:spacing w:before="0" w:beforeAutospacing="0" w:after="0"/>
        <w:rPr>
          <w:rStyle w:val="Istaknuto"/>
          <w:i w:val="0"/>
          <w:iCs w:val="0"/>
        </w:rPr>
      </w:pPr>
    </w:p>
    <w:p w14:paraId="17D0A810" w14:textId="77777777" w:rsidR="002D5525" w:rsidRPr="00CB42FD" w:rsidRDefault="002D5525" w:rsidP="00CB42FD">
      <w:pPr>
        <w:spacing w:after="0" w:line="240" w:lineRule="auto"/>
        <w:rPr>
          <w:rFonts w:ascii="Times New Roman" w:hAnsi="Times New Roman" w:cs="Times New Roman"/>
        </w:rPr>
      </w:pPr>
    </w:p>
    <w:sectPr w:rsidR="002D5525" w:rsidRPr="00CB42F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42B26" w14:textId="77777777" w:rsidR="001305F2" w:rsidRDefault="001305F2" w:rsidP="00227844">
      <w:pPr>
        <w:spacing w:after="0" w:line="240" w:lineRule="auto"/>
      </w:pPr>
      <w:r>
        <w:separator/>
      </w:r>
    </w:p>
  </w:endnote>
  <w:endnote w:type="continuationSeparator" w:id="0">
    <w:p w14:paraId="6807E568" w14:textId="77777777" w:rsidR="001305F2" w:rsidRDefault="001305F2" w:rsidP="00227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1713258"/>
      <w:docPartObj>
        <w:docPartGallery w:val="Page Numbers (Bottom of Page)"/>
        <w:docPartUnique/>
      </w:docPartObj>
    </w:sdtPr>
    <w:sdtEndPr/>
    <w:sdtContent>
      <w:p w14:paraId="01EA5439" w14:textId="48359D45" w:rsidR="00227844" w:rsidRDefault="0022784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B4C439" w14:textId="77777777" w:rsidR="00227844" w:rsidRDefault="0022784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2135A" w14:textId="77777777" w:rsidR="001305F2" w:rsidRDefault="001305F2" w:rsidP="00227844">
      <w:pPr>
        <w:spacing w:after="0" w:line="240" w:lineRule="auto"/>
      </w:pPr>
      <w:r>
        <w:separator/>
      </w:r>
    </w:p>
  </w:footnote>
  <w:footnote w:type="continuationSeparator" w:id="0">
    <w:p w14:paraId="570835C4" w14:textId="77777777" w:rsidR="001305F2" w:rsidRDefault="001305F2" w:rsidP="002278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20D7A"/>
    <w:multiLevelType w:val="hybridMultilevel"/>
    <w:tmpl w:val="F20AFFB8"/>
    <w:lvl w:ilvl="0" w:tplc="FEB6173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6F98"/>
    <w:multiLevelType w:val="hybridMultilevel"/>
    <w:tmpl w:val="E15C0AB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5263F2"/>
    <w:multiLevelType w:val="hybridMultilevel"/>
    <w:tmpl w:val="59D263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10749"/>
    <w:multiLevelType w:val="multilevel"/>
    <w:tmpl w:val="3C5AB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B52B05"/>
    <w:multiLevelType w:val="multilevel"/>
    <w:tmpl w:val="25F0C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735BC2"/>
    <w:multiLevelType w:val="hybridMultilevel"/>
    <w:tmpl w:val="0D6AE5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C223C"/>
    <w:multiLevelType w:val="multilevel"/>
    <w:tmpl w:val="FA6C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525"/>
    <w:rsid w:val="000203DB"/>
    <w:rsid w:val="00094D47"/>
    <w:rsid w:val="000A2055"/>
    <w:rsid w:val="000C5463"/>
    <w:rsid w:val="000C71BB"/>
    <w:rsid w:val="000F2440"/>
    <w:rsid w:val="000F2B8B"/>
    <w:rsid w:val="00105F42"/>
    <w:rsid w:val="0011391E"/>
    <w:rsid w:val="001305F2"/>
    <w:rsid w:val="0017226F"/>
    <w:rsid w:val="001A249D"/>
    <w:rsid w:val="001C58A8"/>
    <w:rsid w:val="001F2E20"/>
    <w:rsid w:val="00202952"/>
    <w:rsid w:val="002047FA"/>
    <w:rsid w:val="0021491E"/>
    <w:rsid w:val="00227844"/>
    <w:rsid w:val="0026224F"/>
    <w:rsid w:val="002657E9"/>
    <w:rsid w:val="0027347A"/>
    <w:rsid w:val="002834E6"/>
    <w:rsid w:val="00286121"/>
    <w:rsid w:val="002977CE"/>
    <w:rsid w:val="002D5525"/>
    <w:rsid w:val="00306E8C"/>
    <w:rsid w:val="00322AA9"/>
    <w:rsid w:val="00355225"/>
    <w:rsid w:val="00362731"/>
    <w:rsid w:val="00366E82"/>
    <w:rsid w:val="00370301"/>
    <w:rsid w:val="00373D30"/>
    <w:rsid w:val="00386A0A"/>
    <w:rsid w:val="0039163C"/>
    <w:rsid w:val="00394F47"/>
    <w:rsid w:val="003A3C07"/>
    <w:rsid w:val="003A48FE"/>
    <w:rsid w:val="003A74AC"/>
    <w:rsid w:val="003C353B"/>
    <w:rsid w:val="003C52FE"/>
    <w:rsid w:val="003E2B5B"/>
    <w:rsid w:val="00404A50"/>
    <w:rsid w:val="004241D6"/>
    <w:rsid w:val="004247AF"/>
    <w:rsid w:val="004531B5"/>
    <w:rsid w:val="004B23BF"/>
    <w:rsid w:val="004B71D1"/>
    <w:rsid w:val="004C0B9A"/>
    <w:rsid w:val="004E13D0"/>
    <w:rsid w:val="0050291E"/>
    <w:rsid w:val="00544AF7"/>
    <w:rsid w:val="005644B3"/>
    <w:rsid w:val="00564674"/>
    <w:rsid w:val="00593085"/>
    <w:rsid w:val="005E37D4"/>
    <w:rsid w:val="005F7696"/>
    <w:rsid w:val="00622A04"/>
    <w:rsid w:val="00674422"/>
    <w:rsid w:val="00684A7F"/>
    <w:rsid w:val="00686B4F"/>
    <w:rsid w:val="006972E8"/>
    <w:rsid w:val="006A2198"/>
    <w:rsid w:val="006A415F"/>
    <w:rsid w:val="006B0DA5"/>
    <w:rsid w:val="006B23FF"/>
    <w:rsid w:val="006E2739"/>
    <w:rsid w:val="00720436"/>
    <w:rsid w:val="007209A2"/>
    <w:rsid w:val="0072127D"/>
    <w:rsid w:val="007A1206"/>
    <w:rsid w:val="007D06A8"/>
    <w:rsid w:val="007E6255"/>
    <w:rsid w:val="007E6BBC"/>
    <w:rsid w:val="008052F3"/>
    <w:rsid w:val="00815BC4"/>
    <w:rsid w:val="00817670"/>
    <w:rsid w:val="00887640"/>
    <w:rsid w:val="008972ED"/>
    <w:rsid w:val="008A099C"/>
    <w:rsid w:val="008A5E12"/>
    <w:rsid w:val="008A7462"/>
    <w:rsid w:val="008E0EFA"/>
    <w:rsid w:val="008E7A5D"/>
    <w:rsid w:val="0090120E"/>
    <w:rsid w:val="00914336"/>
    <w:rsid w:val="0091455D"/>
    <w:rsid w:val="00932CF2"/>
    <w:rsid w:val="00943474"/>
    <w:rsid w:val="00971989"/>
    <w:rsid w:val="0098237C"/>
    <w:rsid w:val="00982EC5"/>
    <w:rsid w:val="009A669C"/>
    <w:rsid w:val="009B6651"/>
    <w:rsid w:val="009C7006"/>
    <w:rsid w:val="009D1588"/>
    <w:rsid w:val="009E30E9"/>
    <w:rsid w:val="00A003A7"/>
    <w:rsid w:val="00A02308"/>
    <w:rsid w:val="00A10C10"/>
    <w:rsid w:val="00A16E39"/>
    <w:rsid w:val="00A22458"/>
    <w:rsid w:val="00A3409E"/>
    <w:rsid w:val="00A532B1"/>
    <w:rsid w:val="00A73E58"/>
    <w:rsid w:val="00AA02FB"/>
    <w:rsid w:val="00AA2750"/>
    <w:rsid w:val="00AB42AB"/>
    <w:rsid w:val="00AF175E"/>
    <w:rsid w:val="00B06C11"/>
    <w:rsid w:val="00B174FA"/>
    <w:rsid w:val="00B301EE"/>
    <w:rsid w:val="00B37774"/>
    <w:rsid w:val="00B44A40"/>
    <w:rsid w:val="00B6365E"/>
    <w:rsid w:val="00B83788"/>
    <w:rsid w:val="00BB4F37"/>
    <w:rsid w:val="00BD131B"/>
    <w:rsid w:val="00BF3999"/>
    <w:rsid w:val="00C0134F"/>
    <w:rsid w:val="00C03D39"/>
    <w:rsid w:val="00C121CF"/>
    <w:rsid w:val="00C605FC"/>
    <w:rsid w:val="00C66541"/>
    <w:rsid w:val="00CB1191"/>
    <w:rsid w:val="00CB42FD"/>
    <w:rsid w:val="00CF2A48"/>
    <w:rsid w:val="00D05E71"/>
    <w:rsid w:val="00D260AA"/>
    <w:rsid w:val="00D50FF4"/>
    <w:rsid w:val="00D51C96"/>
    <w:rsid w:val="00D53E77"/>
    <w:rsid w:val="00D75419"/>
    <w:rsid w:val="00DB29CE"/>
    <w:rsid w:val="00DC60F3"/>
    <w:rsid w:val="00DC78EA"/>
    <w:rsid w:val="00DE280B"/>
    <w:rsid w:val="00DF2522"/>
    <w:rsid w:val="00DF4AC3"/>
    <w:rsid w:val="00E02249"/>
    <w:rsid w:val="00E06109"/>
    <w:rsid w:val="00E528F3"/>
    <w:rsid w:val="00E67107"/>
    <w:rsid w:val="00E91848"/>
    <w:rsid w:val="00EB04F5"/>
    <w:rsid w:val="00EC2BED"/>
    <w:rsid w:val="00EC5C29"/>
    <w:rsid w:val="00ED1C45"/>
    <w:rsid w:val="00F0206B"/>
    <w:rsid w:val="00F07DF7"/>
    <w:rsid w:val="00F10FF6"/>
    <w:rsid w:val="00F1609B"/>
    <w:rsid w:val="00F333A7"/>
    <w:rsid w:val="00F653FA"/>
    <w:rsid w:val="00F71D08"/>
    <w:rsid w:val="00F87FB9"/>
    <w:rsid w:val="00F910A1"/>
    <w:rsid w:val="00F9446F"/>
    <w:rsid w:val="00FA2BA3"/>
    <w:rsid w:val="00FC17F7"/>
    <w:rsid w:val="00FD541E"/>
    <w:rsid w:val="00FE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FB73D"/>
  <w15:chartTrackingRefBased/>
  <w15:docId w15:val="{085EEC9E-DEC6-4C4E-9004-37FDBD56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D55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D5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D55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D55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D55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D55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D55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D55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D55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D55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2D55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D55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D552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D552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D552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D552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D552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D552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D55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D5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D55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D55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D55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D552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D552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D552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D55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D552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D5525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A16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character" w:styleId="Istaknuto">
    <w:name w:val="Emphasis"/>
    <w:basedOn w:val="Zadanifontodlomka"/>
    <w:uiPriority w:val="20"/>
    <w:qFormat/>
    <w:rsid w:val="00A16E39"/>
    <w:rPr>
      <w:i/>
      <w:iCs/>
    </w:rPr>
  </w:style>
  <w:style w:type="character" w:styleId="Naglaeno">
    <w:name w:val="Strong"/>
    <w:basedOn w:val="Zadanifontodlomka"/>
    <w:uiPriority w:val="22"/>
    <w:qFormat/>
    <w:rsid w:val="001C58A8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227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27844"/>
  </w:style>
  <w:style w:type="paragraph" w:styleId="Podnoje">
    <w:name w:val="footer"/>
    <w:basedOn w:val="Normal"/>
    <w:link w:val="PodnojeChar"/>
    <w:uiPriority w:val="99"/>
    <w:unhideWhenUsed/>
    <w:rsid w:val="00227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27844"/>
  </w:style>
  <w:style w:type="character" w:styleId="Hiperveza">
    <w:name w:val="Hyperlink"/>
    <w:basedOn w:val="Zadanifontodlomka"/>
    <w:uiPriority w:val="99"/>
    <w:unhideWhenUsed/>
    <w:rsid w:val="00D75419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75419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AA275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AA275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AA2750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A275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A2750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B0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04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aos.unios.hr/konferencij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1318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Mavrin</dc:creator>
  <cp:keywords/>
  <dc:description/>
  <cp:lastModifiedBy>385989364612</cp:lastModifiedBy>
  <cp:revision>41</cp:revision>
  <dcterms:created xsi:type="dcterms:W3CDTF">2025-10-23T12:14:00Z</dcterms:created>
  <dcterms:modified xsi:type="dcterms:W3CDTF">2025-11-20T11:05:00Z</dcterms:modified>
</cp:coreProperties>
</file>