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4A9F" w14:textId="2B36B33D" w:rsidR="00DF511A" w:rsidRPr="00C1250E" w:rsidRDefault="00DF511A" w:rsidP="00DF511A">
      <w:pPr>
        <w:jc w:val="both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U </w:t>
      </w:r>
      <w:r w:rsidR="00C3488B">
        <w:rPr>
          <w:rFonts w:ascii="Times New Roman" w:hAnsi="Times New Roman"/>
        </w:rPr>
        <w:t>PETAK</w:t>
      </w:r>
      <w:r w:rsidRPr="00C1250E">
        <w:rPr>
          <w:rFonts w:ascii="Times New Roman" w:hAnsi="Times New Roman"/>
        </w:rPr>
        <w:t xml:space="preserve">, </w:t>
      </w:r>
      <w:r w:rsidR="00C3488B">
        <w:rPr>
          <w:rFonts w:ascii="Times New Roman" w:hAnsi="Times New Roman"/>
        </w:rPr>
        <w:t>10</w:t>
      </w:r>
      <w:r w:rsidR="005E18B0">
        <w:rPr>
          <w:rFonts w:ascii="Times New Roman" w:hAnsi="Times New Roman"/>
        </w:rPr>
        <w:t xml:space="preserve">. </w:t>
      </w:r>
      <w:r w:rsidR="00C3488B">
        <w:rPr>
          <w:rFonts w:ascii="Times New Roman" w:hAnsi="Times New Roman"/>
        </w:rPr>
        <w:t>TRAVNJA</w:t>
      </w:r>
      <w:r w:rsidRPr="00C1250E">
        <w:rPr>
          <w:rFonts w:ascii="Times New Roman" w:hAnsi="Times New Roman"/>
        </w:rPr>
        <w:t xml:space="preserve"> </w:t>
      </w:r>
      <w:r w:rsidR="00751A5E">
        <w:rPr>
          <w:rFonts w:ascii="Times New Roman" w:hAnsi="Times New Roman"/>
        </w:rPr>
        <w:t>2026</w:t>
      </w:r>
      <w:r w:rsidRPr="00C1250E">
        <w:rPr>
          <w:rFonts w:ascii="Times New Roman" w:hAnsi="Times New Roman"/>
        </w:rPr>
        <w:t xml:space="preserve">. GODINE U </w:t>
      </w:r>
      <w:r w:rsidR="00C3488B">
        <w:rPr>
          <w:rFonts w:ascii="Times New Roman" w:hAnsi="Times New Roman"/>
        </w:rPr>
        <w:t>10</w:t>
      </w:r>
      <w:r w:rsidRPr="00C1250E">
        <w:rPr>
          <w:rFonts w:ascii="Times New Roman" w:hAnsi="Times New Roman"/>
        </w:rPr>
        <w:t>,</w:t>
      </w:r>
      <w:r w:rsidR="00C3488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SATI, </w:t>
      </w:r>
      <w:r w:rsidRPr="00C1250E">
        <w:rPr>
          <w:rFonts w:ascii="Times New Roman" w:hAnsi="Times New Roman"/>
        </w:rPr>
        <w:t xml:space="preserve">NA AKADEMIJI ZA UMJETNOST I KULTURU U OSIJEKU ODRŽAT ĆE SE OBRANA </w:t>
      </w:r>
      <w:r>
        <w:rPr>
          <w:rFonts w:ascii="Times New Roman" w:hAnsi="Times New Roman"/>
        </w:rPr>
        <w:t>SPECIJALISTIČKOG</w:t>
      </w:r>
      <w:r w:rsidRPr="00C1250E">
        <w:rPr>
          <w:rFonts w:ascii="Times New Roman" w:hAnsi="Times New Roman"/>
        </w:rPr>
        <w:t xml:space="preserve"> RADA STUDENT</w:t>
      </w:r>
      <w:r>
        <w:rPr>
          <w:rFonts w:ascii="Times New Roman" w:hAnsi="Times New Roman"/>
        </w:rPr>
        <w:t>ICE</w:t>
      </w:r>
      <w:r w:rsidRPr="00C125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SVEUČILIŠNOG SPECIJALISTIČKOG STUDIJA ODNOSI S JAVNOŠĆU I KOMUNIKOLOGIJA</w:t>
      </w:r>
    </w:p>
    <w:p w14:paraId="01B595F9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</w:t>
      </w:r>
    </w:p>
    <w:p w14:paraId="0804D419" w14:textId="77777777" w:rsidR="005E18B0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</w:t>
      </w:r>
    </w:p>
    <w:p w14:paraId="7BAE277E" w14:textId="1FABE65F" w:rsidR="00DF511A" w:rsidRPr="005E18B0" w:rsidRDefault="00C3488B" w:rsidP="005E18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IRENE IVKIĆ</w:t>
      </w:r>
    </w:p>
    <w:p w14:paraId="632E11D8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                     </w:t>
      </w:r>
    </w:p>
    <w:p w14:paraId="796F7C15" w14:textId="77777777" w:rsidR="00DF511A" w:rsidRPr="00C1250E" w:rsidRDefault="00DF511A" w:rsidP="00DF511A">
      <w:pPr>
        <w:rPr>
          <w:rFonts w:ascii="Times New Roman" w:hAnsi="Times New Roman"/>
        </w:rPr>
      </w:pPr>
    </w:p>
    <w:p w14:paraId="44F8320E" w14:textId="6A4907CF" w:rsidR="00DF511A" w:rsidRPr="00C1250E" w:rsidRDefault="00DF511A" w:rsidP="00DF511A">
      <w:pPr>
        <w:jc w:val="center"/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TEM</w:t>
      </w:r>
      <w:r w:rsidR="005E18B0">
        <w:rPr>
          <w:rFonts w:ascii="Times New Roman" w:hAnsi="Times New Roman"/>
          <w:b/>
        </w:rPr>
        <w:t>A</w:t>
      </w:r>
      <w:r w:rsidRPr="00C1250E">
        <w:rPr>
          <w:rFonts w:ascii="Times New Roman" w:hAnsi="Times New Roman"/>
          <w:b/>
        </w:rPr>
        <w:t>:</w:t>
      </w:r>
    </w:p>
    <w:p w14:paraId="00A529D1" w14:textId="77777777" w:rsidR="00DF511A" w:rsidRDefault="00DF511A" w:rsidP="00DF511A">
      <w:pPr>
        <w:jc w:val="center"/>
        <w:rPr>
          <w:rFonts w:ascii="Times New Roman" w:hAnsi="Times New Roman"/>
          <w:b/>
        </w:rPr>
      </w:pPr>
    </w:p>
    <w:p w14:paraId="5B41EB86" w14:textId="77777777" w:rsidR="00DF511A" w:rsidRPr="00C1250E" w:rsidRDefault="00DF511A" w:rsidP="00DF511A">
      <w:pPr>
        <w:jc w:val="center"/>
        <w:rPr>
          <w:rFonts w:ascii="Times New Roman" w:hAnsi="Times New Roman"/>
          <w:b/>
        </w:rPr>
      </w:pPr>
    </w:p>
    <w:p w14:paraId="67E73D91" w14:textId="662B0AC3" w:rsidR="00751A5E" w:rsidRDefault="005E18B0" w:rsidP="00C3488B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5E18B0">
        <w:rPr>
          <w:rFonts w:ascii="Times New Roman" w:hAnsi="Times New Roman"/>
          <w:b/>
        </w:rPr>
        <w:t>„</w:t>
      </w:r>
      <w:proofErr w:type="spellStart"/>
      <w:r w:rsidR="00C3488B">
        <w:rPr>
          <w:rFonts w:ascii="Times New Roman" w:hAnsi="Times New Roman"/>
          <w:b/>
        </w:rPr>
        <w:t>Analiza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promocijskih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strategija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izložbe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na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primjeru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Spomen-muzeja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biskupa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Josipa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Jurja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Strossmayera</w:t>
      </w:r>
      <w:proofErr w:type="spellEnd"/>
      <w:r w:rsidR="00C3488B">
        <w:rPr>
          <w:rFonts w:ascii="Times New Roman" w:hAnsi="Times New Roman"/>
          <w:b/>
        </w:rPr>
        <w:t xml:space="preserve"> u </w:t>
      </w:r>
      <w:proofErr w:type="spellStart"/>
      <w:r w:rsidR="00C3488B">
        <w:rPr>
          <w:rFonts w:ascii="Times New Roman" w:hAnsi="Times New Roman"/>
          <w:b/>
        </w:rPr>
        <w:t>Đakovu</w:t>
      </w:r>
      <w:proofErr w:type="spellEnd"/>
      <w:r w:rsidR="00751A5E" w:rsidRPr="00751A5E">
        <w:rPr>
          <w:rFonts w:ascii="Times New Roman" w:hAnsi="Times New Roman"/>
          <w:b/>
        </w:rPr>
        <w:t xml:space="preserve"> </w:t>
      </w:r>
      <w:r w:rsidRPr="005E18B0">
        <w:rPr>
          <w:rFonts w:ascii="Times New Roman" w:hAnsi="Times New Roman"/>
          <w:b/>
        </w:rPr>
        <w:t>“</w:t>
      </w:r>
    </w:p>
    <w:p w14:paraId="0AF56128" w14:textId="48FBF7AE" w:rsidR="00DF511A" w:rsidRDefault="00DF511A" w:rsidP="00C3488B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215080">
        <w:rPr>
          <w:rFonts w:ascii="Times New Roman" w:hAnsi="Times New Roman"/>
          <w:b/>
        </w:rPr>
        <w:t>(</w:t>
      </w:r>
      <w:proofErr w:type="spellStart"/>
      <w:r w:rsidRPr="00215080">
        <w:rPr>
          <w:rFonts w:ascii="Times New Roman" w:hAnsi="Times New Roman"/>
          <w:b/>
        </w:rPr>
        <w:t>eng.</w:t>
      </w:r>
      <w:proofErr w:type="spellEnd"/>
      <w:r w:rsidRPr="00215080">
        <w:rPr>
          <w:rFonts w:ascii="Times New Roman" w:hAnsi="Times New Roman"/>
          <w:b/>
        </w:rPr>
        <w:t xml:space="preserve"> </w:t>
      </w:r>
      <w:r w:rsidR="005E18B0" w:rsidRPr="005E18B0">
        <w:rPr>
          <w:rFonts w:ascii="Times New Roman" w:hAnsi="Times New Roman"/>
          <w:b/>
        </w:rPr>
        <w:t>„</w:t>
      </w:r>
      <w:r w:rsidR="00C3488B">
        <w:rPr>
          <w:rFonts w:ascii="Times New Roman" w:hAnsi="Times New Roman"/>
          <w:b/>
        </w:rPr>
        <w:t xml:space="preserve">Exhibition Promotion Strategy Analysis Based on the Example of Memorial Museum of Bishop Josip </w:t>
      </w:r>
      <w:proofErr w:type="spellStart"/>
      <w:r w:rsidR="00C3488B">
        <w:rPr>
          <w:rFonts w:ascii="Times New Roman" w:hAnsi="Times New Roman"/>
          <w:b/>
        </w:rPr>
        <w:t>Juraj</w:t>
      </w:r>
      <w:proofErr w:type="spellEnd"/>
      <w:r w:rsidR="00C3488B">
        <w:rPr>
          <w:rFonts w:ascii="Times New Roman" w:hAnsi="Times New Roman"/>
          <w:b/>
        </w:rPr>
        <w:t xml:space="preserve"> </w:t>
      </w:r>
      <w:proofErr w:type="spellStart"/>
      <w:r w:rsidR="00C3488B">
        <w:rPr>
          <w:rFonts w:ascii="Times New Roman" w:hAnsi="Times New Roman"/>
          <w:b/>
        </w:rPr>
        <w:t>Strossmayer</w:t>
      </w:r>
      <w:proofErr w:type="spellEnd"/>
      <w:r w:rsidR="00C3488B">
        <w:rPr>
          <w:rFonts w:ascii="Times New Roman" w:hAnsi="Times New Roman"/>
          <w:b/>
        </w:rPr>
        <w:t xml:space="preserve"> in </w:t>
      </w:r>
      <w:proofErr w:type="spellStart"/>
      <w:r w:rsidR="00C3488B">
        <w:rPr>
          <w:rFonts w:ascii="Times New Roman" w:hAnsi="Times New Roman"/>
          <w:b/>
        </w:rPr>
        <w:t>Đakovo</w:t>
      </w:r>
      <w:proofErr w:type="spellEnd"/>
      <w:r w:rsidR="00751A5E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>)</w:t>
      </w:r>
      <w:r w:rsidRPr="00CF4D79">
        <w:rPr>
          <w:rFonts w:ascii="Times New Roman" w:hAnsi="Times New Roman"/>
          <w:b/>
        </w:rPr>
        <w:t xml:space="preserve"> </w:t>
      </w:r>
    </w:p>
    <w:p w14:paraId="029CE293" w14:textId="77777777" w:rsidR="00DF511A" w:rsidRPr="00215080" w:rsidRDefault="00DF511A" w:rsidP="00DF511A">
      <w:pPr>
        <w:rPr>
          <w:rFonts w:ascii="Times New Roman" w:hAnsi="Times New Roman"/>
          <w:b/>
        </w:rPr>
      </w:pPr>
    </w:p>
    <w:p w14:paraId="57ACC6DE" w14:textId="77777777" w:rsidR="00DF511A" w:rsidRPr="00C1250E" w:rsidRDefault="00DF511A" w:rsidP="00DF511A">
      <w:pPr>
        <w:rPr>
          <w:rFonts w:ascii="Times New Roman" w:hAnsi="Times New Roman"/>
        </w:rPr>
      </w:pPr>
      <w:proofErr w:type="spellStart"/>
      <w:r w:rsidRPr="00C1250E">
        <w:rPr>
          <w:rFonts w:ascii="Times New Roman" w:hAnsi="Times New Roman"/>
        </w:rPr>
        <w:t>pred</w:t>
      </w:r>
      <w:proofErr w:type="spellEnd"/>
      <w:r w:rsidRPr="00C1250E">
        <w:rPr>
          <w:rFonts w:ascii="Times New Roman" w:hAnsi="Times New Roman"/>
        </w:rPr>
        <w:t xml:space="preserve"> </w:t>
      </w:r>
      <w:proofErr w:type="spellStart"/>
      <w:r w:rsidRPr="00C1250E">
        <w:rPr>
          <w:rFonts w:ascii="Times New Roman" w:hAnsi="Times New Roman"/>
        </w:rPr>
        <w:t>povjerenstvom</w:t>
      </w:r>
      <w:proofErr w:type="spellEnd"/>
      <w:r w:rsidRPr="00C1250E">
        <w:rPr>
          <w:rFonts w:ascii="Times New Roman" w:hAnsi="Times New Roman"/>
        </w:rPr>
        <w:t xml:space="preserve"> u </w:t>
      </w:r>
      <w:proofErr w:type="spellStart"/>
      <w:r w:rsidRPr="00C1250E">
        <w:rPr>
          <w:rFonts w:ascii="Times New Roman" w:hAnsi="Times New Roman"/>
        </w:rPr>
        <w:t>sastavu</w:t>
      </w:r>
      <w:proofErr w:type="spellEnd"/>
      <w:r w:rsidRPr="00C1250E">
        <w:rPr>
          <w:rFonts w:ascii="Times New Roman" w:hAnsi="Times New Roman"/>
        </w:rPr>
        <w:t>:</w:t>
      </w:r>
    </w:p>
    <w:p w14:paraId="1A560599" w14:textId="77777777" w:rsidR="00DF511A" w:rsidRDefault="00DF511A" w:rsidP="00DF511A">
      <w:pPr>
        <w:rPr>
          <w:rFonts w:ascii="Times New Roman" w:hAnsi="Times New Roman"/>
          <w:b/>
        </w:rPr>
      </w:pPr>
    </w:p>
    <w:p w14:paraId="71218BFB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2F040E60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MENTOR:</w:t>
      </w:r>
    </w:p>
    <w:p w14:paraId="49A84BD2" w14:textId="77777777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ab/>
      </w:r>
    </w:p>
    <w:p w14:paraId="5871940D" w14:textId="7799FD2B" w:rsidR="00DF511A" w:rsidRDefault="00DF511A" w:rsidP="00DF511A">
      <w:pPr>
        <w:ind w:left="1276" w:hanging="1276"/>
        <w:rPr>
          <w:rFonts w:ascii="Times New Roman" w:eastAsia="Times New Roman" w:hAnsi="Times New Roman"/>
          <w:lang w:val="en-GB" w:eastAsia="hr-HR"/>
        </w:rPr>
      </w:pPr>
      <w:r w:rsidRPr="00C1250E">
        <w:rPr>
          <w:rFonts w:ascii="Times New Roman" w:hAnsi="Times New Roman"/>
        </w:rPr>
        <w:t xml:space="preserve">    </w:t>
      </w:r>
      <w:bookmarkStart w:id="0" w:name="_Hlk127340449"/>
      <w:r w:rsidRPr="00C1250E">
        <w:rPr>
          <w:rFonts w:ascii="Times New Roman" w:hAnsi="Times New Roman"/>
        </w:rPr>
        <w:t xml:space="preserve">              </w:t>
      </w:r>
      <w:bookmarkEnd w:id="0"/>
      <w:proofErr w:type="spellStart"/>
      <w:r w:rsidR="005E18B0">
        <w:rPr>
          <w:rFonts w:ascii="Times New Roman" w:eastAsia="Times New Roman" w:hAnsi="Times New Roman"/>
          <w:lang w:val="en-GB" w:eastAsia="hr-HR"/>
        </w:rPr>
        <w:t>izv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 w:rsidR="005E18B0">
        <w:rPr>
          <w:rFonts w:ascii="Times New Roman" w:eastAsia="Times New Roman" w:hAnsi="Times New Roman"/>
          <w:lang w:val="en-GB" w:eastAsia="hr-HR"/>
        </w:rPr>
        <w:t>dr.</w:t>
      </w:r>
      <w:proofErr w:type="spellEnd"/>
      <w:r w:rsidR="005E18B0">
        <w:rPr>
          <w:rFonts w:ascii="Times New Roman" w:eastAsia="Times New Roman" w:hAnsi="Times New Roman"/>
          <w:lang w:val="en-GB" w:eastAsia="hr-HR"/>
        </w:rPr>
        <w:t xml:space="preserve"> sc. </w:t>
      </w:r>
      <w:r w:rsidR="00C3488B">
        <w:rPr>
          <w:rFonts w:ascii="Times New Roman" w:eastAsia="Times New Roman" w:hAnsi="Times New Roman"/>
          <w:lang w:val="en-GB" w:eastAsia="hr-HR"/>
        </w:rPr>
        <w:t xml:space="preserve">Iva </w:t>
      </w:r>
      <w:proofErr w:type="spellStart"/>
      <w:r w:rsidR="00C3488B">
        <w:rPr>
          <w:rFonts w:ascii="Times New Roman" w:eastAsia="Times New Roman" w:hAnsi="Times New Roman"/>
          <w:lang w:val="en-GB" w:eastAsia="hr-HR"/>
        </w:rPr>
        <w:t>Buljubašić</w:t>
      </w:r>
      <w:proofErr w:type="spellEnd"/>
    </w:p>
    <w:p w14:paraId="18498B9F" w14:textId="77777777" w:rsidR="00DF511A" w:rsidRDefault="00DF511A" w:rsidP="00DF511A">
      <w:pPr>
        <w:ind w:left="1276" w:hanging="1276"/>
        <w:rPr>
          <w:rFonts w:ascii="Times New Roman" w:hAnsi="Times New Roman"/>
          <w:lang w:val="hr-HR"/>
        </w:rPr>
      </w:pPr>
    </w:p>
    <w:p w14:paraId="5590E107" w14:textId="6038DB82" w:rsidR="00DF511A" w:rsidRPr="00CF4D79" w:rsidRDefault="00DF511A" w:rsidP="00DF511A">
      <w:pPr>
        <w:ind w:left="1276" w:hanging="556"/>
        <w:rPr>
          <w:rFonts w:ascii="Times New Roman" w:hAnsi="Times New Roman"/>
          <w:b/>
          <w:lang w:val="hr-HR"/>
        </w:rPr>
      </w:pPr>
      <w:r>
        <w:rPr>
          <w:rFonts w:ascii="Times New Roman" w:eastAsia="Times New Roman" w:hAnsi="Times New Roman"/>
          <w:lang w:val="en-GB" w:eastAsia="hr-HR"/>
        </w:rPr>
        <w:t xml:space="preserve">      </w:t>
      </w:r>
    </w:p>
    <w:p w14:paraId="3215BE0F" w14:textId="77777777" w:rsidR="00DF511A" w:rsidRPr="00C1250E" w:rsidRDefault="00DF511A" w:rsidP="00DF511A">
      <w:pPr>
        <w:ind w:left="1276" w:hanging="1276"/>
        <w:rPr>
          <w:rFonts w:ascii="Times New Roman" w:hAnsi="Times New Roman"/>
        </w:rPr>
      </w:pPr>
    </w:p>
    <w:p w14:paraId="07290A3D" w14:textId="578D081F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PREDSJEDN</w:t>
      </w:r>
      <w:r w:rsidR="00C3488B">
        <w:rPr>
          <w:rFonts w:ascii="Times New Roman" w:hAnsi="Times New Roman"/>
          <w:b/>
        </w:rPr>
        <w:t>ICA</w:t>
      </w:r>
      <w:r w:rsidRPr="00C1250E">
        <w:rPr>
          <w:rFonts w:ascii="Times New Roman" w:hAnsi="Times New Roman"/>
          <w:b/>
        </w:rPr>
        <w:t xml:space="preserve"> POVJERENSTVA ZA OBRANU SPECIJALISTIČKOG RADA:</w:t>
      </w:r>
    </w:p>
    <w:p w14:paraId="4C7A6FE5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102384B4" w14:textId="666BAE2D" w:rsidR="00DF511A" w:rsidRPr="00C1250E" w:rsidRDefault="00DF511A" w:rsidP="00DF511A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</w:t>
      </w:r>
      <w:r w:rsidR="00751A5E">
        <w:rPr>
          <w:rFonts w:ascii="Times New Roman" w:hAnsi="Times New Roman"/>
          <w:lang w:val="hr-HR"/>
        </w:rPr>
        <w:t xml:space="preserve">izv. prof. dr. </w:t>
      </w:r>
      <w:proofErr w:type="spellStart"/>
      <w:r w:rsidR="00751A5E">
        <w:rPr>
          <w:rFonts w:ascii="Times New Roman" w:hAnsi="Times New Roman"/>
          <w:lang w:val="hr-HR"/>
        </w:rPr>
        <w:t>sc</w:t>
      </w:r>
      <w:proofErr w:type="spellEnd"/>
      <w:r w:rsidR="00751A5E">
        <w:rPr>
          <w:rFonts w:ascii="Times New Roman" w:hAnsi="Times New Roman"/>
          <w:lang w:val="hr-HR"/>
        </w:rPr>
        <w:t xml:space="preserve">. </w:t>
      </w:r>
      <w:r w:rsidR="00C3488B">
        <w:rPr>
          <w:rFonts w:ascii="Times New Roman" w:hAnsi="Times New Roman"/>
          <w:lang w:val="hr-HR"/>
        </w:rPr>
        <w:t>Marina Đukić</w:t>
      </w:r>
    </w:p>
    <w:p w14:paraId="3DA69F12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C31396D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4774D3CD" w14:textId="5E307272" w:rsidR="00DF511A" w:rsidRPr="00C1250E" w:rsidRDefault="00DF511A" w:rsidP="00DF511A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</w:t>
      </w:r>
      <w:proofErr w:type="spellStart"/>
      <w:r w:rsidR="00C3488B">
        <w:rPr>
          <w:rFonts w:ascii="Times New Roman" w:hAnsi="Times New Roman"/>
        </w:rPr>
        <w:t>izv</w:t>
      </w:r>
      <w:proofErr w:type="spellEnd"/>
      <w:r w:rsidR="00C3488B">
        <w:rPr>
          <w:rFonts w:ascii="Times New Roman" w:hAnsi="Times New Roman"/>
        </w:rPr>
        <w:t xml:space="preserve">. prof. dr. sc. </w:t>
      </w:r>
      <w:proofErr w:type="spellStart"/>
      <w:r w:rsidR="00C3488B">
        <w:rPr>
          <w:rFonts w:ascii="Times New Roman" w:hAnsi="Times New Roman"/>
        </w:rPr>
        <w:t>Damir</w:t>
      </w:r>
      <w:proofErr w:type="spellEnd"/>
      <w:r w:rsidR="00C3488B">
        <w:rPr>
          <w:rFonts w:ascii="Times New Roman" w:hAnsi="Times New Roman"/>
        </w:rPr>
        <w:t xml:space="preserve"> </w:t>
      </w:r>
      <w:proofErr w:type="spellStart"/>
      <w:r w:rsidR="00C3488B">
        <w:rPr>
          <w:rFonts w:ascii="Times New Roman" w:hAnsi="Times New Roman"/>
        </w:rPr>
        <w:t>Šebo</w:t>
      </w:r>
      <w:proofErr w:type="spellEnd"/>
    </w:p>
    <w:p w14:paraId="67EE4B11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BC2C516" w14:textId="77777777" w:rsidR="00DF511A" w:rsidRPr="00C1250E" w:rsidRDefault="00DF511A" w:rsidP="00DF511A">
      <w:pPr>
        <w:rPr>
          <w:rFonts w:ascii="Times New Roman" w:hAnsi="Times New Roman"/>
        </w:rPr>
      </w:pPr>
    </w:p>
    <w:p w14:paraId="5652F72E" w14:textId="77777777" w:rsidR="00C3488B" w:rsidRPr="00C1250E" w:rsidRDefault="00DF511A" w:rsidP="00C3488B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</w:t>
      </w:r>
      <w:r>
        <w:rPr>
          <w:rFonts w:ascii="Times New Roman" w:eastAsia="Times New Roman" w:hAnsi="Times New Roman"/>
          <w:lang w:val="en-GB" w:eastAsia="hr-HR"/>
        </w:rPr>
        <w:t xml:space="preserve"> </w:t>
      </w:r>
      <w:r w:rsidR="00C3488B">
        <w:rPr>
          <w:rFonts w:ascii="Times New Roman" w:eastAsia="Times New Roman" w:hAnsi="Times New Roman"/>
          <w:lang w:val="en-GB" w:eastAsia="hr-HR"/>
        </w:rPr>
        <w:t xml:space="preserve">doc. </w:t>
      </w:r>
      <w:proofErr w:type="spellStart"/>
      <w:r w:rsidR="00C3488B">
        <w:rPr>
          <w:rFonts w:ascii="Times New Roman" w:eastAsia="Times New Roman" w:hAnsi="Times New Roman"/>
          <w:lang w:val="en-GB" w:eastAsia="hr-HR"/>
        </w:rPr>
        <w:t>dr.</w:t>
      </w:r>
      <w:proofErr w:type="spellEnd"/>
      <w:r w:rsidR="00C3488B">
        <w:rPr>
          <w:rFonts w:ascii="Times New Roman" w:eastAsia="Times New Roman" w:hAnsi="Times New Roman"/>
          <w:lang w:val="en-GB" w:eastAsia="hr-HR"/>
        </w:rPr>
        <w:t xml:space="preserve"> sc. </w:t>
      </w:r>
      <w:proofErr w:type="spellStart"/>
      <w:r w:rsidR="00C3488B">
        <w:rPr>
          <w:rFonts w:ascii="Times New Roman" w:eastAsia="Times New Roman" w:hAnsi="Times New Roman"/>
          <w:lang w:val="en-GB" w:eastAsia="hr-HR"/>
        </w:rPr>
        <w:t>Snježana</w:t>
      </w:r>
      <w:proofErr w:type="spellEnd"/>
      <w:r w:rsidR="00C3488B"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 w:rsidR="00C3488B">
        <w:rPr>
          <w:rFonts w:ascii="Times New Roman" w:eastAsia="Times New Roman" w:hAnsi="Times New Roman"/>
          <w:lang w:val="en-GB" w:eastAsia="hr-HR"/>
        </w:rPr>
        <w:t>Barić</w:t>
      </w:r>
      <w:proofErr w:type="spellEnd"/>
      <w:r w:rsidR="00C3488B">
        <w:rPr>
          <w:rFonts w:ascii="Times New Roman" w:eastAsia="Times New Roman" w:hAnsi="Times New Roman"/>
          <w:lang w:val="en-GB" w:eastAsia="hr-HR"/>
        </w:rPr>
        <w:t xml:space="preserve"> </w:t>
      </w:r>
      <w:proofErr w:type="spellStart"/>
      <w:r w:rsidR="00C3488B">
        <w:rPr>
          <w:rFonts w:ascii="Times New Roman" w:eastAsia="Times New Roman" w:hAnsi="Times New Roman"/>
          <w:lang w:val="en-GB" w:eastAsia="hr-HR"/>
        </w:rPr>
        <w:t>Šelmić</w:t>
      </w:r>
      <w:proofErr w:type="spellEnd"/>
      <w:r w:rsidR="00C3488B">
        <w:rPr>
          <w:rFonts w:ascii="Times New Roman" w:eastAsia="Times New Roman" w:hAnsi="Times New Roman"/>
          <w:lang w:val="en-GB" w:eastAsia="hr-HR"/>
        </w:rPr>
        <w:t xml:space="preserve"> </w:t>
      </w:r>
    </w:p>
    <w:p w14:paraId="05311A39" w14:textId="753A3D6A" w:rsidR="00DF511A" w:rsidRPr="00C1250E" w:rsidRDefault="00DF511A" w:rsidP="00DF511A">
      <w:pPr>
        <w:rPr>
          <w:rFonts w:ascii="Times New Roman" w:hAnsi="Times New Roman"/>
        </w:rPr>
      </w:pPr>
    </w:p>
    <w:p w14:paraId="47C7AB76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ZAMJENSKI ČLAN:</w:t>
      </w:r>
    </w:p>
    <w:p w14:paraId="5209B4E5" w14:textId="77777777" w:rsidR="00DF511A" w:rsidRPr="00C1250E" w:rsidRDefault="00DF511A" w:rsidP="00DF511A">
      <w:pPr>
        <w:rPr>
          <w:rFonts w:ascii="Times New Roman" w:hAnsi="Times New Roman"/>
        </w:rPr>
      </w:pPr>
    </w:p>
    <w:p w14:paraId="596D85AA" w14:textId="5D3AB15B" w:rsidR="00DF511A" w:rsidRPr="00913795" w:rsidRDefault="00C3488B" w:rsidP="00C3488B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Cs w:val="28"/>
          <w:lang w:val="hr-HR"/>
        </w:rPr>
        <w:t xml:space="preserve">      d</w:t>
      </w:r>
      <w:bookmarkStart w:id="1" w:name="_GoBack"/>
      <w:bookmarkEnd w:id="1"/>
      <w:r>
        <w:rPr>
          <w:rFonts w:ascii="Times New Roman" w:hAnsi="Times New Roman"/>
          <w:szCs w:val="28"/>
          <w:lang w:val="hr-HR"/>
        </w:rPr>
        <w:t xml:space="preserve">oc. dr. </w:t>
      </w:r>
      <w:proofErr w:type="spellStart"/>
      <w:r>
        <w:rPr>
          <w:rFonts w:ascii="Times New Roman" w:hAnsi="Times New Roman"/>
          <w:szCs w:val="28"/>
          <w:lang w:val="hr-HR"/>
        </w:rPr>
        <w:t>sc</w:t>
      </w:r>
      <w:proofErr w:type="spellEnd"/>
      <w:r>
        <w:rPr>
          <w:rFonts w:ascii="Times New Roman" w:hAnsi="Times New Roman"/>
          <w:szCs w:val="28"/>
          <w:lang w:val="hr-HR"/>
        </w:rPr>
        <w:t xml:space="preserve">. Luka </w:t>
      </w:r>
      <w:proofErr w:type="spellStart"/>
      <w:r>
        <w:rPr>
          <w:rFonts w:ascii="Times New Roman" w:hAnsi="Times New Roman"/>
          <w:szCs w:val="28"/>
          <w:lang w:val="hr-HR"/>
        </w:rPr>
        <w:t>Alebić</w:t>
      </w:r>
      <w:proofErr w:type="spellEnd"/>
    </w:p>
    <w:p w14:paraId="4B44FAD7" w14:textId="77777777" w:rsidR="009F3851" w:rsidRDefault="009F3851" w:rsidP="009F3851">
      <w:pPr>
        <w:rPr>
          <w:lang w:val="hr-HR"/>
        </w:rPr>
      </w:pPr>
    </w:p>
    <w:p w14:paraId="3057EA04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D1C58" w14:textId="77777777" w:rsidR="006232A1" w:rsidRDefault="006232A1">
      <w:r>
        <w:separator/>
      </w:r>
    </w:p>
  </w:endnote>
  <w:endnote w:type="continuationSeparator" w:id="0">
    <w:p w14:paraId="1B1EEF99" w14:textId="77777777" w:rsidR="006232A1" w:rsidRDefault="0062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BE3C" w14:textId="77777777" w:rsidR="006232A1" w:rsidRDefault="006232A1">
      <w:r>
        <w:separator/>
      </w:r>
    </w:p>
  </w:footnote>
  <w:footnote w:type="continuationSeparator" w:id="0">
    <w:p w14:paraId="4C797E68" w14:textId="77777777" w:rsidR="006232A1" w:rsidRDefault="0062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0572C"/>
    <w:rsid w:val="00363D60"/>
    <w:rsid w:val="00371B87"/>
    <w:rsid w:val="003F5437"/>
    <w:rsid w:val="00405ECD"/>
    <w:rsid w:val="00465184"/>
    <w:rsid w:val="00466FC1"/>
    <w:rsid w:val="004A5FFE"/>
    <w:rsid w:val="00596EEE"/>
    <w:rsid w:val="005D553C"/>
    <w:rsid w:val="005E18B0"/>
    <w:rsid w:val="006232A1"/>
    <w:rsid w:val="00636BF3"/>
    <w:rsid w:val="00641ECE"/>
    <w:rsid w:val="0064352E"/>
    <w:rsid w:val="006C0EA6"/>
    <w:rsid w:val="006F62F2"/>
    <w:rsid w:val="00741BE2"/>
    <w:rsid w:val="00746B7D"/>
    <w:rsid w:val="00751A5E"/>
    <w:rsid w:val="00783639"/>
    <w:rsid w:val="007C125A"/>
    <w:rsid w:val="0083304A"/>
    <w:rsid w:val="00845BA2"/>
    <w:rsid w:val="008F56B6"/>
    <w:rsid w:val="00941198"/>
    <w:rsid w:val="009E09D7"/>
    <w:rsid w:val="009E26F9"/>
    <w:rsid w:val="009F3851"/>
    <w:rsid w:val="00A0435C"/>
    <w:rsid w:val="00A12837"/>
    <w:rsid w:val="00A37C55"/>
    <w:rsid w:val="00A63A4F"/>
    <w:rsid w:val="00A91C6C"/>
    <w:rsid w:val="00AC6269"/>
    <w:rsid w:val="00B12CE3"/>
    <w:rsid w:val="00B144FD"/>
    <w:rsid w:val="00B456C7"/>
    <w:rsid w:val="00B6369A"/>
    <w:rsid w:val="00B80749"/>
    <w:rsid w:val="00BB44C4"/>
    <w:rsid w:val="00BE0330"/>
    <w:rsid w:val="00BF1063"/>
    <w:rsid w:val="00C10038"/>
    <w:rsid w:val="00C3488B"/>
    <w:rsid w:val="00C42813"/>
    <w:rsid w:val="00C93449"/>
    <w:rsid w:val="00CC335A"/>
    <w:rsid w:val="00D6360C"/>
    <w:rsid w:val="00D84254"/>
    <w:rsid w:val="00DF511A"/>
    <w:rsid w:val="00DF629E"/>
    <w:rsid w:val="00E50F04"/>
    <w:rsid w:val="00E708C3"/>
    <w:rsid w:val="00F2330C"/>
    <w:rsid w:val="00F7224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3D6E-D2F9-44FE-B55A-F8EBEEB9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Goran</cp:lastModifiedBy>
  <cp:revision>4</cp:revision>
  <cp:lastPrinted>2023-04-26T12:41:00Z</cp:lastPrinted>
  <dcterms:created xsi:type="dcterms:W3CDTF">2026-02-27T10:48:00Z</dcterms:created>
  <dcterms:modified xsi:type="dcterms:W3CDTF">2026-03-30T07:48:00Z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